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venir" w:cs="Avenir" w:eastAsia="Avenir" w:hAnsi="Avenir"/>
          <w:b w:val="1"/>
          <w:sz w:val="29"/>
          <w:szCs w:val="29"/>
        </w:rPr>
      </w:pPr>
      <w:r w:rsidDel="00000000" w:rsidR="00000000" w:rsidRPr="00000000">
        <w:rPr>
          <w:rFonts w:ascii="Avenir" w:cs="Avenir" w:eastAsia="Avenir" w:hAnsi="Avenir"/>
          <w:b w:val="1"/>
          <w:sz w:val="29"/>
          <w:szCs w:val="29"/>
          <w:rtl w:val="0"/>
        </w:rPr>
        <w:t xml:space="preserve">AI622: Data Science and Visualization </w:t>
      </w:r>
    </w:p>
    <w:p w:rsidR="00000000" w:rsidDel="00000000" w:rsidP="00000000" w:rsidRDefault="00000000" w:rsidRPr="00000000" w14:paraId="00000002">
      <w:pPr>
        <w:jc w:val="center"/>
        <w:rPr>
          <w:rFonts w:ascii="Avenir" w:cs="Avenir" w:eastAsia="Avenir" w:hAnsi="Avenir"/>
          <w:b w:val="1"/>
          <w:sz w:val="29"/>
          <w:szCs w:val="29"/>
        </w:rPr>
      </w:pPr>
      <w:r w:rsidDel="00000000" w:rsidR="00000000" w:rsidRPr="00000000">
        <w:rPr>
          <w:rFonts w:ascii="Avenir" w:cs="Avenir" w:eastAsia="Avenir" w:hAnsi="Avenir"/>
          <w:b w:val="1"/>
          <w:sz w:val="29"/>
          <w:szCs w:val="29"/>
          <w:rtl w:val="0"/>
        </w:rPr>
        <w:t xml:space="preserve">Fall 2025</w:t>
      </w:r>
    </w:p>
    <w:p w:rsidR="00000000" w:rsidDel="00000000" w:rsidP="00000000" w:rsidRDefault="00000000" w:rsidRPr="00000000" w14:paraId="00000003">
      <w:pPr>
        <w:jc w:val="center"/>
        <w:rPr>
          <w:rFonts w:ascii="Avenir" w:cs="Avenir" w:eastAsia="Avenir" w:hAnsi="Avenir"/>
          <w:b w:val="1"/>
          <w:color w:val="4a86e8"/>
          <w:sz w:val="29"/>
          <w:szCs w:val="29"/>
        </w:rPr>
      </w:pPr>
      <w:r w:rsidDel="00000000" w:rsidR="00000000" w:rsidRPr="00000000">
        <w:rPr>
          <w:rFonts w:ascii="Avenir" w:cs="Avenir" w:eastAsia="Avenir" w:hAnsi="Avenir"/>
          <w:b w:val="1"/>
          <w:color w:val="4a86e8"/>
          <w:sz w:val="29"/>
          <w:szCs w:val="29"/>
          <w:rtl w:val="0"/>
        </w:rPr>
        <w:t xml:space="preserve">Project Logistics and Timeline</w:t>
      </w:r>
    </w:p>
    <w:p w:rsidR="00000000" w:rsidDel="00000000" w:rsidP="00000000" w:rsidRDefault="00000000" w:rsidRPr="00000000" w14:paraId="00000004">
      <w:pPr>
        <w:rPr>
          <w:rFonts w:ascii="Avenir" w:cs="Avenir" w:eastAsia="Avenir" w:hAnsi="Avenir"/>
        </w:rPr>
      </w:pPr>
      <w:r w:rsidDel="00000000" w:rsidR="00000000" w:rsidRPr="00000000">
        <w:rPr>
          <w:rtl w:val="0"/>
        </w:rPr>
      </w:r>
    </w:p>
    <w:p w:rsidR="00000000" w:rsidDel="00000000" w:rsidP="00000000" w:rsidRDefault="00000000" w:rsidRPr="00000000" w14:paraId="00000005">
      <w:pPr>
        <w:rPr>
          <w:rFonts w:ascii="Avenir" w:cs="Avenir" w:eastAsia="Avenir" w:hAnsi="Avenir"/>
          <w:b w:val="1"/>
        </w:rPr>
      </w:pPr>
      <w:r w:rsidDel="00000000" w:rsidR="00000000" w:rsidRPr="00000000">
        <w:rPr>
          <w:rtl w:val="0"/>
        </w:rPr>
      </w:r>
    </w:p>
    <w:p w:rsidR="00000000" w:rsidDel="00000000" w:rsidP="00000000" w:rsidRDefault="00000000" w:rsidRPr="00000000" w14:paraId="00000006">
      <w:pPr>
        <w:jc w:val="left"/>
        <w:rPr>
          <w:rFonts w:ascii="Avenir" w:cs="Avenir" w:eastAsia="Avenir" w:hAnsi="Avenir"/>
          <w:b w:val="1"/>
          <w:sz w:val="28"/>
          <w:szCs w:val="28"/>
        </w:rPr>
      </w:pPr>
      <w:r w:rsidDel="00000000" w:rsidR="00000000" w:rsidRPr="00000000">
        <w:rPr>
          <w:rFonts w:ascii="Avenir" w:cs="Avenir" w:eastAsia="Avenir" w:hAnsi="Avenir"/>
          <w:b w:val="1"/>
          <w:sz w:val="28"/>
          <w:szCs w:val="28"/>
          <w:rtl w:val="0"/>
        </w:rPr>
        <w:t xml:space="preserve">Project Guidelines:</w:t>
      </w:r>
    </w:p>
    <w:p w:rsidR="00000000" w:rsidDel="00000000" w:rsidP="00000000" w:rsidRDefault="00000000" w:rsidRPr="00000000" w14:paraId="00000007">
      <w:pPr>
        <w:rPr>
          <w:rFonts w:ascii="Avenir" w:cs="Avenir" w:eastAsia="Avenir" w:hAnsi="Avenir"/>
        </w:rPr>
      </w:pPr>
      <w:r w:rsidDel="00000000" w:rsidR="00000000" w:rsidRPr="00000000">
        <w:rPr>
          <w:rtl w:val="0"/>
        </w:rPr>
      </w:r>
    </w:p>
    <w:p w:rsidR="00000000" w:rsidDel="00000000" w:rsidP="00000000" w:rsidRDefault="00000000" w:rsidRPr="00000000" w14:paraId="00000008">
      <w:pPr>
        <w:jc w:val="both"/>
        <w:rPr>
          <w:rFonts w:ascii="Avenir" w:cs="Avenir" w:eastAsia="Avenir" w:hAnsi="Avenir"/>
        </w:rPr>
      </w:pPr>
      <w:r w:rsidDel="00000000" w:rsidR="00000000" w:rsidRPr="00000000">
        <w:rPr>
          <w:rFonts w:ascii="Avenir" w:cs="Avenir" w:eastAsia="Avenir" w:hAnsi="Avenir"/>
          <w:rtl w:val="0"/>
        </w:rPr>
        <w:t xml:space="preserve">The goal of the course project is to help you practice the tools and techniques taught in this course on an independent large-scale dataset. The homeworks barely scratch the surface of the concepts and tools in this course, and the project is meant to serve as an avenue for gaining a deeper understanding by tackling a real-world problem.</w:t>
      </w:r>
    </w:p>
    <w:p w:rsidR="00000000" w:rsidDel="00000000" w:rsidP="00000000" w:rsidRDefault="00000000" w:rsidRPr="00000000" w14:paraId="00000009">
      <w:pPr>
        <w:jc w:val="both"/>
        <w:rPr>
          <w:rFonts w:ascii="Avenir" w:cs="Avenir" w:eastAsia="Avenir" w:hAnsi="Avenir"/>
        </w:rPr>
      </w:pPr>
      <w:r w:rsidDel="00000000" w:rsidR="00000000" w:rsidRPr="00000000">
        <w:rPr>
          <w:rFonts w:ascii="Avenir" w:cs="Avenir" w:eastAsia="Avenir" w:hAnsi="Avenir"/>
          <w:rtl w:val="0"/>
        </w:rPr>
        <w:t xml:space="preserve">  </w:t>
      </w:r>
    </w:p>
    <w:p w:rsidR="00000000" w:rsidDel="00000000" w:rsidP="00000000" w:rsidRDefault="00000000" w:rsidRPr="00000000" w14:paraId="0000000A">
      <w:pPr>
        <w:jc w:val="both"/>
        <w:rPr>
          <w:rFonts w:ascii="Avenir" w:cs="Avenir" w:eastAsia="Avenir" w:hAnsi="Avenir"/>
        </w:rPr>
      </w:pPr>
      <w:r w:rsidDel="00000000" w:rsidR="00000000" w:rsidRPr="00000000">
        <w:rPr>
          <w:rFonts w:ascii="Avenir" w:cs="Avenir" w:eastAsia="Avenir" w:hAnsi="Avenir"/>
          <w:rtl w:val="0"/>
        </w:rPr>
        <w:t xml:space="preserve">The project is open-ended, meaning that you are free to choose both the dataset as well as what to do with it. The main restriction is to analyze a large-scale dataset (2-5 GB), ideally stored in one of the efficient large-scale data storage formats we have discussed in the class. Example project stages include:</w:t>
      </w:r>
    </w:p>
    <w:p w:rsidR="00000000" w:rsidDel="00000000" w:rsidP="00000000" w:rsidRDefault="00000000" w:rsidRPr="00000000" w14:paraId="0000000B">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Big data analytics and developing an interactive visualization or dashboard to provide some value to the user from that data</w:t>
      </w:r>
    </w:p>
    <w:p w:rsidR="00000000" w:rsidDel="00000000" w:rsidP="00000000" w:rsidRDefault="00000000" w:rsidRPr="00000000" w14:paraId="0000000C">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Data cleaning, exploratory data analysis, and developing and evaluating a machine learning model on the dataset</w:t>
      </w:r>
    </w:p>
    <w:p w:rsidR="00000000" w:rsidDel="00000000" w:rsidP="00000000" w:rsidRDefault="00000000" w:rsidRPr="00000000" w14:paraId="0000000D">
      <w:pPr>
        <w:numPr>
          <w:ilvl w:val="0"/>
          <w:numId w:val="4"/>
        </w:numPr>
        <w:ind w:left="720" w:hanging="360"/>
        <w:jc w:val="both"/>
        <w:rPr>
          <w:rFonts w:ascii="Avenir" w:cs="Avenir" w:eastAsia="Avenir" w:hAnsi="Avenir"/>
        </w:rPr>
      </w:pPr>
      <w:r w:rsidDel="00000000" w:rsidR="00000000" w:rsidRPr="00000000">
        <w:rPr>
          <w:rFonts w:ascii="Avenir" w:cs="Avenir" w:eastAsia="Avenir" w:hAnsi="Avenir"/>
          <w:rtl w:val="0"/>
        </w:rPr>
        <w:t xml:space="preserve">Data cleaning, exploratory data analysis, and running causal or statistical inference on the dataset to answer interesting questions</w:t>
      </w:r>
    </w:p>
    <w:p w:rsidR="00000000" w:rsidDel="00000000" w:rsidP="00000000" w:rsidRDefault="00000000" w:rsidRPr="00000000" w14:paraId="0000000E">
      <w:pPr>
        <w:jc w:val="both"/>
        <w:rPr>
          <w:rFonts w:ascii="Avenir" w:cs="Avenir" w:eastAsia="Avenir" w:hAnsi="Avenir"/>
        </w:rPr>
      </w:pPr>
      <w:r w:rsidDel="00000000" w:rsidR="00000000" w:rsidRPr="00000000">
        <w:rPr>
          <w:rtl w:val="0"/>
        </w:rPr>
      </w:r>
    </w:p>
    <w:p w:rsidR="00000000" w:rsidDel="00000000" w:rsidP="00000000" w:rsidRDefault="00000000" w:rsidRPr="00000000" w14:paraId="0000000F">
      <w:pPr>
        <w:jc w:val="both"/>
        <w:rPr>
          <w:rFonts w:ascii="Avenir" w:cs="Avenir" w:eastAsia="Avenir" w:hAnsi="Avenir"/>
        </w:rPr>
      </w:pPr>
      <w:r w:rsidDel="00000000" w:rsidR="00000000" w:rsidRPr="00000000">
        <w:rPr>
          <w:rFonts w:ascii="Avenir" w:cs="Avenir" w:eastAsia="Avenir" w:hAnsi="Avenir"/>
          <w:rtl w:val="0"/>
        </w:rPr>
        <w:t xml:space="preserve">Regardless of what you choose to do with the data, </w:t>
      </w:r>
      <w:r w:rsidDel="00000000" w:rsidR="00000000" w:rsidRPr="00000000">
        <w:rPr>
          <w:rFonts w:ascii="Avenir" w:cs="Avenir" w:eastAsia="Avenir" w:hAnsi="Avenir"/>
          <w:b w:val="1"/>
          <w:rtl w:val="0"/>
        </w:rPr>
        <w:t xml:space="preserve">it is expected that you will assess the quality of the dataset (</w:t>
      </w:r>
      <w:r w:rsidDel="00000000" w:rsidR="00000000" w:rsidRPr="00000000">
        <w:rPr>
          <w:rFonts w:ascii="Avenir" w:cs="Avenir" w:eastAsia="Avenir" w:hAnsi="Avenir"/>
          <w:rtl w:val="0"/>
        </w:rPr>
        <w:t xml:space="preserve">handling missing values, corrupted values, temporality etc) to ensure it is suitable for the questions you set out to answer. In addition, we want you to get some practice in storytelling and communicating your data science work clearly and crisply. </w:t>
      </w:r>
    </w:p>
    <w:p w:rsidR="00000000" w:rsidDel="00000000" w:rsidP="00000000" w:rsidRDefault="00000000" w:rsidRPr="00000000" w14:paraId="00000010">
      <w:pPr>
        <w:jc w:val="both"/>
        <w:rPr>
          <w:rFonts w:ascii="Avenir" w:cs="Avenir" w:eastAsia="Avenir" w:hAnsi="Avenir"/>
        </w:rPr>
      </w:pPr>
      <w:r w:rsidDel="00000000" w:rsidR="00000000" w:rsidRPr="00000000">
        <w:rPr>
          <w:rtl w:val="0"/>
        </w:rPr>
      </w:r>
    </w:p>
    <w:p w:rsidR="00000000" w:rsidDel="00000000" w:rsidP="00000000" w:rsidRDefault="00000000" w:rsidRPr="00000000" w14:paraId="00000011">
      <w:pPr>
        <w:jc w:val="both"/>
        <w:rPr>
          <w:rFonts w:ascii="Avenir" w:cs="Avenir" w:eastAsia="Avenir" w:hAnsi="Avenir"/>
        </w:rPr>
      </w:pPr>
      <w:r w:rsidDel="00000000" w:rsidR="00000000" w:rsidRPr="00000000">
        <w:rPr>
          <w:rtl w:val="0"/>
        </w:rPr>
      </w:r>
    </w:p>
    <w:p w:rsidR="00000000" w:rsidDel="00000000" w:rsidP="00000000" w:rsidRDefault="00000000" w:rsidRPr="00000000" w14:paraId="00000012">
      <w:pPr>
        <w:jc w:val="both"/>
        <w:rPr>
          <w:rFonts w:ascii="Avenir" w:cs="Avenir" w:eastAsia="Avenir" w:hAnsi="Avenir"/>
        </w:rPr>
      </w:pPr>
      <w:r w:rsidDel="00000000" w:rsidR="00000000" w:rsidRPr="00000000">
        <w:rPr>
          <w:rFonts w:ascii="Avenir" w:cs="Avenir" w:eastAsia="Avenir" w:hAnsi="Avenir"/>
          <w:b w:val="1"/>
          <w:color w:val="4a86e8"/>
          <w:sz w:val="24"/>
          <w:szCs w:val="24"/>
          <w:rtl w:val="0"/>
        </w:rPr>
        <w:t xml:space="preserve">Teams:</w:t>
      </w:r>
      <w:r w:rsidDel="00000000" w:rsidR="00000000" w:rsidRPr="00000000">
        <w:rPr>
          <w:rFonts w:ascii="Avenir" w:cs="Avenir" w:eastAsia="Avenir" w:hAnsi="Avenir"/>
          <w:rtl w:val="0"/>
        </w:rPr>
        <w:t xml:space="preserve"> You will be working in teams of two. </w:t>
      </w:r>
    </w:p>
    <w:p w:rsidR="00000000" w:rsidDel="00000000" w:rsidP="00000000" w:rsidRDefault="00000000" w:rsidRPr="00000000" w14:paraId="00000013">
      <w:pPr>
        <w:jc w:val="both"/>
        <w:rPr>
          <w:rFonts w:ascii="Avenir" w:cs="Avenir" w:eastAsia="Avenir" w:hAnsi="Avenir"/>
        </w:rPr>
      </w:pPr>
      <w:r w:rsidDel="00000000" w:rsidR="00000000" w:rsidRPr="00000000">
        <w:rPr>
          <w:rtl w:val="0"/>
        </w:rPr>
      </w:r>
    </w:p>
    <w:p w:rsidR="00000000" w:rsidDel="00000000" w:rsidP="00000000" w:rsidRDefault="00000000" w:rsidRPr="00000000" w14:paraId="00000014">
      <w:pPr>
        <w:jc w:val="both"/>
        <w:rPr>
          <w:rFonts w:ascii="Avenir" w:cs="Avenir" w:eastAsia="Avenir" w:hAnsi="Avenir"/>
        </w:rPr>
      </w:pPr>
      <w:r w:rsidDel="00000000" w:rsidR="00000000" w:rsidRPr="00000000">
        <w:rPr>
          <w:rFonts w:ascii="Avenir" w:cs="Avenir" w:eastAsia="Avenir" w:hAnsi="Avenir"/>
          <w:b w:val="1"/>
          <w:color w:val="4a86e8"/>
          <w:sz w:val="24"/>
          <w:szCs w:val="24"/>
          <w:rtl w:val="0"/>
        </w:rPr>
        <w:t xml:space="preserve">Dataset: </w:t>
      </w:r>
      <w:r w:rsidDel="00000000" w:rsidR="00000000" w:rsidRPr="00000000">
        <w:rPr>
          <w:rFonts w:ascii="Avenir" w:cs="Avenir" w:eastAsia="Avenir" w:hAnsi="Avenir"/>
          <w:rtl w:val="0"/>
        </w:rPr>
        <w:t xml:space="preserve">We provide some example datasets to work with below. If you choose to work with your own dataset, it should be at least 2GB and you must get instructor approval.</w:t>
      </w:r>
    </w:p>
    <w:p w:rsidR="00000000" w:rsidDel="00000000" w:rsidP="00000000" w:rsidRDefault="00000000" w:rsidRPr="00000000" w14:paraId="00000015">
      <w:pPr>
        <w:jc w:val="both"/>
        <w:rPr>
          <w:rFonts w:ascii="Avenir" w:cs="Avenir" w:eastAsia="Avenir" w:hAnsi="Avenir"/>
        </w:rPr>
      </w:pPr>
      <w:r w:rsidDel="00000000" w:rsidR="00000000" w:rsidRPr="00000000">
        <w:rPr>
          <w:rtl w:val="0"/>
        </w:rPr>
      </w:r>
    </w:p>
    <w:p w:rsidR="00000000" w:rsidDel="00000000" w:rsidP="00000000" w:rsidRDefault="00000000" w:rsidRPr="00000000" w14:paraId="00000016">
      <w:pPr>
        <w:jc w:val="both"/>
        <w:rPr>
          <w:rFonts w:ascii="Avenir" w:cs="Avenir" w:eastAsia="Avenir" w:hAnsi="Avenir"/>
        </w:rPr>
      </w:pPr>
      <w:r w:rsidDel="00000000" w:rsidR="00000000" w:rsidRPr="00000000">
        <w:rPr>
          <w:rFonts w:ascii="Avenir" w:cs="Avenir" w:eastAsia="Avenir" w:hAnsi="Avenir"/>
          <w:b w:val="1"/>
          <w:color w:val="4a86e8"/>
          <w:sz w:val="24"/>
          <w:szCs w:val="24"/>
          <w:rtl w:val="0"/>
        </w:rPr>
        <w:t xml:space="preserve">Tools:</w:t>
      </w:r>
      <w:r w:rsidDel="00000000" w:rsidR="00000000" w:rsidRPr="00000000">
        <w:rPr>
          <w:rFonts w:ascii="Avenir" w:cs="Avenir" w:eastAsia="Avenir" w:hAnsi="Avenir"/>
          <w:b w:val="1"/>
          <w:sz w:val="24"/>
          <w:szCs w:val="24"/>
          <w:rtl w:val="0"/>
        </w:rPr>
        <w:t xml:space="preserve"> </w:t>
      </w:r>
      <w:r w:rsidDel="00000000" w:rsidR="00000000" w:rsidRPr="00000000">
        <w:rPr>
          <w:rFonts w:ascii="Avenir" w:cs="Avenir" w:eastAsia="Avenir" w:hAnsi="Avenir"/>
          <w:rtl w:val="0"/>
        </w:rPr>
        <w:t xml:space="preserve">You must use Dask or Spark to process the dataset demonstrating your ability to use these tools effectively.</w:t>
      </w:r>
    </w:p>
    <w:p w:rsidR="00000000" w:rsidDel="00000000" w:rsidP="00000000" w:rsidRDefault="00000000" w:rsidRPr="00000000" w14:paraId="00000017">
      <w:pPr>
        <w:jc w:val="both"/>
        <w:rPr>
          <w:rFonts w:ascii="Avenir" w:cs="Avenir" w:eastAsia="Avenir" w:hAnsi="Avenir"/>
        </w:rPr>
      </w:pPr>
      <w:r w:rsidDel="00000000" w:rsidR="00000000" w:rsidRPr="00000000">
        <w:rPr>
          <w:rtl w:val="0"/>
        </w:rPr>
      </w:r>
    </w:p>
    <w:p w:rsidR="00000000" w:rsidDel="00000000" w:rsidP="00000000" w:rsidRDefault="00000000" w:rsidRPr="00000000" w14:paraId="00000018">
      <w:pPr>
        <w:jc w:val="both"/>
        <w:rPr>
          <w:rFonts w:ascii="Avenir" w:cs="Avenir" w:eastAsia="Avenir" w:hAnsi="Avenir"/>
        </w:rPr>
      </w:pPr>
      <w:r w:rsidDel="00000000" w:rsidR="00000000" w:rsidRPr="00000000">
        <w:rPr>
          <w:rtl w:val="0"/>
        </w:rPr>
      </w:r>
    </w:p>
    <w:p w:rsidR="00000000" w:rsidDel="00000000" w:rsidP="00000000" w:rsidRDefault="00000000" w:rsidRPr="00000000" w14:paraId="00000019">
      <w:pPr>
        <w:jc w:val="both"/>
        <w:rPr>
          <w:rFonts w:ascii="Avenir" w:cs="Avenir" w:eastAsia="Avenir" w:hAnsi="Avenir"/>
        </w:rPr>
      </w:pPr>
      <w:r w:rsidDel="00000000" w:rsidR="00000000" w:rsidRPr="00000000">
        <w:rPr>
          <w:rtl w:val="0"/>
        </w:rPr>
      </w:r>
    </w:p>
    <w:p w:rsidR="00000000" w:rsidDel="00000000" w:rsidP="00000000" w:rsidRDefault="00000000" w:rsidRPr="00000000" w14:paraId="0000001A">
      <w:pPr>
        <w:jc w:val="both"/>
        <w:rPr>
          <w:rFonts w:ascii="Avenir" w:cs="Avenir" w:eastAsia="Avenir" w:hAnsi="Avenir"/>
        </w:rPr>
      </w:pPr>
      <w:r w:rsidDel="00000000" w:rsidR="00000000" w:rsidRPr="00000000">
        <w:rPr>
          <w:rtl w:val="0"/>
        </w:rPr>
      </w:r>
    </w:p>
    <w:p w:rsidR="00000000" w:rsidDel="00000000" w:rsidP="00000000" w:rsidRDefault="00000000" w:rsidRPr="00000000" w14:paraId="0000001B">
      <w:pPr>
        <w:jc w:val="both"/>
        <w:rPr>
          <w:rFonts w:ascii="Avenir" w:cs="Avenir" w:eastAsia="Avenir" w:hAnsi="Avenir"/>
        </w:rPr>
      </w:pPr>
      <w:r w:rsidDel="00000000" w:rsidR="00000000" w:rsidRPr="00000000">
        <w:rPr>
          <w:rtl w:val="0"/>
        </w:rPr>
      </w:r>
    </w:p>
    <w:p w:rsidR="00000000" w:rsidDel="00000000" w:rsidP="00000000" w:rsidRDefault="00000000" w:rsidRPr="00000000" w14:paraId="0000001C">
      <w:pPr>
        <w:jc w:val="both"/>
        <w:rPr>
          <w:rFonts w:ascii="Avenir" w:cs="Avenir" w:eastAsia="Avenir" w:hAnsi="Avenir"/>
          <w:b w:val="1"/>
          <w:sz w:val="24"/>
          <w:szCs w:val="24"/>
        </w:rPr>
      </w:pPr>
      <w:r w:rsidDel="00000000" w:rsidR="00000000" w:rsidRPr="00000000">
        <w:rPr>
          <w:rFonts w:ascii="Avenir" w:cs="Avenir" w:eastAsia="Avenir" w:hAnsi="Avenir"/>
          <w:b w:val="1"/>
          <w:color w:val="4a86e8"/>
          <w:sz w:val="24"/>
          <w:szCs w:val="24"/>
          <w:rtl w:val="0"/>
        </w:rPr>
        <w:t xml:space="preserve">Platform Options (</w:t>
      </w:r>
      <w:r w:rsidDel="00000000" w:rsidR="00000000" w:rsidRPr="00000000">
        <w:rPr>
          <w:rFonts w:ascii="Avenir" w:cs="Avenir" w:eastAsia="Avenir" w:hAnsi="Avenir"/>
          <w:rtl w:val="0"/>
        </w:rPr>
        <w:t xml:space="preserve">run fully in-browser; no setup needed)</w:t>
      </w:r>
      <w:r w:rsidDel="00000000" w:rsidR="00000000" w:rsidRPr="00000000">
        <w:rPr>
          <w:rFonts w:ascii="Avenir" w:cs="Avenir" w:eastAsia="Avenir" w:hAnsi="Avenir"/>
          <w:b w:val="1"/>
          <w:color w:val="4a86e8"/>
          <w:sz w:val="24"/>
          <w:szCs w:val="24"/>
          <w:rtl w:val="0"/>
        </w:rPr>
        <w:t xml:space="preserve">:</w:t>
      </w:r>
      <w:r w:rsidDel="00000000" w:rsidR="00000000" w:rsidRPr="00000000">
        <w:rPr>
          <w:rFonts w:ascii="Avenir" w:cs="Avenir" w:eastAsia="Avenir" w:hAnsi="Avenir"/>
          <w:b w:val="1"/>
          <w:sz w:val="24"/>
          <w:szCs w:val="24"/>
          <w:rtl w:val="0"/>
        </w:rPr>
        <w:t xml:space="preserve"> </w:t>
      </w:r>
    </w:p>
    <w:p w:rsidR="00000000" w:rsidDel="00000000" w:rsidP="00000000" w:rsidRDefault="00000000" w:rsidRPr="00000000" w14:paraId="0000001D">
      <w:pPr>
        <w:spacing w:after="240" w:before="240" w:lineRule="auto"/>
        <w:jc w:val="both"/>
        <w:rPr>
          <w:rFonts w:ascii="Avenir" w:cs="Avenir" w:eastAsia="Avenir" w:hAnsi="Avenir"/>
          <w:b w:val="1"/>
        </w:rPr>
      </w:pPr>
      <w:r w:rsidDel="00000000" w:rsidR="00000000" w:rsidRPr="00000000">
        <w:rPr>
          <w:rFonts w:ascii="Avenir" w:cs="Avenir" w:eastAsia="Avenir" w:hAnsi="Avenir"/>
          <w:b w:val="1"/>
          <w:rtl w:val="0"/>
        </w:rPr>
        <w:t xml:space="preserve">Google Colab</w:t>
      </w:r>
    </w:p>
    <w:p w:rsidR="00000000" w:rsidDel="00000000" w:rsidP="00000000" w:rsidRDefault="00000000" w:rsidRPr="00000000" w14:paraId="0000001E">
      <w:pPr>
        <w:numPr>
          <w:ilvl w:val="0"/>
          <w:numId w:val="5"/>
        </w:numPr>
        <w:spacing w:after="0" w:afterAutospacing="0" w:before="240" w:lineRule="auto"/>
        <w:ind w:left="720" w:hanging="360"/>
        <w:rPr>
          <w:rFonts w:ascii="Avenir" w:cs="Avenir" w:eastAsia="Avenir" w:hAnsi="Avenir"/>
        </w:rPr>
      </w:pPr>
      <w:r w:rsidDel="00000000" w:rsidR="00000000" w:rsidRPr="00000000">
        <w:rPr>
          <w:rFonts w:ascii="Avenir" w:cs="Avenir" w:eastAsia="Avenir" w:hAnsi="Avenir"/>
          <w:rtl w:val="0"/>
        </w:rPr>
        <w:t xml:space="preserve">Free RAM: ~12-13 GB in the free tier. Occasional access to higher RAM (≈25 GB) is possible but not guaranteed. </w:t>
      </w:r>
    </w:p>
    <w:p w:rsidR="00000000" w:rsidDel="00000000" w:rsidP="00000000" w:rsidRDefault="00000000" w:rsidRPr="00000000" w14:paraId="0000001F">
      <w:pPr>
        <w:numPr>
          <w:ilvl w:val="0"/>
          <w:numId w:val="5"/>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Disk (temporary VM storage): up to ~100 GB, depending on session. Persistent storage depends on Google Drive. </w:t>
      </w:r>
    </w:p>
    <w:p w:rsidR="00000000" w:rsidDel="00000000" w:rsidP="00000000" w:rsidRDefault="00000000" w:rsidRPr="00000000" w14:paraId="00000020">
      <w:pPr>
        <w:numPr>
          <w:ilvl w:val="0"/>
          <w:numId w:val="5"/>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Free GPU: types vary (often Tesla K80 or T4). Session runtime ≈ 12 hours, subject to availability. </w:t>
      </w:r>
    </w:p>
    <w:p w:rsidR="00000000" w:rsidDel="00000000" w:rsidP="00000000" w:rsidRDefault="00000000" w:rsidRPr="00000000" w14:paraId="00000021">
      <w:pPr>
        <w:numPr>
          <w:ilvl w:val="0"/>
          <w:numId w:val="5"/>
        </w:numPr>
        <w:spacing w:after="24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Fully integrated with Google Drive for storage and collaboration. </w:t>
      </w:r>
    </w:p>
    <w:p w:rsidR="00000000" w:rsidDel="00000000" w:rsidP="00000000" w:rsidRDefault="00000000" w:rsidRPr="00000000" w14:paraId="00000022">
      <w:pPr>
        <w:spacing w:after="240" w:before="240" w:lineRule="auto"/>
        <w:jc w:val="both"/>
        <w:rPr>
          <w:rFonts w:ascii="Avenir" w:cs="Avenir" w:eastAsia="Avenir" w:hAnsi="Avenir"/>
        </w:rPr>
      </w:pPr>
      <w:r w:rsidDel="00000000" w:rsidR="00000000" w:rsidRPr="00000000">
        <w:rPr>
          <w:rFonts w:ascii="Avenir" w:cs="Avenir" w:eastAsia="Avenir" w:hAnsi="Avenir"/>
          <w:b w:val="1"/>
          <w:rtl w:val="0"/>
        </w:rPr>
        <w:t xml:space="preserve">Kaggle Notebooks</w:t>
      </w:r>
      <w:r w:rsidDel="00000000" w:rsidR="00000000" w:rsidRPr="00000000">
        <w:rPr>
          <w:rFonts w:ascii="Avenir" w:cs="Avenir" w:eastAsia="Avenir" w:hAnsi="Avenir"/>
          <w:rtl w:val="0"/>
        </w:rPr>
        <w:t xml:space="preserve"> (Recommended for large datasets and team work)</w:t>
      </w:r>
    </w:p>
    <w:p w:rsidR="00000000" w:rsidDel="00000000" w:rsidP="00000000" w:rsidRDefault="00000000" w:rsidRPr="00000000" w14:paraId="00000023">
      <w:pPr>
        <w:numPr>
          <w:ilvl w:val="0"/>
          <w:numId w:val="3"/>
        </w:numPr>
        <w:spacing w:after="0" w:afterAutospacing="0" w:before="240" w:lineRule="auto"/>
        <w:ind w:left="720" w:hanging="360"/>
        <w:rPr>
          <w:rFonts w:ascii="Avenir" w:cs="Avenir" w:eastAsia="Avenir" w:hAnsi="Avenir"/>
        </w:rPr>
      </w:pPr>
      <w:r w:rsidDel="00000000" w:rsidR="00000000" w:rsidRPr="00000000">
        <w:rPr>
          <w:rFonts w:ascii="Avenir" w:cs="Avenir" w:eastAsia="Avenir" w:hAnsi="Avenir"/>
          <w:rtl w:val="0"/>
        </w:rPr>
        <w:t xml:space="preserve">Free GPU access: commonly P100 or T4; TPUs also supported. </w:t>
      </w:r>
    </w:p>
    <w:p w:rsidR="00000000" w:rsidDel="00000000" w:rsidP="00000000" w:rsidRDefault="00000000" w:rsidRPr="00000000" w14:paraId="00000024">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Compute spec (for many GPU notebooks): ~4 CPU cores, ~29 GB RAM. </w:t>
      </w:r>
    </w:p>
    <w:p w:rsidR="00000000" w:rsidDel="00000000" w:rsidP="00000000" w:rsidRDefault="00000000" w:rsidRPr="00000000" w14:paraId="00000025">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Many popular datasets already hosted; can be loaded directly (no need to download full dataset locally). </w:t>
      </w:r>
    </w:p>
    <w:p w:rsidR="00000000" w:rsidDel="00000000" w:rsidP="00000000" w:rsidRDefault="00000000" w:rsidRPr="00000000" w14:paraId="00000026">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Collaboration made easy: versioning (every “Save &amp; Run All” creates version), easy sharing of notebooks. </w:t>
      </w:r>
    </w:p>
    <w:p w:rsidR="00000000" w:rsidDel="00000000" w:rsidP="00000000" w:rsidRDefault="00000000" w:rsidRPr="00000000" w14:paraId="00000027">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b w:val="1"/>
          <w:rtl w:val="0"/>
        </w:rPr>
        <w:t xml:space="preserve">Version control built-in</w:t>
      </w:r>
      <w:r w:rsidDel="00000000" w:rsidR="00000000" w:rsidRPr="00000000">
        <w:rPr>
          <w:rFonts w:ascii="Avenir" w:cs="Avenir" w:eastAsia="Avenir" w:hAnsi="Avenir"/>
          <w:rtl w:val="0"/>
        </w:rPr>
        <w:t xml:space="preserve">: Every “Save &amp; Run All” creates a new version. You can compare or roll back to previous versions anytime. </w:t>
      </w:r>
    </w:p>
    <w:p w:rsidR="00000000" w:rsidDel="00000000" w:rsidP="00000000" w:rsidRDefault="00000000" w:rsidRPr="00000000" w14:paraId="00000028">
      <w:pPr>
        <w:numPr>
          <w:ilvl w:val="0"/>
          <w:numId w:val="3"/>
        </w:numPr>
        <w:spacing w:after="0" w:afterAutospacing="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Large community with public notebooks and tutorials to learn from. </w:t>
      </w:r>
    </w:p>
    <w:p w:rsidR="00000000" w:rsidDel="00000000" w:rsidP="00000000" w:rsidRDefault="00000000" w:rsidRPr="00000000" w14:paraId="00000029">
      <w:pPr>
        <w:numPr>
          <w:ilvl w:val="0"/>
          <w:numId w:val="3"/>
        </w:numPr>
        <w:spacing w:after="240" w:before="0" w:beforeAutospacing="0" w:lineRule="auto"/>
        <w:ind w:left="720" w:hanging="360"/>
        <w:rPr>
          <w:rFonts w:ascii="Avenir" w:cs="Avenir" w:eastAsia="Avenir" w:hAnsi="Avenir"/>
        </w:rPr>
      </w:pPr>
      <w:r w:rsidDel="00000000" w:rsidR="00000000" w:rsidRPr="00000000">
        <w:rPr>
          <w:rFonts w:ascii="Avenir" w:cs="Avenir" w:eastAsia="Avenir" w:hAnsi="Avenir"/>
          <w:rtl w:val="0"/>
        </w:rPr>
        <w:t xml:space="preserve">A guide has been made available to help you get started: </w:t>
      </w:r>
      <w:hyperlink r:id="rId6">
        <w:r w:rsidDel="00000000" w:rsidR="00000000" w:rsidRPr="00000000">
          <w:rPr>
            <w:rFonts w:ascii="Avenir" w:cs="Avenir" w:eastAsia="Avenir" w:hAnsi="Avenir"/>
            <w:color w:val="1155cc"/>
            <w:u w:val="single"/>
            <w:rtl w:val="0"/>
          </w:rPr>
          <w:t xml:space="preserve">Kaggle Guide </w:t>
        </w:r>
      </w:hyperlink>
      <w:r w:rsidDel="00000000" w:rsidR="00000000" w:rsidRPr="00000000">
        <w:rPr>
          <w:rtl w:val="0"/>
        </w:rPr>
      </w:r>
    </w:p>
    <w:p w:rsidR="00000000" w:rsidDel="00000000" w:rsidP="00000000" w:rsidRDefault="00000000" w:rsidRPr="00000000" w14:paraId="0000002A">
      <w:pPr>
        <w:jc w:val="both"/>
        <w:rPr>
          <w:rFonts w:ascii="Avenir" w:cs="Avenir" w:eastAsia="Avenir" w:hAnsi="Avenir"/>
        </w:rPr>
      </w:pPr>
      <w:r w:rsidDel="00000000" w:rsidR="00000000" w:rsidRPr="00000000">
        <w:rPr>
          <w:rtl w:val="0"/>
        </w:rPr>
      </w:r>
    </w:p>
    <w:p w:rsidR="00000000" w:rsidDel="00000000" w:rsidP="00000000" w:rsidRDefault="00000000" w:rsidRPr="00000000" w14:paraId="0000002B">
      <w:pPr>
        <w:jc w:val="both"/>
        <w:rPr>
          <w:rFonts w:ascii="Avenir" w:cs="Avenir" w:eastAsia="Avenir" w:hAnsi="Avenir"/>
        </w:rPr>
      </w:pPr>
      <w:r w:rsidDel="00000000" w:rsidR="00000000" w:rsidRPr="00000000">
        <w:rPr>
          <w:rFonts w:ascii="Avenir" w:cs="Avenir" w:eastAsia="Avenir" w:hAnsi="Avenir"/>
          <w:rtl w:val="0"/>
        </w:rPr>
        <w:t xml:space="preserve">We have designed four check-points during the semester to help guide your exploration:</w:t>
      </w:r>
    </w:p>
    <w:p w:rsidR="00000000" w:rsidDel="00000000" w:rsidP="00000000" w:rsidRDefault="00000000" w:rsidRPr="00000000" w14:paraId="0000002C">
      <w:pPr>
        <w:rPr>
          <w:rFonts w:ascii="Avenir" w:cs="Avenir" w:eastAsia="Avenir" w:hAnsi="Avenir"/>
        </w:rPr>
      </w:pPr>
      <w:r w:rsidDel="00000000" w:rsidR="00000000" w:rsidRPr="00000000">
        <w:rPr>
          <w:rtl w:val="0"/>
        </w:rPr>
      </w:r>
    </w:p>
    <w:tbl>
      <w:tblPr>
        <w:tblStyle w:val="Table1"/>
        <w:tblW w:w="915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355"/>
        <w:gridCol w:w="3870"/>
        <w:tblGridChange w:id="0">
          <w:tblGrid>
            <w:gridCol w:w="2925"/>
            <w:gridCol w:w="2355"/>
            <w:gridCol w:w="38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rPr>
            </w:pPr>
            <w:r w:rsidDel="00000000" w:rsidR="00000000" w:rsidRPr="00000000">
              <w:rPr>
                <w:rFonts w:ascii="Avenir" w:cs="Avenir" w:eastAsia="Avenir" w:hAnsi="Avenir"/>
                <w:b w:val="1"/>
                <w:rtl w:val="0"/>
              </w:rPr>
              <w:t xml:space="preserve">Checkpoint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rPr>
            </w:pPr>
            <w:r w:rsidDel="00000000" w:rsidR="00000000" w:rsidRPr="00000000">
              <w:rPr>
                <w:rFonts w:ascii="Avenir" w:cs="Avenir" w:eastAsia="Avenir" w:hAnsi="Avenir"/>
                <w:b w:val="1"/>
                <w:rtl w:val="0"/>
              </w:rPr>
              <w:t xml:space="preserve">Deadline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b w:val="1"/>
              </w:rPr>
            </w:pPr>
            <w:r w:rsidDel="00000000" w:rsidR="00000000" w:rsidRPr="00000000">
              <w:rPr>
                <w:rFonts w:ascii="Avenir" w:cs="Avenir" w:eastAsia="Avenir" w:hAnsi="Avenir"/>
                <w:b w:val="1"/>
                <w:rtl w:val="0"/>
              </w:rPr>
              <w:t xml:space="preserve">Deliverable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Finalize team and Dataset/Problem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21 Sept,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Avenir" w:cs="Avenir" w:eastAsia="Avenir" w:hAnsi="Avenir"/>
                <w:b w:val="1"/>
              </w:rPr>
            </w:pPr>
            <w:r w:rsidDel="00000000" w:rsidR="00000000" w:rsidRPr="00000000">
              <w:rPr>
                <w:rFonts w:ascii="Avenir" w:cs="Avenir" w:eastAsia="Avenir" w:hAnsi="Avenir"/>
                <w:rtl w:val="0"/>
              </w:rPr>
              <w:t xml:space="preserve">Fill out the spreadsheet linked below</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Finalize Project Scope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05 Oct,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5 min presentation to your 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Mid progress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02 November,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Blog Post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Final 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12 December,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venir" w:cs="Avenir" w:eastAsia="Avenir" w:hAnsi="Avenir"/>
              </w:rPr>
            </w:pPr>
            <w:r w:rsidDel="00000000" w:rsidR="00000000" w:rsidRPr="00000000">
              <w:rPr>
                <w:rFonts w:ascii="Avenir" w:cs="Avenir" w:eastAsia="Avenir" w:hAnsi="Avenir"/>
                <w:rtl w:val="0"/>
              </w:rPr>
              <w:t xml:space="preserve">Blog Post + 10-min presentation in the form of a recorded video</w:t>
            </w:r>
          </w:p>
        </w:tc>
      </w:tr>
    </w:tbl>
    <w:p w:rsidR="00000000" w:rsidDel="00000000" w:rsidP="00000000" w:rsidRDefault="00000000" w:rsidRPr="00000000" w14:paraId="0000003C">
      <w:pPr>
        <w:keepNext w:val="1"/>
        <w:spacing w:line="240" w:lineRule="auto"/>
        <w:rPr>
          <w:rFonts w:ascii="Avenir" w:cs="Avenir" w:eastAsia="Avenir" w:hAnsi="Avenir"/>
          <w:b w:val="1"/>
        </w:rPr>
      </w:pPr>
      <w:r w:rsidDel="00000000" w:rsidR="00000000" w:rsidRPr="00000000">
        <w:rPr>
          <w:rtl w:val="0"/>
        </w:rPr>
      </w:r>
    </w:p>
    <w:p w:rsidR="00000000" w:rsidDel="00000000" w:rsidP="00000000" w:rsidRDefault="00000000" w:rsidRPr="00000000" w14:paraId="0000003D">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3E">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3F">
      <w:pPr>
        <w:keepNext w:val="1"/>
        <w:spacing w:line="240" w:lineRule="auto"/>
        <w:rPr>
          <w:rFonts w:ascii="Avenir" w:cs="Avenir" w:eastAsia="Avenir" w:hAnsi="Avenir"/>
          <w:sz w:val="24"/>
          <w:szCs w:val="24"/>
        </w:rPr>
      </w:pPr>
      <w:r w:rsidDel="00000000" w:rsidR="00000000" w:rsidRPr="00000000">
        <w:rPr>
          <w:rFonts w:ascii="Avenir" w:cs="Avenir" w:eastAsia="Avenir" w:hAnsi="Avenir"/>
          <w:b w:val="1"/>
          <w:color w:val="1155cc"/>
          <w:sz w:val="24"/>
          <w:szCs w:val="24"/>
          <w:rtl w:val="0"/>
        </w:rPr>
        <w:t xml:space="preserve">Checkpoint 1:</w:t>
      </w:r>
      <w:r w:rsidDel="00000000" w:rsidR="00000000" w:rsidRPr="00000000">
        <w:rPr>
          <w:rFonts w:ascii="Avenir" w:cs="Avenir" w:eastAsia="Avenir" w:hAnsi="Avenir"/>
          <w:color w:val="1155cc"/>
          <w:sz w:val="24"/>
          <w:szCs w:val="24"/>
          <w:rtl w:val="0"/>
        </w:rPr>
        <w:t xml:space="preserve"> </w:t>
      </w:r>
      <w:r w:rsidDel="00000000" w:rsidR="00000000" w:rsidRPr="00000000">
        <w:rPr>
          <w:rFonts w:ascii="Avenir" w:cs="Avenir" w:eastAsia="Avenir" w:hAnsi="Avenir"/>
          <w:sz w:val="24"/>
          <w:szCs w:val="24"/>
          <w:rtl w:val="0"/>
        </w:rPr>
        <w:t xml:space="preserve">Team Selection and Dataset Finalization</w:t>
      </w:r>
    </w:p>
    <w:p w:rsidR="00000000" w:rsidDel="00000000" w:rsidP="00000000" w:rsidRDefault="00000000" w:rsidRPr="00000000" w14:paraId="00000040">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1">
      <w:pPr>
        <w:keepNext w:val="1"/>
        <w:spacing w:line="240" w:lineRule="auto"/>
        <w:rPr>
          <w:rFonts w:ascii="Avenir" w:cs="Avenir" w:eastAsia="Avenir" w:hAnsi="Avenir"/>
          <w:b w:val="1"/>
        </w:rPr>
      </w:pPr>
      <w:r w:rsidDel="00000000" w:rsidR="00000000" w:rsidRPr="00000000">
        <w:rPr>
          <w:rtl w:val="0"/>
        </w:rPr>
      </w:r>
    </w:p>
    <w:p w:rsidR="00000000" w:rsidDel="00000000" w:rsidP="00000000" w:rsidRDefault="00000000" w:rsidRPr="00000000" w14:paraId="00000042">
      <w:pPr>
        <w:keepNext w:val="1"/>
        <w:spacing w:line="240" w:lineRule="auto"/>
        <w:rPr>
          <w:rFonts w:ascii="Avenir" w:cs="Avenir" w:eastAsia="Avenir" w:hAnsi="Avenir"/>
        </w:rPr>
      </w:pPr>
      <w:r w:rsidDel="00000000" w:rsidR="00000000" w:rsidRPr="00000000">
        <w:rPr>
          <w:rFonts w:ascii="Avenir" w:cs="Avenir" w:eastAsia="Avenir" w:hAnsi="Avenir"/>
          <w:b w:val="1"/>
          <w:rtl w:val="0"/>
        </w:rPr>
        <w:t xml:space="preserve">Deadline:</w:t>
      </w:r>
      <w:r w:rsidDel="00000000" w:rsidR="00000000" w:rsidRPr="00000000">
        <w:rPr>
          <w:rFonts w:ascii="Avenir" w:cs="Avenir" w:eastAsia="Avenir" w:hAnsi="Avenir"/>
          <w:rtl w:val="0"/>
        </w:rPr>
        <w:t xml:space="preserve"> 21 Sept, 2025</w:t>
      </w:r>
    </w:p>
    <w:p w:rsidR="00000000" w:rsidDel="00000000" w:rsidP="00000000" w:rsidRDefault="00000000" w:rsidRPr="00000000" w14:paraId="00000043">
      <w:pPr>
        <w:keepNext w:val="1"/>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4">
      <w:pPr>
        <w:keepNext w:val="1"/>
        <w:spacing w:line="240" w:lineRule="auto"/>
        <w:rPr>
          <w:rFonts w:ascii="Avenir" w:cs="Avenir" w:eastAsia="Avenir" w:hAnsi="Avenir"/>
        </w:rPr>
      </w:pPr>
      <w:r w:rsidDel="00000000" w:rsidR="00000000" w:rsidRPr="00000000">
        <w:rPr>
          <w:rFonts w:ascii="Avenir" w:cs="Avenir" w:eastAsia="Avenir" w:hAnsi="Avenir"/>
          <w:b w:val="1"/>
          <w:rtl w:val="0"/>
        </w:rPr>
        <w:t xml:space="preserve">Due:</w:t>
      </w:r>
      <w:r w:rsidDel="00000000" w:rsidR="00000000" w:rsidRPr="00000000">
        <w:rPr>
          <w:rFonts w:ascii="Avenir" w:cs="Avenir" w:eastAsia="Avenir" w:hAnsi="Avenir"/>
          <w:rtl w:val="0"/>
        </w:rPr>
        <w:t xml:space="preserve"> Team name and members + chosen datasets</w:t>
      </w:r>
    </w:p>
    <w:p w:rsidR="00000000" w:rsidDel="00000000" w:rsidP="00000000" w:rsidRDefault="00000000" w:rsidRPr="00000000" w14:paraId="00000045">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46">
      <w:pPr>
        <w:spacing w:line="240" w:lineRule="auto"/>
        <w:rPr>
          <w:rFonts w:ascii="Avenir" w:cs="Avenir" w:eastAsia="Avenir" w:hAnsi="Avenir"/>
        </w:rPr>
      </w:pPr>
      <w:r w:rsidDel="00000000" w:rsidR="00000000" w:rsidRPr="00000000">
        <w:rPr>
          <w:rFonts w:ascii="Avenir" w:cs="Avenir" w:eastAsia="Avenir" w:hAnsi="Avenir"/>
          <w:rtl w:val="0"/>
        </w:rPr>
        <w:t xml:space="preserve">(i) The project is to be done in teams of 2 members. You can use the class Slack channel to recruit members of your team. Choose a creative team name as well.  </w:t>
      </w:r>
    </w:p>
    <w:p w:rsidR="00000000" w:rsidDel="00000000" w:rsidP="00000000" w:rsidRDefault="00000000" w:rsidRPr="00000000" w14:paraId="00000047">
      <w:pPr>
        <w:spacing w:line="240" w:lineRule="auto"/>
        <w:rPr>
          <w:rFonts w:ascii="Avenir" w:cs="Avenir" w:eastAsia="Avenir" w:hAnsi="Avenir"/>
        </w:rPr>
      </w:pPr>
      <w:r w:rsidDel="00000000" w:rsidR="00000000" w:rsidRPr="00000000">
        <w:rPr>
          <w:rFonts w:ascii="Avenir" w:cs="Avenir" w:eastAsia="Avenir" w:hAnsi="Avenir"/>
          <w:rtl w:val="0"/>
        </w:rPr>
        <w:t xml:space="preserve"> </w:t>
      </w:r>
      <w:r w:rsidDel="00000000" w:rsidR="00000000" w:rsidRPr="00000000">
        <w:rPr>
          <w:rtl w:val="0"/>
        </w:rPr>
      </w:r>
    </w:p>
    <w:p w:rsidR="00000000" w:rsidDel="00000000" w:rsidP="00000000" w:rsidRDefault="00000000" w:rsidRPr="00000000" w14:paraId="00000048">
      <w:pPr>
        <w:rPr>
          <w:rFonts w:ascii="Avenir" w:cs="Avenir" w:eastAsia="Avenir" w:hAnsi="Avenir"/>
        </w:rPr>
      </w:pPr>
      <w:r w:rsidDel="00000000" w:rsidR="00000000" w:rsidRPr="00000000">
        <w:rPr>
          <w:rFonts w:ascii="Avenir" w:cs="Avenir" w:eastAsia="Avenir" w:hAnsi="Avenir"/>
          <w:rtl w:val="0"/>
        </w:rPr>
        <w:t xml:space="preserve">(ii) You are required to finalize a dataset. Example datasets are below:</w:t>
      </w:r>
    </w:p>
    <w:p w:rsidR="00000000" w:rsidDel="00000000" w:rsidP="00000000" w:rsidRDefault="00000000" w:rsidRPr="00000000" w14:paraId="00000049">
      <w:pPr>
        <w:rPr>
          <w:rFonts w:ascii="Avenir" w:cs="Avenir" w:eastAsia="Avenir" w:hAnsi="Avenir"/>
        </w:rPr>
      </w:pPr>
      <w:r w:rsidDel="00000000" w:rsidR="00000000" w:rsidRPr="00000000">
        <w:rPr>
          <w:rtl w:val="0"/>
        </w:rPr>
      </w:r>
    </w:p>
    <w:p w:rsidR="00000000" w:rsidDel="00000000" w:rsidP="00000000" w:rsidRDefault="00000000" w:rsidRPr="00000000" w14:paraId="0000004A">
      <w:pPr>
        <w:numPr>
          <w:ilvl w:val="0"/>
          <w:numId w:val="1"/>
        </w:numPr>
        <w:ind w:left="720" w:hanging="360"/>
        <w:jc w:val="both"/>
        <w:rPr>
          <w:rFonts w:ascii="Avenir" w:cs="Avenir" w:eastAsia="Avenir" w:hAnsi="Avenir"/>
        </w:rPr>
      </w:pPr>
      <w:hyperlink r:id="rId7">
        <w:r w:rsidDel="00000000" w:rsidR="00000000" w:rsidRPr="00000000">
          <w:rPr>
            <w:rFonts w:ascii="Avenir" w:cs="Avenir" w:eastAsia="Avenir" w:hAnsi="Avenir"/>
            <w:color w:val="1155cc"/>
            <w:u w:val="single"/>
            <w:rtl w:val="0"/>
          </w:rPr>
          <w:t xml:space="preserve">NYC Yellow Taxi Trip Data</w:t>
        </w:r>
      </w:hyperlink>
      <w:r w:rsidDel="00000000" w:rsidR="00000000" w:rsidRPr="00000000">
        <w:rPr>
          <w:rtl w:val="0"/>
        </w:rPr>
      </w:r>
    </w:p>
    <w:p w:rsidR="00000000" w:rsidDel="00000000" w:rsidP="00000000" w:rsidRDefault="00000000" w:rsidRPr="00000000" w14:paraId="0000004B">
      <w:pPr>
        <w:numPr>
          <w:ilvl w:val="0"/>
          <w:numId w:val="1"/>
        </w:numPr>
        <w:spacing w:line="276" w:lineRule="auto"/>
        <w:ind w:left="720" w:hanging="360"/>
        <w:jc w:val="both"/>
        <w:rPr>
          <w:rFonts w:ascii="Avenir" w:cs="Avenir" w:eastAsia="Avenir" w:hAnsi="Avenir"/>
        </w:rPr>
      </w:pPr>
      <w:hyperlink r:id="rId8">
        <w:r w:rsidDel="00000000" w:rsidR="00000000" w:rsidRPr="00000000">
          <w:rPr>
            <w:rFonts w:ascii="Avenir" w:cs="Avenir" w:eastAsia="Avenir" w:hAnsi="Avenir"/>
            <w:color w:val="1155cc"/>
            <w:u w:val="single"/>
            <w:rtl w:val="0"/>
          </w:rPr>
          <w:t xml:space="preserve">The Fannie Mae Single-Family Loan Performance Data</w:t>
        </w:r>
      </w:hyperlink>
      <w:r w:rsidDel="00000000" w:rsidR="00000000" w:rsidRPr="00000000">
        <w:rPr>
          <w:rFonts w:ascii="Avenir" w:cs="Avenir" w:eastAsia="Avenir" w:hAnsi="Avenir"/>
          <w:rtl w:val="0"/>
        </w:rPr>
        <w:t xml:space="preserve"> (requires creating an account)</w:t>
      </w:r>
      <w:r w:rsidDel="00000000" w:rsidR="00000000" w:rsidRPr="00000000">
        <w:rPr>
          <w:rtl w:val="0"/>
        </w:rPr>
      </w:r>
    </w:p>
    <w:p w:rsidR="00000000" w:rsidDel="00000000" w:rsidP="00000000" w:rsidRDefault="00000000" w:rsidRPr="00000000" w14:paraId="0000004C">
      <w:pPr>
        <w:numPr>
          <w:ilvl w:val="0"/>
          <w:numId w:val="1"/>
        </w:numPr>
        <w:ind w:left="720" w:hanging="360"/>
        <w:jc w:val="both"/>
        <w:rPr>
          <w:rFonts w:ascii="Avenir" w:cs="Avenir" w:eastAsia="Avenir" w:hAnsi="Avenir"/>
        </w:rPr>
      </w:pPr>
      <w:hyperlink r:id="rId9">
        <w:r w:rsidDel="00000000" w:rsidR="00000000" w:rsidRPr="00000000">
          <w:rPr>
            <w:rFonts w:ascii="Avenir" w:cs="Avenir" w:eastAsia="Avenir" w:hAnsi="Avenir"/>
            <w:color w:val="1155cc"/>
            <w:u w:val="single"/>
            <w:rtl w:val="0"/>
          </w:rPr>
          <w:t xml:space="preserve">Enron Email Dataset</w:t>
        </w:r>
      </w:hyperlink>
      <w:r w:rsidDel="00000000" w:rsidR="00000000" w:rsidRPr="00000000">
        <w:rPr>
          <w:rtl w:val="0"/>
        </w:rPr>
      </w:r>
    </w:p>
    <w:p w:rsidR="00000000" w:rsidDel="00000000" w:rsidP="00000000" w:rsidRDefault="00000000" w:rsidRPr="00000000" w14:paraId="0000004D">
      <w:pPr>
        <w:numPr>
          <w:ilvl w:val="0"/>
          <w:numId w:val="1"/>
        </w:numPr>
        <w:ind w:left="720" w:hanging="360"/>
        <w:jc w:val="both"/>
        <w:rPr>
          <w:rFonts w:ascii="Avenir" w:cs="Avenir" w:eastAsia="Avenir" w:hAnsi="Avenir"/>
        </w:rPr>
      </w:pPr>
      <w:hyperlink r:id="rId10">
        <w:r w:rsidDel="00000000" w:rsidR="00000000" w:rsidRPr="00000000">
          <w:rPr>
            <w:rFonts w:ascii="Avenir" w:cs="Avenir" w:eastAsia="Avenir" w:hAnsi="Avenir"/>
            <w:color w:val="1155cc"/>
            <w:u w:val="single"/>
            <w:rtl w:val="0"/>
          </w:rPr>
          <w:t xml:space="preserve">ASL Alphabet</w:t>
        </w:r>
      </w:hyperlink>
      <w:r w:rsidDel="00000000" w:rsidR="00000000" w:rsidRPr="00000000">
        <w:rPr>
          <w:rtl w:val="0"/>
        </w:rPr>
      </w:r>
    </w:p>
    <w:p w:rsidR="00000000" w:rsidDel="00000000" w:rsidP="00000000" w:rsidRDefault="00000000" w:rsidRPr="00000000" w14:paraId="0000004E">
      <w:pPr>
        <w:numPr>
          <w:ilvl w:val="0"/>
          <w:numId w:val="1"/>
        </w:numPr>
        <w:ind w:left="720" w:hanging="360"/>
        <w:rPr>
          <w:rFonts w:ascii="Avenir" w:cs="Avenir" w:eastAsia="Avenir" w:hAnsi="Avenir"/>
        </w:rPr>
      </w:pPr>
      <w:hyperlink r:id="rId11">
        <w:r w:rsidDel="00000000" w:rsidR="00000000" w:rsidRPr="00000000">
          <w:rPr>
            <w:rFonts w:ascii="Avenir" w:cs="Avenir" w:eastAsia="Avenir" w:hAnsi="Avenir"/>
            <w:color w:val="1155cc"/>
            <w:u w:val="single"/>
            <w:rtl w:val="0"/>
          </w:rPr>
          <w:t xml:space="preserve">Flickr 8k Dataset</w:t>
        </w:r>
      </w:hyperlink>
      <w:r w:rsidDel="00000000" w:rsidR="00000000" w:rsidRPr="00000000">
        <w:rPr>
          <w:rtl w:val="0"/>
        </w:rPr>
      </w:r>
    </w:p>
    <w:p w:rsidR="00000000" w:rsidDel="00000000" w:rsidP="00000000" w:rsidRDefault="00000000" w:rsidRPr="00000000" w14:paraId="0000004F">
      <w:pPr>
        <w:numPr>
          <w:ilvl w:val="0"/>
          <w:numId w:val="1"/>
        </w:numPr>
        <w:ind w:left="720" w:hanging="360"/>
        <w:jc w:val="both"/>
        <w:rPr>
          <w:rFonts w:ascii="Avenir" w:cs="Avenir" w:eastAsia="Avenir" w:hAnsi="Avenir"/>
        </w:rPr>
      </w:pPr>
      <w:hyperlink r:id="rId12">
        <w:r w:rsidDel="00000000" w:rsidR="00000000" w:rsidRPr="00000000">
          <w:rPr>
            <w:rFonts w:ascii="Avenir" w:cs="Avenir" w:eastAsia="Avenir" w:hAnsi="Avenir"/>
            <w:color w:val="1155cc"/>
            <w:u w:val="single"/>
            <w:rtl w:val="0"/>
          </w:rPr>
          <w:t xml:space="preserve">Gender recognition by voice</w:t>
        </w:r>
      </w:hyperlink>
      <w:r w:rsidDel="00000000" w:rsidR="00000000" w:rsidRPr="00000000">
        <w:rPr>
          <w:rtl w:val="0"/>
        </w:rPr>
      </w:r>
    </w:p>
    <w:p w:rsidR="00000000" w:rsidDel="00000000" w:rsidP="00000000" w:rsidRDefault="00000000" w:rsidRPr="00000000" w14:paraId="00000050">
      <w:pPr>
        <w:jc w:val="both"/>
        <w:rPr>
          <w:rFonts w:ascii="Avenir" w:cs="Avenir" w:eastAsia="Avenir" w:hAnsi="Avenir"/>
        </w:rPr>
      </w:pPr>
      <w:r w:rsidDel="00000000" w:rsidR="00000000" w:rsidRPr="00000000">
        <w:rPr>
          <w:rtl w:val="0"/>
        </w:rPr>
      </w:r>
    </w:p>
    <w:p w:rsidR="00000000" w:rsidDel="00000000" w:rsidP="00000000" w:rsidRDefault="00000000" w:rsidRPr="00000000" w14:paraId="00000051">
      <w:pPr>
        <w:spacing w:after="200" w:lineRule="auto"/>
        <w:ind w:left="0" w:firstLine="0"/>
        <w:jc w:val="both"/>
        <w:rPr>
          <w:rFonts w:ascii="Avenir" w:cs="Avenir" w:eastAsia="Avenir" w:hAnsi="Avenir"/>
        </w:rPr>
      </w:pPr>
      <w:r w:rsidDel="00000000" w:rsidR="00000000" w:rsidRPr="00000000">
        <w:rPr>
          <w:rFonts w:ascii="Avenir" w:cs="Avenir" w:eastAsia="Avenir" w:hAnsi="Avenir"/>
          <w:rtl w:val="0"/>
        </w:rPr>
        <w:t xml:space="preserve">Additional Data Sources: </w:t>
      </w:r>
    </w:p>
    <w:p w:rsidR="00000000" w:rsidDel="00000000" w:rsidP="00000000" w:rsidRDefault="00000000" w:rsidRPr="00000000" w14:paraId="00000052">
      <w:pPr>
        <w:numPr>
          <w:ilvl w:val="0"/>
          <w:numId w:val="6"/>
        </w:numPr>
        <w:ind w:left="720" w:hanging="360"/>
        <w:jc w:val="both"/>
        <w:rPr>
          <w:rFonts w:ascii="Avenir" w:cs="Avenir" w:eastAsia="Avenir" w:hAnsi="Avenir"/>
        </w:rPr>
      </w:pPr>
      <w:hyperlink r:id="rId13">
        <w:r w:rsidDel="00000000" w:rsidR="00000000" w:rsidRPr="00000000">
          <w:rPr>
            <w:rFonts w:ascii="Avenir" w:cs="Avenir" w:eastAsia="Avenir" w:hAnsi="Avenir"/>
            <w:color w:val="1155cc"/>
            <w:u w:val="single"/>
            <w:rtl w:val="0"/>
          </w:rPr>
          <w:t xml:space="preserve">Kaggle</w:t>
        </w:r>
      </w:hyperlink>
      <w:r w:rsidDel="00000000" w:rsidR="00000000" w:rsidRPr="00000000">
        <w:rPr>
          <w:rtl w:val="0"/>
        </w:rPr>
      </w:r>
    </w:p>
    <w:p w:rsidR="00000000" w:rsidDel="00000000" w:rsidP="00000000" w:rsidRDefault="00000000" w:rsidRPr="00000000" w14:paraId="00000053">
      <w:pPr>
        <w:numPr>
          <w:ilvl w:val="0"/>
          <w:numId w:val="6"/>
        </w:numPr>
        <w:ind w:left="720" w:hanging="360"/>
        <w:jc w:val="both"/>
        <w:rPr>
          <w:rFonts w:ascii="Avenir" w:cs="Avenir" w:eastAsia="Avenir" w:hAnsi="Avenir"/>
        </w:rPr>
      </w:pPr>
      <w:hyperlink r:id="rId14">
        <w:r w:rsidDel="00000000" w:rsidR="00000000" w:rsidRPr="00000000">
          <w:rPr>
            <w:rFonts w:ascii="Avenir" w:cs="Avenir" w:eastAsia="Avenir" w:hAnsi="Avenir"/>
            <w:color w:val="1155cc"/>
            <w:u w:val="single"/>
            <w:rtl w:val="0"/>
          </w:rPr>
          <w:t xml:space="preserve">AWS Open Data Registry</w:t>
        </w:r>
      </w:hyperlink>
      <w:r w:rsidDel="00000000" w:rsidR="00000000" w:rsidRPr="00000000">
        <w:rPr>
          <w:rtl w:val="0"/>
        </w:rPr>
      </w:r>
    </w:p>
    <w:p w:rsidR="00000000" w:rsidDel="00000000" w:rsidP="00000000" w:rsidRDefault="00000000" w:rsidRPr="00000000" w14:paraId="00000054">
      <w:pPr>
        <w:numPr>
          <w:ilvl w:val="0"/>
          <w:numId w:val="6"/>
        </w:numPr>
        <w:ind w:left="720" w:hanging="360"/>
        <w:jc w:val="both"/>
        <w:rPr>
          <w:rFonts w:ascii="Avenir" w:cs="Avenir" w:eastAsia="Avenir" w:hAnsi="Avenir"/>
        </w:rPr>
      </w:pPr>
      <w:hyperlink r:id="rId15">
        <w:r w:rsidDel="00000000" w:rsidR="00000000" w:rsidRPr="00000000">
          <w:rPr>
            <w:rFonts w:ascii="Avenir" w:cs="Avenir" w:eastAsia="Avenir" w:hAnsi="Avenir"/>
            <w:color w:val="1155cc"/>
            <w:u w:val="single"/>
            <w:rtl w:val="0"/>
          </w:rPr>
          <w:t xml:space="preserve">Google Data Repository </w:t>
        </w:r>
      </w:hyperlink>
      <w:r w:rsidDel="00000000" w:rsidR="00000000" w:rsidRPr="00000000">
        <w:rPr>
          <w:rtl w:val="0"/>
        </w:rPr>
      </w:r>
    </w:p>
    <w:p w:rsidR="00000000" w:rsidDel="00000000" w:rsidP="00000000" w:rsidRDefault="00000000" w:rsidRPr="00000000" w14:paraId="00000055">
      <w:pPr>
        <w:numPr>
          <w:ilvl w:val="0"/>
          <w:numId w:val="6"/>
        </w:numPr>
        <w:ind w:left="720" w:hanging="360"/>
        <w:jc w:val="both"/>
        <w:rPr>
          <w:rFonts w:ascii="Avenir" w:cs="Avenir" w:eastAsia="Avenir" w:hAnsi="Avenir"/>
        </w:rPr>
      </w:pPr>
      <w:hyperlink r:id="rId16">
        <w:r w:rsidDel="00000000" w:rsidR="00000000" w:rsidRPr="00000000">
          <w:rPr>
            <w:rFonts w:ascii="Avenir" w:cs="Avenir" w:eastAsia="Avenir" w:hAnsi="Avenir"/>
            <w:color w:val="1155cc"/>
            <w:u w:val="single"/>
            <w:rtl w:val="0"/>
          </w:rPr>
          <w:t xml:space="preserve">Grand Challenge</w:t>
        </w:r>
      </w:hyperlink>
      <w:r w:rsidDel="00000000" w:rsidR="00000000" w:rsidRPr="00000000">
        <w:rPr>
          <w:rtl w:val="0"/>
        </w:rPr>
      </w:r>
    </w:p>
    <w:p w:rsidR="00000000" w:rsidDel="00000000" w:rsidP="00000000" w:rsidRDefault="00000000" w:rsidRPr="00000000" w14:paraId="00000056">
      <w:pPr>
        <w:numPr>
          <w:ilvl w:val="0"/>
          <w:numId w:val="6"/>
        </w:numPr>
        <w:ind w:left="720" w:hanging="360"/>
        <w:jc w:val="both"/>
        <w:rPr>
          <w:rFonts w:ascii="Avenir" w:cs="Avenir" w:eastAsia="Avenir" w:hAnsi="Avenir"/>
        </w:rPr>
      </w:pPr>
      <w:hyperlink r:id="rId17">
        <w:r w:rsidDel="00000000" w:rsidR="00000000" w:rsidRPr="00000000">
          <w:rPr>
            <w:rFonts w:ascii="Avenir" w:cs="Avenir" w:eastAsia="Avenir" w:hAnsi="Avenir"/>
            <w:color w:val="1155cc"/>
            <w:u w:val="single"/>
            <w:rtl w:val="0"/>
          </w:rPr>
          <w:t xml:space="preserve">The Cancer Genome Atlas (TCGA) </w:t>
        </w:r>
      </w:hyperlink>
      <w:r w:rsidDel="00000000" w:rsidR="00000000" w:rsidRPr="00000000">
        <w:rPr>
          <w:rtl w:val="0"/>
        </w:rPr>
      </w:r>
    </w:p>
    <w:p w:rsidR="00000000" w:rsidDel="00000000" w:rsidP="00000000" w:rsidRDefault="00000000" w:rsidRPr="00000000" w14:paraId="00000057">
      <w:pPr>
        <w:numPr>
          <w:ilvl w:val="0"/>
          <w:numId w:val="6"/>
        </w:numPr>
        <w:ind w:left="720" w:hanging="360"/>
        <w:jc w:val="both"/>
        <w:rPr>
          <w:rFonts w:ascii="Avenir" w:cs="Avenir" w:eastAsia="Avenir" w:hAnsi="Avenir"/>
          <w:b w:val="1"/>
          <w:sz w:val="23"/>
          <w:szCs w:val="23"/>
        </w:rPr>
      </w:pPr>
      <w:hyperlink r:id="rId18">
        <w:r w:rsidDel="00000000" w:rsidR="00000000" w:rsidRPr="00000000">
          <w:rPr>
            <w:rFonts w:ascii="Avenir" w:cs="Avenir" w:eastAsia="Avenir" w:hAnsi="Avenir"/>
            <w:b w:val="1"/>
            <w:color w:val="1155cc"/>
            <w:sz w:val="23"/>
            <w:szCs w:val="23"/>
            <w:u w:val="single"/>
            <w:rtl w:val="0"/>
          </w:rPr>
          <w:t xml:space="preserve">Meta: Data for Good </w:t>
        </w:r>
      </w:hyperlink>
      <w:r w:rsidDel="00000000" w:rsidR="00000000" w:rsidRPr="00000000">
        <w:rPr>
          <w:rtl w:val="0"/>
        </w:rPr>
      </w:r>
    </w:p>
    <w:p w:rsidR="00000000" w:rsidDel="00000000" w:rsidP="00000000" w:rsidRDefault="00000000" w:rsidRPr="00000000" w14:paraId="00000058">
      <w:pPr>
        <w:numPr>
          <w:ilvl w:val="0"/>
          <w:numId w:val="6"/>
        </w:numPr>
        <w:ind w:left="720" w:hanging="360"/>
        <w:jc w:val="both"/>
        <w:rPr>
          <w:rFonts w:ascii="Avenir" w:cs="Avenir" w:eastAsia="Avenir" w:hAnsi="Avenir"/>
          <w:b w:val="1"/>
          <w:sz w:val="23"/>
          <w:szCs w:val="23"/>
        </w:rPr>
      </w:pPr>
      <w:hyperlink r:id="rId19">
        <w:r w:rsidDel="00000000" w:rsidR="00000000" w:rsidRPr="00000000">
          <w:rPr>
            <w:rFonts w:ascii="Avenir" w:cs="Avenir" w:eastAsia="Avenir" w:hAnsi="Avenir"/>
            <w:b w:val="1"/>
            <w:color w:val="1155cc"/>
            <w:sz w:val="23"/>
            <w:szCs w:val="23"/>
            <w:u w:val="single"/>
            <w:rtl w:val="0"/>
          </w:rPr>
          <w:t xml:space="preserve">UNICEF Data </w:t>
        </w:r>
      </w:hyperlink>
      <w:r w:rsidDel="00000000" w:rsidR="00000000" w:rsidRPr="00000000">
        <w:rPr>
          <w:rtl w:val="0"/>
        </w:rPr>
      </w:r>
    </w:p>
    <w:p w:rsidR="00000000" w:rsidDel="00000000" w:rsidP="00000000" w:rsidRDefault="00000000" w:rsidRPr="00000000" w14:paraId="00000059">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A">
      <w:pPr>
        <w:spacing w:line="240" w:lineRule="auto"/>
        <w:rPr>
          <w:rFonts w:ascii="Avenir" w:cs="Avenir" w:eastAsia="Avenir" w:hAnsi="Avenir"/>
        </w:rPr>
      </w:pPr>
      <w:r w:rsidDel="00000000" w:rsidR="00000000" w:rsidRPr="00000000">
        <w:rPr>
          <w:rFonts w:ascii="Avenir" w:cs="Avenir" w:eastAsia="Avenir" w:hAnsi="Avenir"/>
          <w:rtl w:val="0"/>
        </w:rPr>
        <w:t xml:space="preserve">Fill out </w:t>
      </w:r>
      <w:hyperlink r:id="rId20">
        <w:r w:rsidDel="00000000" w:rsidR="00000000" w:rsidRPr="00000000">
          <w:rPr>
            <w:rFonts w:ascii="Avenir" w:cs="Avenir" w:eastAsia="Avenir" w:hAnsi="Avenir"/>
            <w:color w:val="1155cc"/>
            <w:u w:val="single"/>
            <w:rtl w:val="0"/>
          </w:rPr>
          <w:t xml:space="preserve">this</w:t>
        </w:r>
      </w:hyperlink>
      <w:r w:rsidDel="00000000" w:rsidR="00000000" w:rsidRPr="00000000">
        <w:rPr>
          <w:rFonts w:ascii="Avenir" w:cs="Avenir" w:eastAsia="Avenir" w:hAnsi="Avenir"/>
          <w:rtl w:val="0"/>
        </w:rPr>
        <w:t xml:space="preserve"> spreadsheet to list your team name, members, and dataset.</w:t>
      </w:r>
    </w:p>
    <w:p w:rsidR="00000000" w:rsidDel="00000000" w:rsidP="00000000" w:rsidRDefault="00000000" w:rsidRPr="00000000" w14:paraId="0000005B">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C">
      <w:pPr>
        <w:spacing w:line="240" w:lineRule="auto"/>
        <w:rPr>
          <w:rFonts w:ascii="Avenir" w:cs="Avenir" w:eastAsia="Avenir" w:hAnsi="Avenir"/>
          <w:b w:val="1"/>
          <w:color w:val="1155cc"/>
        </w:rPr>
      </w:pPr>
      <w:r w:rsidDel="00000000" w:rsidR="00000000" w:rsidRPr="00000000">
        <w:rPr>
          <w:rtl w:val="0"/>
        </w:rPr>
      </w:r>
    </w:p>
    <w:p w:rsidR="00000000" w:rsidDel="00000000" w:rsidP="00000000" w:rsidRDefault="00000000" w:rsidRPr="00000000" w14:paraId="0000005D">
      <w:pPr>
        <w:spacing w:line="240" w:lineRule="auto"/>
        <w:rPr>
          <w:rFonts w:ascii="Avenir" w:cs="Avenir" w:eastAsia="Avenir" w:hAnsi="Avenir"/>
          <w:sz w:val="24"/>
          <w:szCs w:val="24"/>
        </w:rPr>
      </w:pPr>
      <w:r w:rsidDel="00000000" w:rsidR="00000000" w:rsidRPr="00000000">
        <w:rPr>
          <w:rFonts w:ascii="Avenir" w:cs="Avenir" w:eastAsia="Avenir" w:hAnsi="Avenir"/>
          <w:b w:val="1"/>
          <w:color w:val="1155cc"/>
          <w:sz w:val="24"/>
          <w:szCs w:val="24"/>
          <w:rtl w:val="0"/>
        </w:rPr>
        <w:t xml:space="preserve">Checkpoint 2:</w:t>
      </w:r>
      <w:r w:rsidDel="00000000" w:rsidR="00000000" w:rsidRPr="00000000">
        <w:rPr>
          <w:rFonts w:ascii="Avenir" w:cs="Avenir" w:eastAsia="Avenir" w:hAnsi="Avenir"/>
          <w:sz w:val="24"/>
          <w:szCs w:val="24"/>
          <w:rtl w:val="0"/>
        </w:rPr>
        <w:t xml:space="preserve"> Project Scope </w:t>
      </w:r>
    </w:p>
    <w:p w:rsidR="00000000" w:rsidDel="00000000" w:rsidP="00000000" w:rsidRDefault="00000000" w:rsidRPr="00000000" w14:paraId="0000005E">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5F">
      <w:pPr>
        <w:spacing w:line="240" w:lineRule="auto"/>
        <w:rPr>
          <w:rFonts w:ascii="Avenir" w:cs="Avenir" w:eastAsia="Avenir" w:hAnsi="Avenir"/>
        </w:rPr>
      </w:pPr>
      <w:r w:rsidDel="00000000" w:rsidR="00000000" w:rsidRPr="00000000">
        <w:rPr>
          <w:rFonts w:ascii="Avenir" w:cs="Avenir" w:eastAsia="Avenir" w:hAnsi="Avenir"/>
          <w:b w:val="1"/>
          <w:rtl w:val="0"/>
        </w:rPr>
        <w:t xml:space="preserve">Deadline:</w:t>
      </w:r>
      <w:r w:rsidDel="00000000" w:rsidR="00000000" w:rsidRPr="00000000">
        <w:rPr>
          <w:rFonts w:ascii="Avenir" w:cs="Avenir" w:eastAsia="Avenir" w:hAnsi="Avenir"/>
          <w:rtl w:val="0"/>
        </w:rPr>
        <w:t xml:space="preserve"> 05 Oct, 2025</w:t>
      </w:r>
    </w:p>
    <w:p w:rsidR="00000000" w:rsidDel="00000000" w:rsidP="00000000" w:rsidRDefault="00000000" w:rsidRPr="00000000" w14:paraId="00000060">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1">
      <w:pPr>
        <w:spacing w:line="240" w:lineRule="auto"/>
        <w:rPr>
          <w:rFonts w:ascii="Avenir" w:cs="Avenir" w:eastAsia="Avenir" w:hAnsi="Avenir"/>
        </w:rPr>
      </w:pPr>
      <w:r w:rsidDel="00000000" w:rsidR="00000000" w:rsidRPr="00000000">
        <w:rPr>
          <w:rFonts w:ascii="Avenir" w:cs="Avenir" w:eastAsia="Avenir" w:hAnsi="Avenir"/>
          <w:b w:val="1"/>
          <w:rtl w:val="0"/>
        </w:rPr>
        <w:t xml:space="preserve">Due:</w:t>
      </w:r>
      <w:r w:rsidDel="00000000" w:rsidR="00000000" w:rsidRPr="00000000">
        <w:rPr>
          <w:rFonts w:ascii="Avenir" w:cs="Avenir" w:eastAsia="Avenir" w:hAnsi="Avenir"/>
          <w:rtl w:val="0"/>
        </w:rPr>
        <w:t xml:space="preserve"> (max) 3 slides to be presented to assigned TA </w:t>
      </w:r>
    </w:p>
    <w:p w:rsidR="00000000" w:rsidDel="00000000" w:rsidP="00000000" w:rsidRDefault="00000000" w:rsidRPr="00000000" w14:paraId="00000062">
      <w:pPr>
        <w:rPr>
          <w:rFonts w:ascii="Avenir" w:cs="Avenir" w:eastAsia="Avenir" w:hAnsi="Avenir"/>
        </w:rPr>
      </w:pPr>
      <w:r w:rsidDel="00000000" w:rsidR="00000000" w:rsidRPr="00000000">
        <w:rPr>
          <w:rtl w:val="0"/>
        </w:rPr>
      </w:r>
    </w:p>
    <w:p w:rsidR="00000000" w:rsidDel="00000000" w:rsidP="00000000" w:rsidRDefault="00000000" w:rsidRPr="00000000" w14:paraId="00000063">
      <w:pPr>
        <w:jc w:val="both"/>
        <w:rPr>
          <w:rFonts w:ascii="Avenir" w:cs="Avenir" w:eastAsia="Avenir" w:hAnsi="Avenir"/>
        </w:rPr>
      </w:pPr>
      <w:r w:rsidDel="00000000" w:rsidR="00000000" w:rsidRPr="00000000">
        <w:rPr>
          <w:rFonts w:ascii="Avenir" w:cs="Avenir" w:eastAsia="Avenir" w:hAnsi="Avenir"/>
          <w:rtl w:val="0"/>
        </w:rPr>
        <w:t xml:space="preserve">In this phase, you will be expected to come up with questions that can be answered from your chosen dataset. You will also commit to the stages of the project and the end product, i.e., whether you intend to only do analytics, plan to develop a dashboard, or develop an ML model. You will prepare up to 3 slides and present them to your assigned TA. Slides must briefly describe the dataset and present a set of questions that can be answered and inferences that can be drawn from the dataset, as well as the stages and end product of your project.</w:t>
      </w:r>
    </w:p>
    <w:p w:rsidR="00000000" w:rsidDel="00000000" w:rsidP="00000000" w:rsidRDefault="00000000" w:rsidRPr="00000000" w14:paraId="00000064">
      <w:pPr>
        <w:jc w:val="both"/>
        <w:rPr>
          <w:rFonts w:ascii="Avenir" w:cs="Avenir" w:eastAsia="Avenir" w:hAnsi="Avenir"/>
        </w:rPr>
      </w:pPr>
      <w:r w:rsidDel="00000000" w:rsidR="00000000" w:rsidRPr="00000000">
        <w:rPr>
          <w:rtl w:val="0"/>
        </w:rPr>
      </w:r>
    </w:p>
    <w:p w:rsidR="00000000" w:rsidDel="00000000" w:rsidP="00000000" w:rsidRDefault="00000000" w:rsidRPr="00000000" w14:paraId="00000065">
      <w:pPr>
        <w:spacing w:line="240" w:lineRule="auto"/>
        <w:rPr>
          <w:rFonts w:ascii="Avenir" w:cs="Avenir" w:eastAsia="Avenir" w:hAnsi="Avenir"/>
          <w:sz w:val="24"/>
          <w:szCs w:val="24"/>
        </w:rPr>
      </w:pPr>
      <w:r w:rsidDel="00000000" w:rsidR="00000000" w:rsidRPr="00000000">
        <w:rPr>
          <w:rFonts w:ascii="Avenir" w:cs="Avenir" w:eastAsia="Avenir" w:hAnsi="Avenir"/>
          <w:b w:val="1"/>
          <w:color w:val="1155cc"/>
          <w:sz w:val="24"/>
          <w:szCs w:val="24"/>
          <w:rtl w:val="0"/>
        </w:rPr>
        <w:t xml:space="preserve">Checkpoint 3</w:t>
      </w:r>
      <w:r w:rsidDel="00000000" w:rsidR="00000000" w:rsidRPr="00000000">
        <w:rPr>
          <w:rFonts w:ascii="Avenir" w:cs="Avenir" w:eastAsia="Avenir" w:hAnsi="Avenir"/>
          <w:b w:val="1"/>
          <w:sz w:val="24"/>
          <w:szCs w:val="24"/>
          <w:rtl w:val="0"/>
        </w:rPr>
        <w:t xml:space="preserve">:</w:t>
      </w:r>
      <w:r w:rsidDel="00000000" w:rsidR="00000000" w:rsidRPr="00000000">
        <w:rPr>
          <w:rFonts w:ascii="Avenir" w:cs="Avenir" w:eastAsia="Avenir" w:hAnsi="Avenir"/>
          <w:sz w:val="24"/>
          <w:szCs w:val="24"/>
          <w:rtl w:val="0"/>
        </w:rPr>
        <w:t xml:space="preserve"> EDA/Mid report </w:t>
      </w:r>
    </w:p>
    <w:p w:rsidR="00000000" w:rsidDel="00000000" w:rsidP="00000000" w:rsidRDefault="00000000" w:rsidRPr="00000000" w14:paraId="00000066">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7">
      <w:pPr>
        <w:spacing w:line="240" w:lineRule="auto"/>
        <w:rPr>
          <w:rFonts w:ascii="Avenir" w:cs="Avenir" w:eastAsia="Avenir" w:hAnsi="Avenir"/>
        </w:rPr>
      </w:pPr>
      <w:r w:rsidDel="00000000" w:rsidR="00000000" w:rsidRPr="00000000">
        <w:rPr>
          <w:rFonts w:ascii="Avenir" w:cs="Avenir" w:eastAsia="Avenir" w:hAnsi="Avenir"/>
          <w:b w:val="1"/>
          <w:rtl w:val="0"/>
        </w:rPr>
        <w:t xml:space="preserve">Deadline:</w:t>
      </w:r>
      <w:r w:rsidDel="00000000" w:rsidR="00000000" w:rsidRPr="00000000">
        <w:rPr>
          <w:rFonts w:ascii="Avenir" w:cs="Avenir" w:eastAsia="Avenir" w:hAnsi="Avenir"/>
          <w:rtl w:val="0"/>
        </w:rPr>
        <w:t xml:space="preserve"> 02 Nov, 2025 </w:t>
      </w:r>
    </w:p>
    <w:p w:rsidR="00000000" w:rsidDel="00000000" w:rsidP="00000000" w:rsidRDefault="00000000" w:rsidRPr="00000000" w14:paraId="00000068">
      <w:pPr>
        <w:spacing w:line="240" w:lineRule="auto"/>
        <w:rPr>
          <w:rFonts w:ascii="Avenir" w:cs="Avenir" w:eastAsia="Avenir" w:hAnsi="Avenir"/>
        </w:rPr>
      </w:pPr>
      <w:r w:rsidDel="00000000" w:rsidR="00000000" w:rsidRPr="00000000">
        <w:rPr>
          <w:rtl w:val="0"/>
        </w:rPr>
      </w:r>
    </w:p>
    <w:p w:rsidR="00000000" w:rsidDel="00000000" w:rsidP="00000000" w:rsidRDefault="00000000" w:rsidRPr="00000000" w14:paraId="00000069">
      <w:pPr>
        <w:spacing w:line="240" w:lineRule="auto"/>
        <w:rPr>
          <w:rFonts w:ascii="Avenir" w:cs="Avenir" w:eastAsia="Avenir" w:hAnsi="Avenir"/>
        </w:rPr>
      </w:pPr>
      <w:r w:rsidDel="00000000" w:rsidR="00000000" w:rsidRPr="00000000">
        <w:rPr>
          <w:rFonts w:ascii="Avenir" w:cs="Avenir" w:eastAsia="Avenir" w:hAnsi="Avenir"/>
          <w:b w:val="1"/>
          <w:rtl w:val="0"/>
        </w:rPr>
        <w:t xml:space="preserve">Due:</w:t>
      </w:r>
      <w:r w:rsidDel="00000000" w:rsidR="00000000" w:rsidRPr="00000000">
        <w:rPr>
          <w:rFonts w:ascii="Avenir" w:cs="Avenir" w:eastAsia="Avenir" w:hAnsi="Avenir"/>
          <w:rtl w:val="0"/>
        </w:rPr>
        <w:t xml:space="preserve"> A comprehensive blog post </w:t>
      </w:r>
    </w:p>
    <w:p w:rsidR="00000000" w:rsidDel="00000000" w:rsidP="00000000" w:rsidRDefault="00000000" w:rsidRPr="00000000" w14:paraId="0000006A">
      <w:pPr>
        <w:rPr>
          <w:rFonts w:ascii="Avenir" w:cs="Avenir" w:eastAsia="Avenir" w:hAnsi="Avenir"/>
        </w:rPr>
      </w:pPr>
      <w:r w:rsidDel="00000000" w:rsidR="00000000" w:rsidRPr="00000000">
        <w:rPr>
          <w:rtl w:val="0"/>
        </w:rPr>
      </w:r>
    </w:p>
    <w:p w:rsidR="00000000" w:rsidDel="00000000" w:rsidP="00000000" w:rsidRDefault="00000000" w:rsidRPr="00000000" w14:paraId="0000006B">
      <w:pPr>
        <w:jc w:val="both"/>
        <w:rPr>
          <w:rFonts w:ascii="Avenir" w:cs="Avenir" w:eastAsia="Avenir" w:hAnsi="Avenir"/>
        </w:rPr>
      </w:pPr>
      <w:r w:rsidDel="00000000" w:rsidR="00000000" w:rsidRPr="00000000">
        <w:rPr>
          <w:rFonts w:ascii="Avenir" w:cs="Avenir" w:eastAsia="Avenir" w:hAnsi="Avenir"/>
          <w:rtl w:val="0"/>
        </w:rPr>
        <w:t xml:space="preserve">In this phase, you will be preparing your dataset using data cleaning and EDA techniques. You will prepare a write-up on Medium where you will have to explain what steps you took throughout the process and their reason. For reference, you can see some sample articles attached at the end of this document. The purpose of this exercise is to get you to learn the art of storytelling with the data. </w:t>
      </w:r>
    </w:p>
    <w:p w:rsidR="00000000" w:rsidDel="00000000" w:rsidP="00000000" w:rsidRDefault="00000000" w:rsidRPr="00000000" w14:paraId="0000006C">
      <w:pPr>
        <w:rPr>
          <w:rFonts w:ascii="Avenir" w:cs="Avenir" w:eastAsia="Avenir" w:hAnsi="Avenir"/>
        </w:rPr>
      </w:pPr>
      <w:r w:rsidDel="00000000" w:rsidR="00000000" w:rsidRPr="00000000">
        <w:rPr>
          <w:rtl w:val="0"/>
        </w:rPr>
      </w:r>
    </w:p>
    <w:p w:rsidR="00000000" w:rsidDel="00000000" w:rsidP="00000000" w:rsidRDefault="00000000" w:rsidRPr="00000000" w14:paraId="0000006D">
      <w:pPr>
        <w:rPr>
          <w:rFonts w:ascii="Avenir" w:cs="Avenir" w:eastAsia="Avenir" w:hAnsi="Avenir"/>
          <w:sz w:val="24"/>
          <w:szCs w:val="24"/>
        </w:rPr>
      </w:pPr>
      <w:r w:rsidDel="00000000" w:rsidR="00000000" w:rsidRPr="00000000">
        <w:rPr>
          <w:rFonts w:ascii="Avenir" w:cs="Avenir" w:eastAsia="Avenir" w:hAnsi="Avenir"/>
          <w:b w:val="1"/>
          <w:color w:val="1155cc"/>
          <w:sz w:val="24"/>
          <w:szCs w:val="24"/>
          <w:rtl w:val="0"/>
        </w:rPr>
        <w:t xml:space="preserve">Checkpoint 4:</w:t>
      </w:r>
      <w:r w:rsidDel="00000000" w:rsidR="00000000" w:rsidRPr="00000000">
        <w:rPr>
          <w:rFonts w:ascii="Avenir" w:cs="Avenir" w:eastAsia="Avenir" w:hAnsi="Avenir"/>
          <w:sz w:val="24"/>
          <w:szCs w:val="24"/>
          <w:rtl w:val="0"/>
        </w:rPr>
        <w:t xml:space="preserve"> Dashboards/Statistical Inferences/Machine Learning/Final report and Presentation </w:t>
      </w:r>
    </w:p>
    <w:p w:rsidR="00000000" w:rsidDel="00000000" w:rsidP="00000000" w:rsidRDefault="00000000" w:rsidRPr="00000000" w14:paraId="0000006E">
      <w:pPr>
        <w:rPr>
          <w:rFonts w:ascii="Avenir" w:cs="Avenir" w:eastAsia="Avenir" w:hAnsi="Avenir"/>
        </w:rPr>
      </w:pPr>
      <w:r w:rsidDel="00000000" w:rsidR="00000000" w:rsidRPr="00000000">
        <w:rPr>
          <w:rtl w:val="0"/>
        </w:rPr>
      </w:r>
    </w:p>
    <w:p w:rsidR="00000000" w:rsidDel="00000000" w:rsidP="00000000" w:rsidRDefault="00000000" w:rsidRPr="00000000" w14:paraId="0000006F">
      <w:pPr>
        <w:rPr>
          <w:rFonts w:ascii="Avenir" w:cs="Avenir" w:eastAsia="Avenir" w:hAnsi="Avenir"/>
        </w:rPr>
      </w:pPr>
      <w:r w:rsidDel="00000000" w:rsidR="00000000" w:rsidRPr="00000000">
        <w:rPr>
          <w:rFonts w:ascii="Avenir" w:cs="Avenir" w:eastAsia="Avenir" w:hAnsi="Avenir"/>
          <w:b w:val="1"/>
          <w:rtl w:val="0"/>
        </w:rPr>
        <w:t xml:space="preserve">Deadline:</w:t>
      </w:r>
      <w:r w:rsidDel="00000000" w:rsidR="00000000" w:rsidRPr="00000000">
        <w:rPr>
          <w:rFonts w:ascii="Avenir" w:cs="Avenir" w:eastAsia="Avenir" w:hAnsi="Avenir"/>
          <w:rtl w:val="0"/>
        </w:rPr>
        <w:t xml:space="preserve"> 12 December</w:t>
      </w:r>
      <w:r w:rsidDel="00000000" w:rsidR="00000000" w:rsidRPr="00000000">
        <w:rPr>
          <w:rFonts w:ascii="Avenir" w:cs="Avenir" w:eastAsia="Avenir" w:hAnsi="Avenir"/>
          <w:rtl w:val="0"/>
        </w:rPr>
        <w:t xml:space="preserve">, 2025</w:t>
      </w:r>
    </w:p>
    <w:p w:rsidR="00000000" w:rsidDel="00000000" w:rsidP="00000000" w:rsidRDefault="00000000" w:rsidRPr="00000000" w14:paraId="00000070">
      <w:pPr>
        <w:rPr>
          <w:rFonts w:ascii="Avenir" w:cs="Avenir" w:eastAsia="Avenir" w:hAnsi="Avenir"/>
        </w:rPr>
      </w:pPr>
      <w:r w:rsidDel="00000000" w:rsidR="00000000" w:rsidRPr="00000000">
        <w:rPr>
          <w:rtl w:val="0"/>
        </w:rPr>
      </w:r>
    </w:p>
    <w:p w:rsidR="00000000" w:rsidDel="00000000" w:rsidP="00000000" w:rsidRDefault="00000000" w:rsidRPr="00000000" w14:paraId="00000071">
      <w:pPr>
        <w:rPr>
          <w:rFonts w:ascii="Avenir" w:cs="Avenir" w:eastAsia="Avenir" w:hAnsi="Avenir"/>
        </w:rPr>
      </w:pPr>
      <w:r w:rsidDel="00000000" w:rsidR="00000000" w:rsidRPr="00000000">
        <w:rPr>
          <w:rFonts w:ascii="Avenir" w:cs="Avenir" w:eastAsia="Avenir" w:hAnsi="Avenir"/>
          <w:b w:val="1"/>
          <w:rtl w:val="0"/>
        </w:rPr>
        <w:t xml:space="preserve">Due:</w:t>
      </w:r>
      <w:r w:rsidDel="00000000" w:rsidR="00000000" w:rsidRPr="00000000">
        <w:rPr>
          <w:rFonts w:ascii="Avenir" w:cs="Avenir" w:eastAsia="Avenir" w:hAnsi="Avenir"/>
          <w:rtl w:val="0"/>
        </w:rPr>
        <w:t xml:space="preserve"> Finalized blog post, (up to) 10-minute recorded video presentation </w:t>
      </w:r>
    </w:p>
    <w:p w:rsidR="00000000" w:rsidDel="00000000" w:rsidP="00000000" w:rsidRDefault="00000000" w:rsidRPr="00000000" w14:paraId="00000072">
      <w:pPr>
        <w:rPr>
          <w:rFonts w:ascii="Avenir" w:cs="Avenir" w:eastAsia="Avenir" w:hAnsi="Avenir"/>
        </w:rPr>
      </w:pPr>
      <w:r w:rsidDel="00000000" w:rsidR="00000000" w:rsidRPr="00000000">
        <w:rPr>
          <w:rtl w:val="0"/>
        </w:rPr>
      </w:r>
    </w:p>
    <w:p w:rsidR="00000000" w:rsidDel="00000000" w:rsidP="00000000" w:rsidRDefault="00000000" w:rsidRPr="00000000" w14:paraId="00000073">
      <w:pPr>
        <w:jc w:val="both"/>
        <w:rPr>
          <w:rFonts w:ascii="Avenir" w:cs="Avenir" w:eastAsia="Avenir" w:hAnsi="Avenir"/>
        </w:rPr>
      </w:pPr>
      <w:r w:rsidDel="00000000" w:rsidR="00000000" w:rsidRPr="00000000">
        <w:rPr>
          <w:rFonts w:ascii="Avenir" w:cs="Avenir" w:eastAsia="Avenir" w:hAnsi="Avenir"/>
          <w:rtl w:val="0"/>
        </w:rPr>
        <w:t xml:space="preserve">In this phase, you will use the dataset you had prepared in the previous phase to draw statistical inferences, build interactive dashboards, or train a machine learning model to answer questions you had proposed in checkpoint 2. You will again prepare a comprehensive report following the outline of a blog post. You will also have to prepare a 10-minute long presentation to present your key results and the methods used to get them.  You will then record the video of your group presentation, and then post it on LMS.</w:t>
      </w:r>
    </w:p>
    <w:p w:rsidR="00000000" w:rsidDel="00000000" w:rsidP="00000000" w:rsidRDefault="00000000" w:rsidRPr="00000000" w14:paraId="00000074">
      <w:pPr>
        <w:rPr>
          <w:rFonts w:ascii="Avenir" w:cs="Avenir" w:eastAsia="Avenir" w:hAnsi="Avenir"/>
        </w:rPr>
      </w:pPr>
      <w:r w:rsidDel="00000000" w:rsidR="00000000" w:rsidRPr="00000000">
        <w:rPr>
          <w:rtl w:val="0"/>
        </w:rPr>
      </w:r>
    </w:p>
    <w:p w:rsidR="00000000" w:rsidDel="00000000" w:rsidP="00000000" w:rsidRDefault="00000000" w:rsidRPr="00000000" w14:paraId="00000075">
      <w:pPr>
        <w:rPr>
          <w:rFonts w:ascii="Avenir" w:cs="Avenir" w:eastAsia="Avenir" w:hAnsi="Avenir"/>
        </w:rPr>
      </w:pPr>
      <w:r w:rsidDel="00000000" w:rsidR="00000000" w:rsidRPr="00000000">
        <w:rPr>
          <w:rFonts w:ascii="Avenir" w:cs="Avenir" w:eastAsia="Avenir" w:hAnsi="Avenir"/>
          <w:rtl w:val="0"/>
        </w:rPr>
        <w:t xml:space="preserve"> Sample Blog post:</w:t>
      </w:r>
    </w:p>
    <w:p w:rsidR="00000000" w:rsidDel="00000000" w:rsidP="00000000" w:rsidRDefault="00000000" w:rsidRPr="00000000" w14:paraId="00000076">
      <w:pPr>
        <w:rPr>
          <w:rFonts w:ascii="Avenir" w:cs="Avenir" w:eastAsia="Avenir" w:hAnsi="Avenir"/>
        </w:rPr>
      </w:pPr>
      <w:r w:rsidDel="00000000" w:rsidR="00000000" w:rsidRPr="00000000">
        <w:rPr>
          <w:rtl w:val="0"/>
        </w:rPr>
      </w:r>
    </w:p>
    <w:p w:rsidR="00000000" w:rsidDel="00000000" w:rsidP="00000000" w:rsidRDefault="00000000" w:rsidRPr="00000000" w14:paraId="00000077">
      <w:pPr>
        <w:numPr>
          <w:ilvl w:val="0"/>
          <w:numId w:val="2"/>
        </w:numPr>
        <w:ind w:left="720" w:hanging="360"/>
        <w:rPr>
          <w:rFonts w:ascii="Avenir" w:cs="Avenir" w:eastAsia="Avenir" w:hAnsi="Avenir"/>
        </w:rPr>
      </w:pPr>
      <w:hyperlink r:id="rId21">
        <w:r w:rsidDel="00000000" w:rsidR="00000000" w:rsidRPr="00000000">
          <w:rPr>
            <w:rFonts w:ascii="Avenir" w:cs="Avenir" w:eastAsia="Avenir" w:hAnsi="Avenir"/>
            <w:color w:val="1155cc"/>
            <w:u w:val="single"/>
            <w:rtl w:val="0"/>
          </w:rPr>
          <w:t xml:space="preserve">https://medium.com/analytics-vidhya/modeling-chicago-crime-data-set-a90f8eafecb2 </w:t>
        </w:r>
      </w:hyperlink>
      <w:r w:rsidDel="00000000" w:rsidR="00000000" w:rsidRPr="00000000">
        <w:rPr>
          <w:rtl w:val="0"/>
        </w:rPr>
      </w:r>
    </w:p>
    <w:p w:rsidR="00000000" w:rsidDel="00000000" w:rsidP="00000000" w:rsidRDefault="00000000" w:rsidRPr="00000000" w14:paraId="00000078">
      <w:pPr>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79">
      <w:pPr>
        <w:ind w:left="0" w:firstLine="0"/>
        <w:rPr>
          <w:rFonts w:ascii="Avenir" w:cs="Avenir" w:eastAsia="Avenir" w:hAnsi="Avenir"/>
        </w:rPr>
      </w:pPr>
      <w:r w:rsidDel="00000000" w:rsidR="00000000" w:rsidRPr="00000000">
        <w:rPr>
          <w:rtl w:val="0"/>
        </w:rPr>
      </w:r>
    </w:p>
    <w:p w:rsidR="00000000" w:rsidDel="00000000" w:rsidP="00000000" w:rsidRDefault="00000000" w:rsidRPr="00000000" w14:paraId="0000007A">
      <w:pPr>
        <w:ind w:left="0" w:firstLine="0"/>
        <w:rPr>
          <w:rFonts w:ascii="Avenir" w:cs="Avenir" w:eastAsia="Avenir" w:hAnsi="Aveni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veni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ocs.google.com/spreadsheets/d/1Ez_OMgy_atoUbaVRH0tqUdg2pFDfC8omqaCIRFHNyW4/edit?usp=sharing" TargetMode="External"/><Relationship Id="rId11" Type="http://schemas.openxmlformats.org/officeDocument/2006/relationships/hyperlink" Target="https://www.kaggle.com/datasets/adityajn105/flickr8k" TargetMode="External"/><Relationship Id="rId10" Type="http://schemas.openxmlformats.org/officeDocument/2006/relationships/hyperlink" Target="https://www.kaggle.com/datasets/grassknoted/asl-alphabet" TargetMode="External"/><Relationship Id="rId21" Type="http://schemas.openxmlformats.org/officeDocument/2006/relationships/hyperlink" Target="https://medium.com/analytics-vidhya/modeling-chicago-crime-data-set-a90f8eafecb2" TargetMode="External"/><Relationship Id="rId13" Type="http://schemas.openxmlformats.org/officeDocument/2006/relationships/hyperlink" Target="https://www.kaggle.com/" TargetMode="External"/><Relationship Id="rId12" Type="http://schemas.openxmlformats.org/officeDocument/2006/relationships/hyperlink" Target="https://www.kaggle.com/datasets/murtadhanajim/gender-recognition-by-voiceorigi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s.cmu.edu/~enron/" TargetMode="External"/><Relationship Id="rId15" Type="http://schemas.openxmlformats.org/officeDocument/2006/relationships/hyperlink" Target="https://www.google.com/publicdata/directory" TargetMode="External"/><Relationship Id="rId14" Type="http://schemas.openxmlformats.org/officeDocument/2006/relationships/hyperlink" Target="https://registry.opendata.aws/" TargetMode="External"/><Relationship Id="rId17" Type="http://schemas.openxmlformats.org/officeDocument/2006/relationships/hyperlink" Target="https://www.cancer.gov/tcga" TargetMode="External"/><Relationship Id="rId16" Type="http://schemas.openxmlformats.org/officeDocument/2006/relationships/hyperlink" Target="https://grand-challenge.org/" TargetMode="External"/><Relationship Id="rId5" Type="http://schemas.openxmlformats.org/officeDocument/2006/relationships/styles" Target="styles.xml"/><Relationship Id="rId19" Type="http://schemas.openxmlformats.org/officeDocument/2006/relationships/hyperlink" Target="https://data.unicef.org/resources/resource-type/datasets/" TargetMode="External"/><Relationship Id="rId6" Type="http://schemas.openxmlformats.org/officeDocument/2006/relationships/hyperlink" Target="https://docs.google.com/document/d/1oAgQ1B4faXaEeQGtWWD0xrFFBOOWcm7Nh7e67xlr_tI/edit?usp=sharing" TargetMode="External"/><Relationship Id="rId18" Type="http://schemas.openxmlformats.org/officeDocument/2006/relationships/hyperlink" Target="https://dataforgood.facebook.com/dfg/tools" TargetMode="External"/><Relationship Id="rId7" Type="http://schemas.openxmlformats.org/officeDocument/2006/relationships/hyperlink" Target="https://www.kaggle.com/datasets/elemento/nyc-yellow-taxi-trip-data" TargetMode="External"/><Relationship Id="rId8" Type="http://schemas.openxmlformats.org/officeDocument/2006/relationships/hyperlink" Target="https://capitalmarkets.fanniemae.com/credit-risk-transfer/single-family-credit-risk-transfer/fannie-mae-single-family-loan-performance-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