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 w:val="0"/>
        <w:snapToGrid w:val="0"/>
        <w:spacing w:line="0" w:lineRule="atLeast"/>
        <w:jc w:val="left"/>
        <w:rPr>
          <w:rFonts w:eastAsia="宋体" w:cs="宋体" w:asciiTheme="majorHAnsi" w:hAnsiTheme="majorHAnsi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cs="宋体" w:asciiTheme="majorHAnsi" w:hAnsiTheme="majorHAnsi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有桥如下图所示。 </w:t>
      </w:r>
    </w:p>
    <w:p>
      <w:pPr>
        <w:widowControl/>
        <w:adjustRightInd w:val="0"/>
        <w:snapToGrid w:val="0"/>
        <w:spacing w:line="0" w:lineRule="atLeast"/>
        <w:jc w:val="left"/>
        <w:rPr>
          <w:rFonts w:eastAsia="宋体" w:cs="宋体" w:asciiTheme="majorHAnsi" w:hAnsiTheme="majorHAnsi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cs="宋体" w:asciiTheme="majorHAnsi" w:hAnsiTheme="majorHAnsi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车流如箭头所示。桥上不允许两车交会，但允许同方向多辆车依次通行（即桥上可以有多个同方向的车）。用P、V操作实现交通管理以防止桥上堵塞。</w:t>
      </w:r>
    </w:p>
    <w:p>
      <w:pPr>
        <w:widowControl/>
        <w:adjustRightInd w:val="0"/>
        <w:snapToGrid w:val="0"/>
        <w:spacing w:line="0" w:lineRule="atLeast"/>
        <w:jc w:val="left"/>
        <w:rPr>
          <w:rFonts w:eastAsia="宋体" w:cs="宋体" w:asciiTheme="majorHAnsi" w:hAnsiTheme="majorHAnsi"/>
          <w:color w:val="FF0000"/>
          <w:kern w:val="0"/>
          <w:sz w:val="24"/>
          <w:szCs w:val="24"/>
        </w:rPr>
      </w:pPr>
      <w:r>
        <w:rPr>
          <w:rFonts w:eastAsia="宋体" w:cs="宋体" w:asciiTheme="majorHAnsi" w:hAnsiTheme="majorHAnsi"/>
          <w:color w:val="FF0000"/>
          <w:kern w:val="0"/>
          <w:sz w:val="24"/>
          <w:szCs w:val="24"/>
        </w:rPr>
        <w:drawing>
          <wp:inline distT="0" distB="0" distL="0" distR="0">
            <wp:extent cx="1141730" cy="669925"/>
            <wp:effectExtent l="0" t="0" r="1270" b="15875"/>
            <wp:docPr id="28" name="图片 28" descr="http://sync.cctr.net.cn/testdown/A0400009/A0400009_034.files/image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http://sync.cctr.net.cn/testdown/A0400009/A0400009_034.files/image02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653" cy="67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adjustRightInd w:val="0"/>
        <w:snapToGrid w:val="0"/>
        <w:spacing w:line="0" w:lineRule="atLeast"/>
        <w:jc w:val="left"/>
        <w:rPr>
          <w:rFonts w:eastAsia="宋体" w:cs="宋体" w:asciiTheme="majorHAnsi" w:hAnsiTheme="majorHAnsi"/>
          <w:color w:val="FF0000"/>
          <w:kern w:val="0"/>
          <w:sz w:val="24"/>
          <w:szCs w:val="24"/>
        </w:rPr>
      </w:pPr>
      <w:r>
        <w:rPr>
          <w:rFonts w:eastAsia="宋体" w:cs="宋体" w:asciiTheme="majorHAnsi" w:hAnsiTheme="majorHAnsi"/>
          <w:color w:val="FF0000"/>
          <w:kern w:val="0"/>
          <w:sz w:val="24"/>
          <w:szCs w:val="24"/>
        </w:rPr>
        <w:pict>
          <v:rect id="_x0000_i1025" o:spt="1" style="height:0.75pt;width:415.3pt;" fillcolor="#66666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widowControl/>
        <w:adjustRightInd w:val="0"/>
        <w:snapToGrid w:val="0"/>
        <w:spacing w:line="0" w:lineRule="atLeast"/>
        <w:jc w:val="left"/>
        <w:rPr>
          <w:rFonts w:eastAsia="宋体" w:cs="宋体" w:asciiTheme="majorHAnsi" w:hAnsiTheme="majorHAnsi"/>
          <w:color w:val="FF0000"/>
          <w:kern w:val="0"/>
          <w:sz w:val="24"/>
          <w:szCs w:val="24"/>
        </w:rPr>
      </w:pPr>
      <w:r>
        <w:rPr>
          <w:rFonts w:eastAsia="宋体" w:cs="宋体" w:asciiTheme="majorHAnsi" w:hAnsiTheme="majorHAnsi"/>
          <w:b/>
          <w:bCs/>
          <w:color w:val="FF0000"/>
          <w:kern w:val="0"/>
          <w:sz w:val="24"/>
          <w:szCs w:val="24"/>
        </w:rPr>
        <w:t>[参考答案]</w:t>
      </w:r>
      <w:r>
        <w:rPr>
          <w:rFonts w:eastAsia="宋体" w:cs="宋体" w:asciiTheme="majorHAnsi" w:hAnsiTheme="majorHAnsi"/>
          <w:color w:val="FF0000"/>
          <w:kern w:val="0"/>
          <w:sz w:val="24"/>
          <w:szCs w:val="24"/>
        </w:rPr>
        <w:br w:type="textWrapping"/>
      </w:r>
      <w:r>
        <w:rPr>
          <w:rFonts w:eastAsia="宋体" w:cs="宋体" w:asciiTheme="majorHAnsi" w:hAnsiTheme="majorHAnsi"/>
          <w:color w:val="FF0000"/>
          <w:kern w:val="0"/>
          <w:sz w:val="24"/>
          <w:szCs w:val="24"/>
        </w:rPr>
        <w:t xml:space="preserve">在本题中，同一方向上的车辆控制类似于读者-写者问题中的读者。当车辆过桥时，首先提出过桥申请，若桥上无对方车辆则过桥；若该车是本方向上的第一辆过桥车，则还应阻塞对方车辆过桥：当本方向上无车辆过桥时，允许对方车辆过桥。即桥上允许同一方向上的多辆车依次过桥，如果此时对方提出过桥申请，则阻塞本方向后继车辆上桥，待桥上的车过完后，对方车辆开始过桥。其算法类似于2.57的第③问。 </w:t>
      </w:r>
    </w:p>
    <w:p>
      <w:pPr>
        <w:widowControl/>
        <w:adjustRightInd w:val="0"/>
        <w:snapToGrid w:val="0"/>
        <w:spacing w:line="0" w:lineRule="atLeast"/>
        <w:jc w:val="left"/>
        <w:rPr>
          <w:rFonts w:eastAsia="宋体" w:cs="宋体" w:asciiTheme="majorHAnsi" w:hAnsiTheme="majorHAnsi"/>
          <w:color w:val="FF0000"/>
          <w:kern w:val="0"/>
          <w:sz w:val="24"/>
          <w:szCs w:val="24"/>
        </w:rPr>
      </w:pPr>
      <w:r>
        <w:rPr>
          <w:rFonts w:eastAsia="宋体" w:cs="宋体" w:asciiTheme="majorHAnsi" w:hAnsiTheme="majorHAnsi"/>
          <w:color w:val="FF0000"/>
          <w:kern w:val="0"/>
          <w:sz w:val="24"/>
          <w:szCs w:val="24"/>
        </w:rPr>
        <w:t>为了解决双方车辆过桥问题，应设置3个信号量和2个共享变量：北方车辆互斥信号量mutexn，用于使北方车辆互斥地访问共享变量countn，其初值为1；南方车辆互斥信号量mutexs，用于使南方车辆互斥地访问共享变量counts，其初值为1；互斥信号量wait，用于实现双方申请过桥车辆的排队，其初值为1；共享变量countn，用于记录当前北方正在过桥及已申请过桥的车辆数，初值为0；共享变量counts，用于记录当前南方正在过桥及已申请过桥的车辆数，初值为0。车辆过桥算法描述如下：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宋体" w:cs="宋体" w:asciiTheme="majorHAnsi" w:hAnsiTheme="majorHAnsi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emaphore  mutexn=1；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semaphore  mutexs=1；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semaphore  wait=1；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int  countn=0；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int  counts=0；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Void 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main（）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{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cobegin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north（），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south（）；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coend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}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north（）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{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p（wait）；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p（mutexn）；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if（countn= =0）   p（mutexs）；／*若是本方第一辆车，阻止对方车辆过桥*／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countn  ++；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v（mutexn）；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v(wait)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车辆过桥；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//过桥之后，就没有必要再去申请桥这个资源了，所以下面没有了P（mutex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p（mutexn）；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countn  --；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if（countn= =0） v（mutexs）；／*当最后一辆车过桥后，允许对方车辆过桥*／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v（mutexn）；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}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sorth（）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{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p（wait）；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p（mutexs）；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if（counts= =0） p（mutexn）；／*若是本方第一辆车，阻止对方车辆过桥*／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counts  ++；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v（mutexs）；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v（wait）；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车辆过桥；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p（mutexs）；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counts  --；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if（counts= =0） v（mutexn）;／*当最后一辆车过桥后，允许对方车辆过桥*／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v（mutexs）；</w:t>
      </w: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</w:rPr>
        <w:t>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1339E"/>
    <w:rsid w:val="2327558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ding</dc:creator>
  <cp:lastModifiedBy>ding</cp:lastModifiedBy>
  <dcterms:modified xsi:type="dcterms:W3CDTF">2017-03-16T06:19:19Z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