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Image-Based Bioengineering Data Analysis and Query Tool Development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February 1st, 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the analysis of a dataset comprising images obtained from a bioengineering experiment. Each image in the dataset contains a group of cells (as shown in the provided sample screenshot). The project aims to automate the extraction and transformation of data from these images into a structured, tabular format, facilitating efficient analysis and querying. The steps involved in the project are outlined below: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Image Analysis and Feature Extraction: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image processing pipelines to analyze each image.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Identify and segment individual cells in the images.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Extract key attributes for each cell, such as size, shape, position, density, and other relevant metrics.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Capture summary statistics for each image, if applicable (e.g., average cell size, distribution patterns).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Transformation and Tabular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Organize the extracted cell-level and image-level data into a well-structured tabular format.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the tabular dataset is comprehensive, containing both individual cell attributes and summary-level information for each image.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Interactive Query and Analysis Tool: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Build an intuitive tool that enables users to query the dataset in the tabular format.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functionalities to support natural language or SQL-like queries, allowing researchers to ask complex questions about the data (e.g., "What is the average cell size in image X?" or "Show all images where cell density exceeds a certain threshold").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options for data visualization, such as histograms, scatter plots, or heatmaps, to represent query results effectively.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Automate the conversion of unstructured image data into structured, analyzable formats.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Enable bioengineers and researchers to perform detailed analyses and derive insights from the dataset efficiently.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Offer a flexible tool for querying, summarizing, and visualizing key information derived from the images.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xSMk7d49J+l451r+EbgoKPTOQ==">CgMxLjA4AHIhMWMzSGNBVWJuRTRWTDhLclI5R0xLeEpUdklMU2tpWUMz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