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D3B5" w14:textId="624F5D1F" w:rsidR="006C16BF" w:rsidRDefault="006C1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3D9EB9" w14:textId="77777777" w:rsidR="006C16BF" w:rsidRDefault="00613CDC">
      <w:pPr>
        <w:ind w:firstLine="135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National University</w:t>
      </w:r>
      <w:r w:rsidR="00D679D4">
        <w:object w:dxaOrig="1440" w:dyaOrig="1440" w14:anchorId="3CCD8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2.15pt;margin-top:-4.5pt;width:63pt;height:34.1pt;z-index:251660288;mso-position-horizontal:absolute;mso-position-horizontal-relative:margin;mso-position-vertical:absolute;mso-position-vertical-relative:text">
            <v:imagedata r:id="rId6" o:title=""/>
            <w10:wrap anchorx="margin"/>
          </v:shape>
          <o:OLEObject Type="Embed" ProgID="CorelDraw.Graphic.8" ShapeID="_x0000_s1028" DrawAspect="Content" ObjectID="_1685515417" r:id="rId7"/>
        </w:objec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4CC457A" wp14:editId="1B921FC1">
            <wp:simplePos x="0" y="0"/>
            <wp:positionH relativeFrom="column">
              <wp:posOffset>5295900</wp:posOffset>
            </wp:positionH>
            <wp:positionV relativeFrom="paragraph">
              <wp:posOffset>0</wp:posOffset>
            </wp:positionV>
            <wp:extent cx="590550" cy="285750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FEDC1F" w14:textId="77777777" w:rsidR="006C16BF" w:rsidRDefault="00613CDC">
      <w:pPr>
        <w:ind w:left="9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Of Computer &amp; Emerging Sciences</w:t>
      </w:r>
    </w:p>
    <w:p w14:paraId="504F84F3" w14:textId="77777777" w:rsidR="006C16BF" w:rsidRDefault="00613CDC">
      <w:pPr>
        <w:pBdr>
          <w:bottom w:val="single" w:sz="12" w:space="2" w:color="000000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Karachi</w:t>
      </w:r>
    </w:p>
    <w:p w14:paraId="15AC4981" w14:textId="77777777" w:rsidR="006C16BF" w:rsidRDefault="006C16BF">
      <w:pPr>
        <w:pBdr>
          <w:bottom w:val="single" w:sz="12" w:space="2" w:color="000000"/>
        </w:pBdr>
        <w:rPr>
          <w:b/>
          <w:sz w:val="6"/>
          <w:szCs w:val="6"/>
        </w:rPr>
      </w:pPr>
    </w:p>
    <w:p w14:paraId="0D8C8A92" w14:textId="77777777" w:rsidR="006C16BF" w:rsidRDefault="006C16BF">
      <w:pPr>
        <w:jc w:val="center"/>
        <w:rPr>
          <w:b/>
          <w:sz w:val="14"/>
          <w:szCs w:val="14"/>
          <w:u w:val="single"/>
        </w:rPr>
      </w:pPr>
    </w:p>
    <w:p w14:paraId="63ACB90F" w14:textId="77777777" w:rsidR="006C16BF" w:rsidRDefault="00613C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Course Outlines of BS (CS) Degree Program</w:t>
      </w:r>
    </w:p>
    <w:tbl>
      <w:tblPr>
        <w:tblStyle w:val="a"/>
        <w:tblW w:w="10302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5833"/>
        <w:gridCol w:w="1357"/>
        <w:gridCol w:w="970"/>
      </w:tblGrid>
      <w:tr w:rsidR="006C16BF" w14:paraId="17DD3562" w14:textId="77777777">
        <w:trPr>
          <w:trHeight w:val="226"/>
        </w:trPr>
        <w:tc>
          <w:tcPr>
            <w:tcW w:w="2142" w:type="dxa"/>
            <w:shd w:val="clear" w:color="auto" w:fill="FFFFFF"/>
            <w:vAlign w:val="center"/>
          </w:tcPr>
          <w:p w14:paraId="7444733A" w14:textId="77777777" w:rsidR="006C16BF" w:rsidRDefault="00613CDC">
            <w:pPr>
              <w:rPr>
                <w:b/>
              </w:rPr>
            </w:pPr>
            <w:r>
              <w:rPr>
                <w:b/>
              </w:rPr>
              <w:t>Course Instructor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55ECD" w14:textId="77777777" w:rsidR="006C16BF" w:rsidRDefault="00613CDC">
            <w:r>
              <w:rPr>
                <w:sz w:val="22"/>
                <w:szCs w:val="22"/>
              </w:rPr>
              <w:t xml:space="preserve">Dr. Fahad Riaz/ </w:t>
            </w:r>
            <w:proofErr w:type="spellStart"/>
            <w:r>
              <w:rPr>
                <w:sz w:val="22"/>
                <w:szCs w:val="22"/>
              </w:rPr>
              <w:t>Ms</w:t>
            </w:r>
            <w:proofErr w:type="spellEnd"/>
            <w:r>
              <w:rPr>
                <w:sz w:val="22"/>
                <w:szCs w:val="22"/>
              </w:rPr>
              <w:t xml:space="preserve"> Amber/ Ms. Asma/ Ms. Afreen</w:t>
            </w:r>
          </w:p>
        </w:tc>
        <w:tc>
          <w:tcPr>
            <w:tcW w:w="1357" w:type="dxa"/>
            <w:vAlign w:val="center"/>
          </w:tcPr>
          <w:p w14:paraId="46129326" w14:textId="77777777" w:rsidR="006C16BF" w:rsidRDefault="00613CD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Semester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3E6E1" w14:textId="77777777" w:rsidR="006C16BF" w:rsidRDefault="00613CDC">
            <w:r>
              <w:rPr>
                <w:sz w:val="22"/>
                <w:szCs w:val="22"/>
              </w:rPr>
              <w:t>Spring</w:t>
            </w:r>
          </w:p>
        </w:tc>
      </w:tr>
      <w:tr w:rsidR="006C16BF" w14:paraId="2F18EECC" w14:textId="77777777">
        <w:trPr>
          <w:trHeight w:val="226"/>
        </w:trPr>
        <w:tc>
          <w:tcPr>
            <w:tcW w:w="2142" w:type="dxa"/>
            <w:shd w:val="clear" w:color="auto" w:fill="FFFFFF"/>
            <w:vAlign w:val="center"/>
          </w:tcPr>
          <w:p w14:paraId="1C55BCCE" w14:textId="77777777" w:rsidR="006C16BF" w:rsidRDefault="00613CD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Batch/Section(s)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8FA43" w14:textId="77777777" w:rsidR="006C16BF" w:rsidRDefault="00613CDC">
            <w:r>
              <w:rPr>
                <w:sz w:val="22"/>
                <w:szCs w:val="22"/>
              </w:rPr>
              <w:t xml:space="preserve">2018 / Sec A, </w:t>
            </w:r>
            <w:proofErr w:type="gramStart"/>
            <w:r>
              <w:rPr>
                <w:sz w:val="22"/>
                <w:szCs w:val="22"/>
              </w:rPr>
              <w:t>B,C</w:t>
            </w:r>
            <w:proofErr w:type="gramEnd"/>
            <w:r>
              <w:rPr>
                <w:sz w:val="22"/>
                <w:szCs w:val="22"/>
              </w:rPr>
              <w:t>,D,E,F,G,H</w:t>
            </w:r>
          </w:p>
        </w:tc>
        <w:tc>
          <w:tcPr>
            <w:tcW w:w="1357" w:type="dxa"/>
            <w:vAlign w:val="center"/>
          </w:tcPr>
          <w:p w14:paraId="44E5A47F" w14:textId="77777777" w:rsidR="006C16BF" w:rsidRDefault="00613CD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Year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2E8" w14:textId="77777777" w:rsidR="006C16BF" w:rsidRDefault="00613CDC">
            <w:r>
              <w:rPr>
                <w:sz w:val="22"/>
                <w:szCs w:val="22"/>
              </w:rPr>
              <w:t>2021</w:t>
            </w:r>
          </w:p>
        </w:tc>
      </w:tr>
      <w:tr w:rsidR="006C16BF" w14:paraId="268CE754" w14:textId="77777777">
        <w:trPr>
          <w:trHeight w:val="226"/>
        </w:trPr>
        <w:tc>
          <w:tcPr>
            <w:tcW w:w="2142" w:type="dxa"/>
            <w:shd w:val="clear" w:color="auto" w:fill="FFFFFF"/>
            <w:vAlign w:val="center"/>
          </w:tcPr>
          <w:p w14:paraId="6A8DCAA5" w14:textId="77777777" w:rsidR="006C16BF" w:rsidRDefault="00613CD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Course Title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4012B" w14:textId="77777777" w:rsidR="006C16BF" w:rsidRDefault="00613CDC">
            <w:r>
              <w:rPr>
                <w:sz w:val="22"/>
                <w:szCs w:val="22"/>
              </w:rPr>
              <w:t xml:space="preserve">MT224 Differential Equations </w:t>
            </w:r>
          </w:p>
        </w:tc>
        <w:tc>
          <w:tcPr>
            <w:tcW w:w="1357" w:type="dxa"/>
            <w:vAlign w:val="center"/>
          </w:tcPr>
          <w:p w14:paraId="1ACDB7AC" w14:textId="77777777" w:rsidR="006C16BF" w:rsidRDefault="00613C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Credit Hours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C0E49" w14:textId="77777777" w:rsidR="006C16BF" w:rsidRDefault="00613CDC">
            <w:r>
              <w:rPr>
                <w:sz w:val="22"/>
                <w:szCs w:val="22"/>
              </w:rPr>
              <w:t>3</w:t>
            </w:r>
          </w:p>
        </w:tc>
      </w:tr>
      <w:tr w:rsidR="006C16BF" w14:paraId="2A39887A" w14:textId="77777777">
        <w:trPr>
          <w:trHeight w:val="39"/>
        </w:trPr>
        <w:tc>
          <w:tcPr>
            <w:tcW w:w="2142" w:type="dxa"/>
            <w:shd w:val="clear" w:color="auto" w:fill="FFFFFF"/>
            <w:vAlign w:val="center"/>
          </w:tcPr>
          <w:p w14:paraId="06934F12" w14:textId="77777777" w:rsidR="006C16BF" w:rsidRDefault="00613CDC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Prerequisite(s)</w:t>
            </w:r>
          </w:p>
        </w:tc>
        <w:tc>
          <w:tcPr>
            <w:tcW w:w="5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D18F0" w14:textId="77777777" w:rsidR="006C16BF" w:rsidRDefault="00613CDC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t>MT119- Calculus and Analytical Geometry</w:t>
            </w:r>
          </w:p>
        </w:tc>
        <w:tc>
          <w:tcPr>
            <w:tcW w:w="1357" w:type="dxa"/>
            <w:vAlign w:val="center"/>
          </w:tcPr>
          <w:p w14:paraId="14C2A042" w14:textId="77777777" w:rsidR="006C16BF" w:rsidRDefault="00613CDC">
            <w:pPr>
              <w:rPr>
                <w:color w:val="FFFFFF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Course TA</w:t>
            </w:r>
          </w:p>
        </w:tc>
        <w:tc>
          <w:tcPr>
            <w:tcW w:w="970" w:type="dxa"/>
            <w:vAlign w:val="center"/>
          </w:tcPr>
          <w:p w14:paraId="098ABB21" w14:textId="77777777" w:rsidR="006C16BF" w:rsidRDefault="00613CDC">
            <w:pPr>
              <w:rPr>
                <w:color w:val="FFFFFF"/>
              </w:rPr>
            </w:pPr>
            <w:r>
              <w:rPr>
                <w:color w:val="FFFFFF"/>
                <w:sz w:val="22"/>
                <w:szCs w:val="22"/>
              </w:rPr>
              <w:t>1AZZZ</w:t>
            </w:r>
          </w:p>
        </w:tc>
      </w:tr>
    </w:tbl>
    <w:p w14:paraId="7C357F97" w14:textId="77777777" w:rsidR="006C16BF" w:rsidRDefault="00613CDC">
      <w:pPr>
        <w:rPr>
          <w:sz w:val="20"/>
          <w:szCs w:val="20"/>
        </w:rPr>
      </w:pPr>
      <w:r>
        <w:rPr>
          <w:b/>
        </w:rPr>
        <w:t>Text Book(s)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2336" behindDoc="0" locked="0" layoutInCell="1" hidden="0" allowOverlap="1" wp14:anchorId="4FD8FF10" wp14:editId="52BDDB62">
                <wp:simplePos x="0" y="0"/>
                <wp:positionH relativeFrom="column">
                  <wp:posOffset>-444499</wp:posOffset>
                </wp:positionH>
                <wp:positionV relativeFrom="paragraph">
                  <wp:posOffset>1719596</wp:posOffset>
                </wp:positionV>
                <wp:extent cx="6572250" cy="1905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9875" y="3780000"/>
                          <a:ext cx="65722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1719596</wp:posOffset>
                </wp:positionV>
                <wp:extent cx="6572250" cy="19050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 wp14:anchorId="58961EE2" wp14:editId="122BAD9B">
                <wp:simplePos x="0" y="0"/>
                <wp:positionH relativeFrom="column">
                  <wp:posOffset>-152399</wp:posOffset>
                </wp:positionH>
                <wp:positionV relativeFrom="paragraph">
                  <wp:posOffset>-4846304</wp:posOffset>
                </wp:positionV>
                <wp:extent cx="6629400" cy="381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-4846304</wp:posOffset>
                </wp:positionV>
                <wp:extent cx="6629400" cy="38100"/>
                <wp:effectExtent b="0" l="0" r="0" t="0"/>
                <wp:wrapNone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0"/>
        <w:tblW w:w="10289" w:type="dxa"/>
        <w:tblInd w:w="-721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4762"/>
        <w:gridCol w:w="1053"/>
        <w:gridCol w:w="2861"/>
      </w:tblGrid>
      <w:tr w:rsidR="006C16BF" w14:paraId="11EEA9AF" w14:textId="77777777">
        <w:trPr>
          <w:trHeight w:val="177"/>
        </w:trPr>
        <w:tc>
          <w:tcPr>
            <w:tcW w:w="1613" w:type="dxa"/>
            <w:shd w:val="clear" w:color="auto" w:fill="FFFFFF"/>
          </w:tcPr>
          <w:p w14:paraId="2B6CCACE" w14:textId="77777777" w:rsidR="006C16BF" w:rsidRDefault="00613CDC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1.Title of book</w:t>
            </w:r>
          </w:p>
        </w:tc>
        <w:tc>
          <w:tcPr>
            <w:tcW w:w="8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CF98F" w14:textId="475F8AED" w:rsidR="006C16BF" w:rsidRDefault="00613CDC">
            <w:r>
              <w:t>Advance</w:t>
            </w:r>
            <w:r w:rsidR="00E1541F">
              <w:t>d</w:t>
            </w:r>
            <w:r>
              <w:t xml:space="preserve"> Engineering Mathematics, </w:t>
            </w:r>
            <w:r w:rsidR="00D679D4">
              <w:t>4</w:t>
            </w:r>
            <w:r>
              <w:rPr>
                <w:vertAlign w:val="superscript"/>
              </w:rPr>
              <w:t>th</w:t>
            </w:r>
            <w:r>
              <w:t xml:space="preserve"> edition</w:t>
            </w:r>
          </w:p>
        </w:tc>
      </w:tr>
      <w:tr w:rsidR="006C16BF" w14:paraId="47746EDF" w14:textId="77777777">
        <w:trPr>
          <w:trHeight w:val="366"/>
        </w:trPr>
        <w:tc>
          <w:tcPr>
            <w:tcW w:w="1613" w:type="dxa"/>
            <w:shd w:val="clear" w:color="auto" w:fill="FFFFFF"/>
            <w:vAlign w:val="center"/>
          </w:tcPr>
          <w:p w14:paraId="0BF06409" w14:textId="77777777" w:rsidR="006C16BF" w:rsidRDefault="00613CDC">
            <w:r>
              <w:rPr>
                <w:sz w:val="22"/>
                <w:szCs w:val="22"/>
              </w:rPr>
              <w:t>Author(s)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A6F5C" w14:textId="77777777" w:rsidR="006C16BF" w:rsidRDefault="00613CDC">
            <w:pPr>
              <w:rPr>
                <w:i/>
                <w:sz w:val="20"/>
                <w:szCs w:val="20"/>
              </w:rPr>
            </w:pPr>
            <w:r>
              <w:rPr>
                <w:i/>
              </w:rPr>
              <w:t xml:space="preserve">Dennis </w:t>
            </w:r>
            <w:proofErr w:type="spellStart"/>
            <w:proofErr w:type="gramStart"/>
            <w:r>
              <w:rPr>
                <w:i/>
              </w:rPr>
              <w:t>G.Zill</w:t>
            </w:r>
            <w:proofErr w:type="spellEnd"/>
            <w:proofErr w:type="gramEnd"/>
          </w:p>
        </w:tc>
        <w:tc>
          <w:tcPr>
            <w:tcW w:w="1053" w:type="dxa"/>
            <w:vAlign w:val="center"/>
          </w:tcPr>
          <w:p w14:paraId="7CCED7D6" w14:textId="77777777" w:rsidR="006C16BF" w:rsidRDefault="00613CDC">
            <w:r>
              <w:rPr>
                <w:sz w:val="22"/>
                <w:szCs w:val="22"/>
              </w:rPr>
              <w:t>Publisher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2E85" w14:textId="77777777" w:rsidR="006C16BF" w:rsidRDefault="00613CDC">
            <w:r>
              <w:t>John Wiley &amp; Sons.</w:t>
            </w:r>
          </w:p>
        </w:tc>
      </w:tr>
    </w:tbl>
    <w:p w14:paraId="58CE3096" w14:textId="77777777" w:rsidR="006C16BF" w:rsidRDefault="00613C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  <w:rPr>
          <w:b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4384" behindDoc="0" locked="0" layoutInCell="1" hidden="0" allowOverlap="1" wp14:anchorId="30AFBD32" wp14:editId="60F9EF3E">
                <wp:simplePos x="0" y="0"/>
                <wp:positionH relativeFrom="column">
                  <wp:posOffset>-495299</wp:posOffset>
                </wp:positionH>
                <wp:positionV relativeFrom="paragraph">
                  <wp:posOffset>119396</wp:posOffset>
                </wp:positionV>
                <wp:extent cx="6629400" cy="1905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-495299</wp:posOffset>
                </wp:positionH>
                <wp:positionV relativeFrom="paragraph">
                  <wp:posOffset>119396</wp:posOffset>
                </wp:positionV>
                <wp:extent cx="6629400" cy="19050"/>
                <wp:effectExtent b="0" l="0" r="0" t="0"/>
                <wp:wrapNone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2AC095" w14:textId="77777777" w:rsidR="006C16BF" w:rsidRDefault="00613C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30"/>
        </w:tabs>
      </w:pPr>
      <w:r>
        <w:rPr>
          <w:b/>
        </w:rPr>
        <w:t>Reference Book(s)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1"/>
        <w:tblW w:w="10348" w:type="dxa"/>
        <w:tblInd w:w="-781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50"/>
        <w:gridCol w:w="1202"/>
        <w:gridCol w:w="3496"/>
      </w:tblGrid>
      <w:tr w:rsidR="006C16BF" w14:paraId="2605C615" w14:textId="77777777">
        <w:trPr>
          <w:trHeight w:val="176"/>
        </w:trPr>
        <w:tc>
          <w:tcPr>
            <w:tcW w:w="10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2B0904" w14:textId="77777777" w:rsidR="006C16BF" w:rsidRDefault="00613CDC">
            <w:pPr>
              <w:rPr>
                <w:sz w:val="22"/>
                <w:szCs w:val="22"/>
              </w:rPr>
            </w:pPr>
            <w:r>
              <w:t>Advanced Engineering Mathematics 10</w:t>
            </w:r>
            <w:r>
              <w:rPr>
                <w:vertAlign w:val="superscript"/>
              </w:rPr>
              <w:t xml:space="preserve">th </w:t>
            </w:r>
            <w:r>
              <w:t xml:space="preserve">edition </w:t>
            </w:r>
          </w:p>
        </w:tc>
      </w:tr>
      <w:tr w:rsidR="006C16BF" w14:paraId="75ED0D06" w14:textId="77777777">
        <w:trPr>
          <w:trHeight w:val="176"/>
        </w:trPr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68CCF32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i/>
              </w:rPr>
              <w:t xml:space="preserve">Erwin </w:t>
            </w:r>
            <w:proofErr w:type="spellStart"/>
            <w:r>
              <w:rPr>
                <w:i/>
              </w:rPr>
              <w:t>Kreyszig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59A84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57C44" w14:textId="77777777" w:rsidR="006C16BF" w:rsidRDefault="00613CDC">
            <w:pPr>
              <w:rPr>
                <w:sz w:val="22"/>
                <w:szCs w:val="22"/>
              </w:rPr>
            </w:pPr>
            <w:r>
              <w:t>McGraw-Hill</w:t>
            </w:r>
          </w:p>
        </w:tc>
      </w:tr>
      <w:tr w:rsidR="006C16BF" w14:paraId="4A6656F9" w14:textId="77777777">
        <w:trPr>
          <w:trHeight w:val="176"/>
        </w:trPr>
        <w:tc>
          <w:tcPr>
            <w:tcW w:w="10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199498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Differential Equations and Boundary Value Problems 3</w:t>
            </w:r>
            <w:r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edition</w:t>
            </w:r>
          </w:p>
        </w:tc>
      </w:tr>
      <w:tr w:rsidR="006C16BF" w14:paraId="43D7AF93" w14:textId="77777777">
        <w:trPr>
          <w:trHeight w:val="176"/>
        </w:trPr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235A6F" w14:textId="77777777" w:rsidR="006C16BF" w:rsidRDefault="00613C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Edwards Penney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13536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</w:t>
            </w:r>
          </w:p>
        </w:tc>
        <w:tc>
          <w:tcPr>
            <w:tcW w:w="3496" w:type="dxa"/>
            <w:shd w:val="clear" w:color="auto" w:fill="auto"/>
            <w:vAlign w:val="center"/>
          </w:tcPr>
          <w:p w14:paraId="5C7306C6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Pearson</w:t>
            </w:r>
          </w:p>
        </w:tc>
      </w:tr>
      <w:tr w:rsidR="006C16BF" w14:paraId="337CF9AC" w14:textId="77777777">
        <w:trPr>
          <w:trHeight w:val="176"/>
        </w:trPr>
        <w:tc>
          <w:tcPr>
            <w:tcW w:w="10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77657B" w14:textId="77777777" w:rsidR="006C16BF" w:rsidRDefault="00613CDC">
            <w:pPr>
              <w:rPr>
                <w:sz w:val="22"/>
                <w:szCs w:val="22"/>
              </w:rPr>
            </w:pPr>
            <w:r>
              <w:t>Introduction to Engineering Mathematics</w:t>
            </w:r>
          </w:p>
        </w:tc>
      </w:tr>
      <w:tr w:rsidR="006C16BF" w14:paraId="02C29DD7" w14:textId="77777777">
        <w:trPr>
          <w:trHeight w:val="176"/>
        </w:trPr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831B17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i/>
              </w:rPr>
              <w:t>H.</w:t>
            </w:r>
            <w:proofErr w:type="gramStart"/>
            <w:r>
              <w:rPr>
                <w:i/>
              </w:rPr>
              <w:t>K.DASS</w:t>
            </w:r>
            <w:proofErr w:type="gramEnd"/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338DE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</w:t>
            </w:r>
          </w:p>
        </w:tc>
        <w:tc>
          <w:tcPr>
            <w:tcW w:w="3496" w:type="dxa"/>
            <w:shd w:val="clear" w:color="auto" w:fill="auto"/>
            <w:vAlign w:val="center"/>
          </w:tcPr>
          <w:p w14:paraId="72996B9F" w14:textId="77777777" w:rsidR="006C16BF" w:rsidRDefault="00613CDC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S.Chand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and Company ltd</w:t>
            </w:r>
          </w:p>
        </w:tc>
      </w:tr>
    </w:tbl>
    <w:p w14:paraId="7F2DE3F2" w14:textId="77777777" w:rsidR="006C16BF" w:rsidRDefault="00613CDC"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F5C13AF" wp14:editId="3A6C0B93">
                <wp:simplePos x="0" y="0"/>
                <wp:positionH relativeFrom="column">
                  <wp:posOffset>-749299</wp:posOffset>
                </wp:positionH>
                <wp:positionV relativeFrom="paragraph">
                  <wp:posOffset>12700</wp:posOffset>
                </wp:positionV>
                <wp:extent cx="6697980" cy="1905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97010" y="3778730"/>
                          <a:ext cx="6697980" cy="25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12700</wp:posOffset>
                </wp:positionV>
                <wp:extent cx="6697980" cy="19050"/>
                <wp:effectExtent b="0" l="0" r="0" t="0"/>
                <wp:wrapNone/>
                <wp:docPr id="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798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2"/>
        <w:tblW w:w="9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6C16BF" w14:paraId="6196DA36" w14:textId="77777777">
        <w:trPr>
          <w:trHeight w:val="22"/>
        </w:trPr>
        <w:tc>
          <w:tcPr>
            <w:tcW w:w="9771" w:type="dxa"/>
            <w:shd w:val="clear" w:color="auto" w:fill="FFFFFF"/>
          </w:tcPr>
          <w:p w14:paraId="1E8EA684" w14:textId="77777777" w:rsidR="006C16BF" w:rsidRDefault="00613CD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Description:</w:t>
            </w:r>
          </w:p>
        </w:tc>
      </w:tr>
      <w:tr w:rsidR="006C16BF" w14:paraId="349D91C0" w14:textId="77777777">
        <w:trPr>
          <w:trHeight w:val="112"/>
        </w:trPr>
        <w:tc>
          <w:tcPr>
            <w:tcW w:w="9771" w:type="dxa"/>
            <w:shd w:val="clear" w:color="auto" w:fill="FFFFFF"/>
          </w:tcPr>
          <w:p w14:paraId="733E35A9" w14:textId="6ABAC8E0" w:rsidR="006C16BF" w:rsidRDefault="00613CDC">
            <w:pPr>
              <w:jc w:val="both"/>
              <w:rPr>
                <w:color w:val="000000"/>
              </w:rPr>
            </w:pPr>
            <w:r>
              <w:t xml:space="preserve">This course </w:t>
            </w:r>
            <w:r w:rsidR="00E1541F">
              <w:t xml:space="preserve">is </w:t>
            </w:r>
            <w:r>
              <w:t xml:space="preserve">based primarily on differential equations. </w:t>
            </w:r>
            <w:r>
              <w:rPr>
                <w:color w:val="000000"/>
              </w:rPr>
              <w:t>The focus of this course will be on the solution of first and higher</w:t>
            </w:r>
            <w:r w:rsidR="00E1541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order differential equations and applications of ordinary differential equations (ODE’s) to problems from the physical, biological, and social sciences. </w:t>
            </w:r>
          </w:p>
        </w:tc>
      </w:tr>
    </w:tbl>
    <w:p w14:paraId="1BED483F" w14:textId="77777777" w:rsidR="006C16BF" w:rsidRDefault="006C16BF">
      <w:pPr>
        <w:ind w:left="-1080"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78F95606" w14:textId="77777777" w:rsidR="006C16BF" w:rsidRDefault="00613CDC">
      <w:pPr>
        <w:ind w:left="-108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6432" behindDoc="0" locked="0" layoutInCell="1" hidden="0" allowOverlap="1" wp14:anchorId="5E04C890" wp14:editId="788F250F">
                <wp:simplePos x="0" y="0"/>
                <wp:positionH relativeFrom="column">
                  <wp:posOffset>-571499</wp:posOffset>
                </wp:positionH>
                <wp:positionV relativeFrom="paragraph">
                  <wp:posOffset>93996</wp:posOffset>
                </wp:positionV>
                <wp:extent cx="6629400" cy="1905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93996</wp:posOffset>
                </wp:positionV>
                <wp:extent cx="6629400" cy="19050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3"/>
        <w:tblW w:w="9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67"/>
      </w:tblGrid>
      <w:tr w:rsidR="006C16BF" w14:paraId="3AD086DD" w14:textId="77777777">
        <w:trPr>
          <w:trHeight w:val="183"/>
        </w:trPr>
        <w:tc>
          <w:tcPr>
            <w:tcW w:w="9767" w:type="dxa"/>
            <w:shd w:val="clear" w:color="auto" w:fill="FFFFFF"/>
          </w:tcPr>
          <w:p w14:paraId="10662CC7" w14:textId="77777777" w:rsidR="006C16BF" w:rsidRDefault="00613CDC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Course Objective:                                  </w:t>
            </w:r>
          </w:p>
        </w:tc>
      </w:tr>
      <w:tr w:rsidR="006C16BF" w14:paraId="6908021D" w14:textId="77777777">
        <w:trPr>
          <w:trHeight w:val="792"/>
        </w:trPr>
        <w:tc>
          <w:tcPr>
            <w:tcW w:w="9767" w:type="dxa"/>
            <w:shd w:val="clear" w:color="auto" w:fill="FFFFFF"/>
          </w:tcPr>
          <w:p w14:paraId="6CD2AB71" w14:textId="2E7B871C" w:rsidR="006C16BF" w:rsidRDefault="00613CD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This is an introductory course o</w:t>
            </w:r>
            <w:r w:rsidR="00E1541F">
              <w:t>n</w:t>
            </w:r>
            <w:r>
              <w:t xml:space="preserve"> Differential equations which includes in-depth coverage of methods of solving differential equations and mathematical modeling with differential equations.</w:t>
            </w:r>
          </w:p>
        </w:tc>
      </w:tr>
    </w:tbl>
    <w:p w14:paraId="7345FA4F" w14:textId="77777777" w:rsidR="006C16BF" w:rsidRDefault="006C16BF">
      <w:pPr>
        <w:ind w:left="-1080"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5EA0987E" w14:textId="77777777" w:rsidR="006C16BF" w:rsidRDefault="006C16BF">
      <w:pPr>
        <w:ind w:right="-540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5206F3E9" w14:textId="77777777" w:rsidR="006C16BF" w:rsidRDefault="00613CDC">
      <w:pPr>
        <w:ind w:right="-540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7456" behindDoc="0" locked="0" layoutInCell="1" hidden="0" allowOverlap="1" wp14:anchorId="268DAE1B" wp14:editId="245D0CD0">
                <wp:simplePos x="0" y="0"/>
                <wp:positionH relativeFrom="column">
                  <wp:posOffset>-571499</wp:posOffset>
                </wp:positionH>
                <wp:positionV relativeFrom="paragraph">
                  <wp:posOffset>43196</wp:posOffset>
                </wp:positionV>
                <wp:extent cx="6629400" cy="190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43196</wp:posOffset>
                </wp:positionV>
                <wp:extent cx="6629400" cy="19050"/>
                <wp:effectExtent b="0" l="0" r="0" t="0"/>
                <wp:wrapNone/>
                <wp:docPr id="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FC81F30" w14:textId="77777777" w:rsidR="006C16BF" w:rsidRDefault="006C16BF">
      <w:pPr>
        <w:rPr>
          <w:rFonts w:ascii="Book Antiqua" w:eastAsia="Book Antiqua" w:hAnsi="Book Antiqua" w:cs="Book Antiqua"/>
          <w:b/>
          <w:sz w:val="22"/>
          <w:szCs w:val="22"/>
        </w:rPr>
      </w:pPr>
    </w:p>
    <w:p w14:paraId="6B6163B4" w14:textId="77777777" w:rsidR="006C16BF" w:rsidRDefault="006C16BF">
      <w:pPr>
        <w:rPr>
          <w:rFonts w:ascii="Book Antiqua" w:eastAsia="Book Antiqua" w:hAnsi="Book Antiqua" w:cs="Book Antiqua"/>
          <w:b/>
          <w:sz w:val="22"/>
          <w:szCs w:val="22"/>
        </w:rPr>
      </w:pPr>
    </w:p>
    <w:p w14:paraId="123AE68E" w14:textId="77777777" w:rsidR="006C16BF" w:rsidRDefault="006C16BF">
      <w:pPr>
        <w:rPr>
          <w:rFonts w:ascii="Book Antiqua" w:eastAsia="Book Antiqua" w:hAnsi="Book Antiqua" w:cs="Book Antiqua"/>
          <w:b/>
          <w:sz w:val="22"/>
          <w:szCs w:val="22"/>
        </w:rPr>
      </w:pPr>
    </w:p>
    <w:p w14:paraId="78AB9A4B" w14:textId="77777777" w:rsidR="006C16BF" w:rsidRDefault="006C16BF">
      <w:pPr>
        <w:rPr>
          <w:rFonts w:ascii="Book Antiqua" w:eastAsia="Book Antiqua" w:hAnsi="Book Antiqua" w:cs="Book Antiqua"/>
          <w:b/>
          <w:sz w:val="22"/>
          <w:szCs w:val="22"/>
        </w:rPr>
      </w:pPr>
    </w:p>
    <w:p w14:paraId="6A4B1EBD" w14:textId="77777777" w:rsidR="006C16BF" w:rsidRDefault="00613CDC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Tentative Lecture Schedule:</w:t>
      </w:r>
      <w:r>
        <w:rPr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color w:val="548DD4"/>
          <w:sz w:val="22"/>
          <w:szCs w:val="22"/>
        </w:rPr>
        <w:t>Differential Equations with Modelling Application, 9</w:t>
      </w:r>
      <w:r>
        <w:rPr>
          <w:rFonts w:ascii="Calibri" w:eastAsia="Calibri" w:hAnsi="Calibri" w:cs="Calibri"/>
          <w:color w:val="548DD4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color w:val="548DD4"/>
          <w:sz w:val="22"/>
          <w:szCs w:val="22"/>
        </w:rPr>
        <w:t>Edition.Zill</w:t>
      </w:r>
    </w:p>
    <w:tbl>
      <w:tblPr>
        <w:tblStyle w:val="a4"/>
        <w:tblW w:w="9018" w:type="dxa"/>
        <w:tblLayout w:type="fixed"/>
        <w:tblLook w:val="0400" w:firstRow="0" w:lastRow="0" w:firstColumn="0" w:lastColumn="0" w:noHBand="0" w:noVBand="1"/>
      </w:tblPr>
      <w:tblGrid>
        <w:gridCol w:w="828"/>
        <w:gridCol w:w="5130"/>
        <w:gridCol w:w="1080"/>
        <w:gridCol w:w="1980"/>
      </w:tblGrid>
      <w:tr w:rsidR="006C16BF" w14:paraId="0797ECFE" w14:textId="77777777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EE71D4A" w14:textId="77777777" w:rsidR="006C16BF" w:rsidRDefault="00613C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B778C" w14:textId="77777777" w:rsidR="006C16BF" w:rsidRDefault="00613C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Contents/Topics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70623A1" w14:textId="77777777" w:rsidR="006C16BF" w:rsidRDefault="006C16BF">
            <w:pPr>
              <w:jc w:val="center"/>
              <w:rPr>
                <w:b/>
                <w:sz w:val="20"/>
                <w:szCs w:val="20"/>
              </w:rPr>
            </w:pPr>
          </w:p>
          <w:p w14:paraId="5191B54C" w14:textId="77777777" w:rsidR="006C16BF" w:rsidRDefault="00613C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Exercises</w:t>
            </w:r>
          </w:p>
          <w:p w14:paraId="5DE50E55" w14:textId="77777777" w:rsidR="006C16BF" w:rsidRDefault="006C16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63B808" w14:textId="77777777" w:rsidR="006C16BF" w:rsidRDefault="00613C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Questions</w:t>
            </w:r>
          </w:p>
        </w:tc>
      </w:tr>
      <w:tr w:rsidR="006C16BF" w14:paraId="002D1AD1" w14:textId="77777777">
        <w:trPr>
          <w:trHeight w:val="181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B76D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BAA9D0" w14:textId="77777777" w:rsidR="006C16BF" w:rsidRDefault="00613CDC">
            <w:pP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Introduction to Differential Equations:</w:t>
            </w:r>
          </w:p>
          <w:p w14:paraId="0F1161A3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Differential Equations and their Classification</w:t>
            </w:r>
          </w:p>
          <w:p w14:paraId="28DB7239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Solutions or Integrals of Differential Equations</w:t>
            </w:r>
          </w:p>
          <w:p w14:paraId="05B9BD8B" w14:textId="5B8065C3" w:rsidR="006C16BF" w:rsidRDefault="00613CD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Formation of </w:t>
            </w:r>
            <w:r w:rsidR="00E1541F">
              <w:rPr>
                <w:rFonts w:ascii="Calibri" w:eastAsia="Calibri" w:hAnsi="Calibri" w:cs="Calibri"/>
              </w:rPr>
              <w:t xml:space="preserve">the </w:t>
            </w:r>
            <w:r>
              <w:rPr>
                <w:rFonts w:ascii="Calibri" w:eastAsia="Calibri" w:hAnsi="Calibri" w:cs="Calibri"/>
              </w:rPr>
              <w:t>differential equation.</w:t>
            </w:r>
          </w:p>
          <w:p w14:paraId="41A91FE3" w14:textId="77777777" w:rsidR="006C16BF" w:rsidRDefault="00613CDC">
            <w:pP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Initial Value Problems:</w:t>
            </w:r>
          </w:p>
          <w:p w14:paraId="10392F9E" w14:textId="7658CFE5" w:rsidR="006C16BF" w:rsidRDefault="00613C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First and Second</w:t>
            </w:r>
            <w:r w:rsidR="00E1541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>Order IVPS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4864E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66014A3B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  <w:p w14:paraId="5A89A8DA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6E1F90DA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4C04FD58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76780670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DEFC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77C663C0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1-8,11-18</w:t>
            </w:r>
          </w:p>
          <w:p w14:paraId="10EDC6D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21-24,27-32</w:t>
            </w:r>
          </w:p>
          <w:p w14:paraId="0CF21D52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37,38 ,44,47</w:t>
            </w:r>
          </w:p>
          <w:p w14:paraId="3F5B85E4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352C5106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1-14,31-33</w:t>
            </w:r>
          </w:p>
        </w:tc>
      </w:tr>
      <w:tr w:rsidR="006C16BF" w14:paraId="785ECD28" w14:textId="77777777">
        <w:trPr>
          <w:trHeight w:val="372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A69EA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6E135E" w14:textId="6DB7D5AE" w:rsidR="006C16BF" w:rsidRDefault="00E1541F">
            <w:pPr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The s</w:t>
            </w:r>
            <w:r w:rsidR="00613CDC"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olution of First Order Differential Equations:</w:t>
            </w:r>
          </w:p>
          <w:p w14:paraId="57E9F1D0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 Separable form.</w:t>
            </w:r>
          </w:p>
          <w:p w14:paraId="44EE8B49" w14:textId="77777777" w:rsidR="006C16BF" w:rsidRDefault="00613C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Linear Differential Equations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3761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68F33F21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</w:p>
          <w:p w14:paraId="56C9CC5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59BC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2CCC4E40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1-30</w:t>
            </w:r>
          </w:p>
          <w:p w14:paraId="34E2B5A2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1-24,25-30,31-34</w:t>
            </w:r>
          </w:p>
        </w:tc>
      </w:tr>
      <w:tr w:rsidR="006C16BF" w14:paraId="023F1824" w14:textId="77777777">
        <w:trPr>
          <w:trHeight w:val="181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7868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A517CE" w14:textId="2820E62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Exact and Non</w:t>
            </w:r>
            <w:r w:rsidR="009958A7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Exact form (Integrating Factor) </w:t>
            </w:r>
          </w:p>
          <w:p w14:paraId="198F1480" w14:textId="77777777" w:rsidR="006C16BF" w:rsidRDefault="006C16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441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</w:t>
            </w:r>
          </w:p>
          <w:p w14:paraId="54CB4581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3836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1-16,21-25,37-30</w:t>
            </w:r>
          </w:p>
          <w:p w14:paraId="5C173AFE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</w:tr>
      <w:tr w:rsidR="006C16BF" w14:paraId="661E83B5" w14:textId="77777777">
        <w:trPr>
          <w:trHeight w:val="210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DC5D7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EB9BC1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Solution by substitution (Homogeneous)</w:t>
            </w:r>
          </w:p>
          <w:p w14:paraId="0FC31302" w14:textId="20CF01C1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Bernoulli Differential Equations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E9AD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  <w:p w14:paraId="6F5D634B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1F17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1-14,23-30</w:t>
            </w:r>
          </w:p>
          <w:p w14:paraId="4830B67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15-22</w:t>
            </w:r>
          </w:p>
          <w:p w14:paraId="0FD47F26" w14:textId="77777777" w:rsidR="006C16BF" w:rsidRDefault="00613CDC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Quiz-1</w:t>
            </w:r>
          </w:p>
        </w:tc>
      </w:tr>
      <w:tr w:rsidR="006C16BF" w14:paraId="460F12BC" w14:textId="77777777">
        <w:trPr>
          <w:trHeight w:val="305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FABB8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5B7A13" w14:textId="0E0574D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Applications of First</w:t>
            </w:r>
            <w:r w:rsidR="00E1541F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Order Differential Equations (Linear Models) </w:t>
            </w:r>
          </w:p>
          <w:p w14:paraId="196708A4" w14:textId="5DA559AB" w:rsidR="006C16BF" w:rsidRDefault="00613CDC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Growth &amp; Decay,</w:t>
            </w:r>
            <w:r w:rsidR="00E1541F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Newton Law of cooling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Series circuits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37F9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7C470E5D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4CFF0DDB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5F00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Example: 1,2,4,6</w:t>
            </w:r>
          </w:p>
          <w:p w14:paraId="3520780A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39A9E6FC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2-4,13-15,31-33</w:t>
            </w:r>
          </w:p>
        </w:tc>
      </w:tr>
      <w:tr w:rsidR="006C16BF" w14:paraId="7221D76F" w14:textId="77777777">
        <w:trPr>
          <w:trHeight w:val="200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4E912F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249E94" w14:textId="77777777" w:rsidR="006C16BF" w:rsidRDefault="00613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Midterm 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E459D3" w14:textId="77777777" w:rsidR="006C16BF" w:rsidRDefault="006C16BF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56C71F" w14:textId="77777777" w:rsidR="006C16BF" w:rsidRDefault="006C16B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C16BF" w14:paraId="1962FBF3" w14:textId="77777777">
        <w:trPr>
          <w:trHeight w:val="296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C21A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ED0DD3" w14:textId="3DDCE0B5" w:rsidR="006C16BF" w:rsidRDefault="00613CDC">
            <w:pP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Higher</w:t>
            </w:r>
            <w:r w:rsidR="00E1541F"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-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Order Differential Equations:</w:t>
            </w:r>
          </w:p>
          <w:p w14:paraId="0D384234" w14:textId="77777777" w:rsidR="006C16BF" w:rsidRDefault="006C16BF">
            <w:pPr>
              <w:rPr>
                <w:rFonts w:ascii="Calibri" w:eastAsia="Calibri" w:hAnsi="Calibri" w:cs="Calibri"/>
                <w:sz w:val="10"/>
                <w:szCs w:val="10"/>
              </w:rPr>
            </w:pPr>
          </w:p>
          <w:p w14:paraId="4250839B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and Boundary value problem.</w:t>
            </w:r>
          </w:p>
          <w:p w14:paraId="25D5AC6C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Homogeneous DEs’, Linear Dependence and Independence, Wronskian </w:t>
            </w:r>
          </w:p>
          <w:p w14:paraId="11448048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Non-homogeneous Linear Differential Equation.</w:t>
            </w:r>
          </w:p>
          <w:p w14:paraId="0BFA03DB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Reduction of order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96CB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740F9FFE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</w:p>
          <w:p w14:paraId="1679C099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57DE61A8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09554D17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287B23C7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</w:p>
          <w:p w14:paraId="17185A85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3.2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4FE6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0FE6EB2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1-4,7,8,13,19,</w:t>
            </w:r>
          </w:p>
          <w:p w14:paraId="28D7B3F3" w14:textId="77777777" w:rsidR="006C16BF" w:rsidRDefault="006C16BF">
            <w:pPr>
              <w:rPr>
                <w:sz w:val="22"/>
                <w:szCs w:val="22"/>
              </w:rPr>
            </w:pPr>
          </w:p>
          <w:p w14:paraId="761F2C05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23-30,31-34</w:t>
            </w:r>
          </w:p>
          <w:p w14:paraId="24E8A53E" w14:textId="77777777" w:rsidR="006C16BF" w:rsidRDefault="006C16BF">
            <w:pPr>
              <w:rPr>
                <w:sz w:val="22"/>
                <w:szCs w:val="22"/>
              </w:rPr>
            </w:pPr>
          </w:p>
          <w:p w14:paraId="0C1804E2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</w:p>
          <w:p w14:paraId="107FFEE9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1-14</w:t>
            </w:r>
          </w:p>
        </w:tc>
      </w:tr>
      <w:tr w:rsidR="006C16BF" w14:paraId="28E2D7A2" w14:textId="77777777">
        <w:trPr>
          <w:trHeight w:val="372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61D0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7D1573" w14:textId="60FF7329" w:rsidR="006C16BF" w:rsidRDefault="00613CDC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</w:rPr>
              <w:t>Homogeneous Linear Equations with Constant Coefficients (compl</w:t>
            </w:r>
            <w:r w:rsidR="00E1541F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mentary solution)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88B0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5B048C5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05F3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1BB6306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1-14,15-25,29-40</w:t>
            </w:r>
          </w:p>
          <w:p w14:paraId="376B427F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</w:tr>
      <w:tr w:rsidR="006C16BF" w14:paraId="5F752854" w14:textId="77777777">
        <w:trPr>
          <w:trHeight w:val="372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71EFF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CD880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Undetermined coefficients Method</w:t>
            </w:r>
          </w:p>
          <w:p w14:paraId="263AABB9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(Superposition approach) Particular Solution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B08C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67B3CA9E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</w:t>
            </w:r>
          </w:p>
          <w:p w14:paraId="7770EE7B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D1C8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1-25,27-30</w:t>
            </w:r>
          </w:p>
          <w:p w14:paraId="5671AB1D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37-40</w:t>
            </w:r>
          </w:p>
          <w:p w14:paraId="61BE5FFC" w14:textId="77777777" w:rsidR="006C16BF" w:rsidRDefault="00613CDC">
            <w:pPr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 xml:space="preserve">          Quiz-II</w:t>
            </w:r>
          </w:p>
        </w:tc>
      </w:tr>
      <w:tr w:rsidR="006C16BF" w14:paraId="1FE9D142" w14:textId="77777777">
        <w:trPr>
          <w:trHeight w:val="181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8F9EE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B8EA05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Variation of parameters.</w:t>
            </w:r>
          </w:p>
          <w:p w14:paraId="67F66B06" w14:textId="77777777" w:rsidR="006C16BF" w:rsidRDefault="00613CDC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</w:rPr>
              <w:t>Cauchy Euler equation.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C1A2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  <w:p w14:paraId="613558BD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324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1-18,19-22,25</w:t>
            </w:r>
          </w:p>
          <w:p w14:paraId="7487FC5F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1-15,19-24,25-30</w:t>
            </w:r>
          </w:p>
        </w:tc>
      </w:tr>
      <w:tr w:rsidR="006C16BF" w14:paraId="3ED76880" w14:textId="77777777">
        <w:trPr>
          <w:trHeight w:val="296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977B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946F6" w14:textId="77777777" w:rsidR="006C16BF" w:rsidRDefault="00613CDC">
            <w:pP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 xml:space="preserve">Power Series solution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>of  Differential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  <w:u w:val="single"/>
              </w:rPr>
              <w:t xml:space="preserve"> equation:</w:t>
            </w:r>
          </w:p>
          <w:p w14:paraId="03A4402F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Review of Power series. Radius of convergence </w:t>
            </w:r>
          </w:p>
          <w:p w14:paraId="4F3F0571" w14:textId="77777777" w:rsidR="006C16BF" w:rsidRDefault="00613C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Solution about ordinary Points at x=0</w:t>
            </w:r>
          </w:p>
          <w:p w14:paraId="3FC0ACFF" w14:textId="77777777" w:rsidR="006C16BF" w:rsidRDefault="006C16B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9085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32EA2F02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</w:p>
          <w:p w14:paraId="5D1A40C2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334EE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6E82823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1-6,17-28,29-32</w:t>
            </w:r>
          </w:p>
          <w:p w14:paraId="1FCAB6E6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</w:tr>
      <w:tr w:rsidR="006C16BF" w14:paraId="1782361E" w14:textId="77777777">
        <w:trPr>
          <w:trHeight w:val="401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8D0D342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E45863C" w14:textId="77777777" w:rsidR="006C16BF" w:rsidRDefault="00613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Midterm 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3B7DEB" w14:textId="77777777" w:rsidR="006C16BF" w:rsidRDefault="006C16BF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5A7D35" w14:textId="77777777" w:rsidR="006C16BF" w:rsidRDefault="006C16B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C16BF" w14:paraId="4C9613C5" w14:textId="77777777">
        <w:trPr>
          <w:trHeight w:val="296"/>
        </w:trPr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2EAE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DA56C4" w14:textId="77777777" w:rsidR="006C16BF" w:rsidRDefault="00613CDC">
            <w:pPr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>The Laplace Transform:</w:t>
            </w:r>
          </w:p>
          <w:p w14:paraId="6D3F758B" w14:textId="77777777" w:rsidR="006C16BF" w:rsidRDefault="00613C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Laplace transform</w:t>
            </w:r>
          </w:p>
          <w:p w14:paraId="368D3541" w14:textId="3EB44548" w:rsidR="006C16BF" w:rsidRDefault="00613CDC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Inverse Laplace transforms</w:t>
            </w:r>
          </w:p>
          <w:p w14:paraId="6240DDD8" w14:textId="77777777" w:rsidR="006C16BF" w:rsidRDefault="00613CDC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Transforms of Derivatives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A280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20E5EC1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  <w:p w14:paraId="2F9EA48B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23D6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503AC38D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1-36</w:t>
            </w:r>
          </w:p>
          <w:p w14:paraId="157A1AF6" w14:textId="77777777" w:rsidR="00BF6CCA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1-30,</w:t>
            </w:r>
          </w:p>
          <w:p w14:paraId="41737510" w14:textId="48D22897" w:rsidR="00BF6CCA" w:rsidRDefault="00BF6CCA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Quiz-III</w:t>
            </w:r>
          </w:p>
          <w:p w14:paraId="5D1A14A0" w14:textId="416C0B76" w:rsidR="006C16BF" w:rsidRDefault="00613CDC" w:rsidP="00BF6C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31-40</w:t>
            </w:r>
          </w:p>
        </w:tc>
      </w:tr>
      <w:tr w:rsidR="006C16BF" w14:paraId="775F1BCC" w14:textId="77777777">
        <w:trPr>
          <w:trHeight w:val="37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37A5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408EEE" w14:textId="50D1083E" w:rsidR="006C16BF" w:rsidRDefault="00613C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Translation on the s-axis and </w:t>
            </w:r>
            <w:r w:rsidR="00E1541F">
              <w:rPr>
                <w:rFonts w:ascii="Calibri" w:eastAsia="Calibri" w:hAnsi="Calibri" w:cs="Calibri"/>
                <w:color w:val="000000"/>
              </w:rPr>
              <w:t>y</w:t>
            </w:r>
            <w:r>
              <w:rPr>
                <w:rFonts w:ascii="Calibri" w:eastAsia="Calibri" w:hAnsi="Calibri" w:cs="Calibri"/>
                <w:color w:val="000000"/>
              </w:rPr>
              <w:t>-axis</w:t>
            </w:r>
          </w:p>
          <w:p w14:paraId="33B82012" w14:textId="7E7E5FED" w:rsidR="006C16BF" w:rsidRDefault="00613CDC">
            <w:pPr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</w:rPr>
              <w:t>Derivatives of Transform, Transforms of Integrals</w:t>
            </w:r>
            <w:r w:rsidR="00F218EB"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t xml:space="preserve"> Convolution Theorem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23B0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286CE5EA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  <w:p w14:paraId="74BD06B7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5C03" w14:textId="77777777" w:rsidR="00595E0D" w:rsidRDefault="00613CDC" w:rsidP="00595E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1-18,</w:t>
            </w:r>
          </w:p>
          <w:p w14:paraId="2634FA16" w14:textId="5085BDB3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21-30,37-48</w:t>
            </w:r>
          </w:p>
          <w:p w14:paraId="596AF5A8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1-10</w:t>
            </w:r>
          </w:p>
        </w:tc>
      </w:tr>
      <w:tr w:rsidR="006C16BF" w14:paraId="3D80A5E5" w14:textId="77777777">
        <w:trPr>
          <w:trHeight w:val="37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A6549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CC64E2" w14:textId="77777777" w:rsidR="006C16BF" w:rsidRDefault="00613C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Application of Laplace transforms</w:t>
            </w:r>
          </w:p>
          <w:p w14:paraId="4746F0E4" w14:textId="77777777" w:rsidR="006C16BF" w:rsidRDefault="00613CDC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The Dirac Delta Function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3CEA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  <w:p w14:paraId="5CF18791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3513F" w14:textId="77777777" w:rsidR="006C16BF" w:rsidRDefault="00613CDC" w:rsidP="0071796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1-10</w:t>
            </w:r>
          </w:p>
        </w:tc>
      </w:tr>
      <w:tr w:rsidR="006C16BF" w14:paraId="1FCC7078" w14:textId="77777777">
        <w:trPr>
          <w:trHeight w:val="37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90B06" w14:textId="77777777" w:rsidR="006C16BF" w:rsidRDefault="00613C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5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D8ADEF" w14:textId="77777777" w:rsidR="006C16BF" w:rsidRDefault="00613CDC">
            <w:pPr>
              <w:rPr>
                <w:rFonts w:ascii="Calibri" w:eastAsia="Calibri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Numerical solutions of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ODE( if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time permits 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91FA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9BB" w14:textId="77777777" w:rsidR="006C16BF" w:rsidRDefault="006C16B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10374A7" w14:textId="77777777" w:rsidR="006C16BF" w:rsidRDefault="006C16BF">
      <w:pPr>
        <w:rPr>
          <w:b/>
          <w:sz w:val="22"/>
          <w:szCs w:val="22"/>
        </w:rPr>
      </w:pPr>
    </w:p>
    <w:p w14:paraId="7C9EE1F6" w14:textId="77777777" w:rsidR="006C16BF" w:rsidRDefault="00613CDC">
      <w:pPr>
        <w:rPr>
          <w:b/>
        </w:rPr>
      </w:pPr>
      <w:r>
        <w:rPr>
          <w:b/>
        </w:rPr>
        <w:t>Grading Criteria:</w:t>
      </w:r>
    </w:p>
    <w:p w14:paraId="764F9C84" w14:textId="77777777" w:rsidR="006C16BF" w:rsidRDefault="006C16BF">
      <w:pPr>
        <w:rPr>
          <w:b/>
        </w:rPr>
      </w:pPr>
    </w:p>
    <w:p w14:paraId="67346CF6" w14:textId="77777777" w:rsidR="006C16BF" w:rsidRDefault="00613CDC">
      <w:pPr>
        <w:rPr>
          <w:b/>
          <w:sz w:val="18"/>
          <w:szCs w:val="18"/>
        </w:rPr>
      </w:pPr>
      <w:r>
        <w:rPr>
          <w:b/>
          <w:sz w:val="22"/>
          <w:szCs w:val="22"/>
        </w:rPr>
        <w:t>Marks Distribution: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614500B1" w14:textId="77777777" w:rsidR="006C16BF" w:rsidRDefault="006C16BF">
      <w:pPr>
        <w:rPr>
          <w:b/>
          <w:sz w:val="22"/>
          <w:szCs w:val="22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3"/>
        <w:gridCol w:w="2643"/>
      </w:tblGrid>
      <w:tr w:rsidR="006C16BF" w14:paraId="5CDEC822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3872A6" w14:textId="77777777" w:rsidR="006C16BF" w:rsidRDefault="00613CDC">
            <w:pPr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316CF" w14:textId="77777777" w:rsidR="006C16BF" w:rsidRDefault="00613CDC">
            <w:pPr>
              <w:jc w:val="center"/>
              <w:rPr>
                <w:b/>
              </w:rPr>
            </w:pPr>
            <w:r>
              <w:rPr>
                <w:b/>
              </w:rPr>
              <w:t>% Marks</w:t>
            </w:r>
          </w:p>
        </w:tc>
      </w:tr>
      <w:tr w:rsidR="006C16BF" w14:paraId="5249F439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09E62" w14:textId="77777777" w:rsidR="006C16BF" w:rsidRDefault="00613CDC">
            <w:r>
              <w:t>1. Class participation/Attendance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9143B" w14:textId="77777777" w:rsidR="006C16BF" w:rsidRDefault="00613CDC">
            <w:pPr>
              <w:jc w:val="center"/>
            </w:pPr>
            <w:r>
              <w:t>05</w:t>
            </w:r>
          </w:p>
        </w:tc>
      </w:tr>
      <w:tr w:rsidR="006C16BF" w14:paraId="7BC35333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2B11E9" w14:textId="77777777" w:rsidR="006C16BF" w:rsidRDefault="00613CDC">
            <w:r>
              <w:t>2. Quizzes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045D" w14:textId="77777777" w:rsidR="006C16BF" w:rsidRDefault="00613CDC">
            <w:pPr>
              <w:jc w:val="center"/>
            </w:pPr>
            <w:r>
              <w:t>10</w:t>
            </w:r>
          </w:p>
        </w:tc>
      </w:tr>
      <w:tr w:rsidR="006C16BF" w14:paraId="49E269DD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5BCF8E" w14:textId="77777777" w:rsidR="006C16BF" w:rsidRDefault="00613CDC">
            <w:r>
              <w:t>3. Assignments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63029" w14:textId="77777777" w:rsidR="006C16BF" w:rsidRDefault="00613CDC">
            <w:pPr>
              <w:jc w:val="center"/>
            </w:pPr>
            <w:r>
              <w:t>05</w:t>
            </w:r>
          </w:p>
        </w:tc>
      </w:tr>
      <w:tr w:rsidR="006C16BF" w14:paraId="6CAFE817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041C61" w14:textId="77777777" w:rsidR="006C16BF" w:rsidRDefault="00613CDC">
            <w:r>
              <w:t xml:space="preserve">4. First Mid Exam 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16797" w14:textId="77777777" w:rsidR="006C16BF" w:rsidRDefault="00613CDC">
            <w:pPr>
              <w:jc w:val="center"/>
            </w:pPr>
            <w:r>
              <w:t>15</w:t>
            </w:r>
          </w:p>
        </w:tc>
      </w:tr>
      <w:tr w:rsidR="006C16BF" w14:paraId="74558E4E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67AB33" w14:textId="77777777" w:rsidR="006C16BF" w:rsidRDefault="00613CDC">
            <w:r>
              <w:t>5. Second Mid Exam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F8C49" w14:textId="77777777" w:rsidR="006C16BF" w:rsidRDefault="00613CDC">
            <w:pPr>
              <w:jc w:val="center"/>
            </w:pPr>
            <w:r>
              <w:t>15</w:t>
            </w:r>
          </w:p>
        </w:tc>
      </w:tr>
      <w:tr w:rsidR="006C16BF" w14:paraId="50F7AA2E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41329C" w14:textId="77777777" w:rsidR="006C16BF" w:rsidRDefault="00613CDC">
            <w:r>
              <w:t>6. Final Exam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F5049" w14:textId="77777777" w:rsidR="006C16BF" w:rsidRDefault="00613CDC">
            <w:pPr>
              <w:jc w:val="center"/>
            </w:pPr>
            <w:r>
              <w:t>50</w:t>
            </w:r>
          </w:p>
        </w:tc>
      </w:tr>
      <w:tr w:rsidR="006C16BF" w14:paraId="0EC2ED06" w14:textId="77777777">
        <w:trPr>
          <w:trHeight w:val="225"/>
        </w:trPr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88040" w14:textId="77777777" w:rsidR="006C16BF" w:rsidRDefault="00613CDC">
            <w:pPr>
              <w:rPr>
                <w:b/>
              </w:rPr>
            </w:pPr>
            <w:proofErr w:type="gramStart"/>
            <w:r>
              <w:rPr>
                <w:b/>
              </w:rPr>
              <w:t>Total:-</w:t>
            </w:r>
            <w:proofErr w:type="gram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CF36A" w14:textId="77777777" w:rsidR="006C16BF" w:rsidRDefault="00613CDC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59C7ABA6" w14:textId="0227E122" w:rsidR="00EF303F" w:rsidRPr="00EF303F" w:rsidRDefault="00EF303F" w:rsidP="00EF303F">
      <w:pPr>
        <w:rPr>
          <w:sz w:val="20"/>
          <w:szCs w:val="20"/>
        </w:rPr>
      </w:pPr>
    </w:p>
    <w:sectPr w:rsidR="00EF303F" w:rsidRPr="00EF303F" w:rsidSect="00EF303F">
      <w:pgSz w:w="11906" w:h="16838"/>
      <w:pgMar w:top="450" w:right="1440" w:bottom="1008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666D"/>
    <w:multiLevelType w:val="multilevel"/>
    <w:tmpl w:val="59BA9A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MzAztzQ2MLIwNzdW0lEKTi0uzszPAykwNKgFAOv5Q5ctAAAA"/>
  </w:docVars>
  <w:rsids>
    <w:rsidRoot w:val="006C16BF"/>
    <w:rsid w:val="000461F2"/>
    <w:rsid w:val="00062C60"/>
    <w:rsid w:val="003325F9"/>
    <w:rsid w:val="004C7A37"/>
    <w:rsid w:val="004E24F0"/>
    <w:rsid w:val="00585FEC"/>
    <w:rsid w:val="00595E0D"/>
    <w:rsid w:val="00613CDC"/>
    <w:rsid w:val="006C16BF"/>
    <w:rsid w:val="0071796B"/>
    <w:rsid w:val="00945DC1"/>
    <w:rsid w:val="009958A7"/>
    <w:rsid w:val="00B901A3"/>
    <w:rsid w:val="00BF6CCA"/>
    <w:rsid w:val="00C443B0"/>
    <w:rsid w:val="00D679D4"/>
    <w:rsid w:val="00E1541F"/>
    <w:rsid w:val="00E96B35"/>
    <w:rsid w:val="00EF303F"/>
    <w:rsid w:val="00F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292FCE0"/>
  <w15:docId w15:val="{9235F956-F49C-457D-A425-3DBF82CE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B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B3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2B3C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rsid w:val="00D32B3C"/>
    <w:rPr>
      <w:lang w:eastAsia="en-GB"/>
    </w:rPr>
    <w:tblPr/>
    <w:tcPr>
      <w:shd w:val="clear" w:color="auto" w:fill="auto"/>
    </w:tcPr>
    <w:tblStylePr w:type="firstCol">
      <w:tblPr/>
      <w:tcPr>
        <w:shd w:val="clear" w:color="auto" w:fill="FFFFFF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9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9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29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iRI6F3c8YB5VOeUIQaLwViKZZQ==">AMUW2mUFMHD+bQSNx4aJqdloHNTmPvUocmTz8iRaK69H3FDVPGzzCVzie7qrpghRzAUdq+DwDZ7vISZydFsrHuLEwK9+2dbYov/DSJmLum8TnDBp7nj4EVIXU+jzixcvFc6A5kjFeJb/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mukand rathi</cp:lastModifiedBy>
  <cp:revision>19</cp:revision>
  <dcterms:created xsi:type="dcterms:W3CDTF">2021-02-12T03:19:00Z</dcterms:created>
  <dcterms:modified xsi:type="dcterms:W3CDTF">2021-06-18T04:57:00Z</dcterms:modified>
</cp:coreProperties>
</file>