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2E2" w14:textId="77777777" w:rsidR="001A3642" w:rsidRDefault="00000000" w:rsidP="006C2DEB">
      <w:pPr>
        <w:pStyle w:val="Title"/>
        <w:tabs>
          <w:tab w:val="left" w:pos="8640"/>
        </w:tabs>
        <w:ind w:left="-900"/>
      </w:pPr>
      <w:r>
        <w:t>Cybersecurity Assessment for Avanza Solutions</w:t>
      </w:r>
    </w:p>
    <w:p w14:paraId="01F68053" w14:textId="77777777" w:rsidR="005E58AD" w:rsidRDefault="005E58AD" w:rsidP="00D829B5">
      <w:pPr>
        <w:pStyle w:val="ListNumber"/>
        <w:numPr>
          <w:ilvl w:val="0"/>
          <w:numId w:val="0"/>
        </w:numPr>
        <w:ind w:hanging="900"/>
      </w:pPr>
      <w:r>
        <w:t xml:space="preserve">70 Layers of Defense </w:t>
      </w:r>
    </w:p>
    <w:p w14:paraId="3432D84B" w14:textId="77777777" w:rsidR="005E58AD" w:rsidRDefault="005E58AD" w:rsidP="00D829B5">
      <w:pPr>
        <w:pStyle w:val="ListNumber"/>
        <w:numPr>
          <w:ilvl w:val="0"/>
          <w:numId w:val="0"/>
        </w:numPr>
        <w:ind w:hanging="900"/>
      </w:pPr>
    </w:p>
    <w:p w14:paraId="23042B9A" w14:textId="68A59ADC" w:rsidR="005E58AD" w:rsidRPr="005E58AD" w:rsidRDefault="005E58AD" w:rsidP="00D829B5">
      <w:pPr>
        <w:pStyle w:val="ListNumber"/>
        <w:numPr>
          <w:ilvl w:val="0"/>
          <w:numId w:val="0"/>
        </w:numPr>
        <w:ind w:hanging="900"/>
        <w:rPr>
          <w:b/>
          <w:bCs/>
        </w:rPr>
      </w:pPr>
      <w:r w:rsidRPr="005E58AD">
        <w:rPr>
          <w:b/>
          <w:bCs/>
          <w:sz w:val="28"/>
          <w:szCs w:val="28"/>
        </w:rPr>
        <w:t>Training</w:t>
      </w:r>
    </w:p>
    <w:p w14:paraId="6EEFE04A" w14:textId="77777777" w:rsidR="005E58AD" w:rsidRDefault="005E58AD" w:rsidP="00D829B5">
      <w:pPr>
        <w:pStyle w:val="ListNumber"/>
        <w:numPr>
          <w:ilvl w:val="0"/>
          <w:numId w:val="0"/>
        </w:numPr>
        <w:ind w:hanging="900"/>
      </w:pPr>
    </w:p>
    <w:p w14:paraId="2581631B" w14:textId="72096EE3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Q1: Do you conduct robust and frequent end-user cybersecurity awareness training?</w:t>
      </w:r>
    </w:p>
    <w:p w14:paraId="6FC3D5D4" w14:textId="57D6A938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Yes, but with limited resources.</w:t>
      </w:r>
      <w:r w:rsidR="005E58AD">
        <w:t xml:space="preserve"> </w:t>
      </w:r>
      <w:r w:rsidR="005E58AD" w:rsidRPr="005E58AD">
        <w:t xml:space="preserve">Regular training is conducted, but budget and staffing constraints limit the scope and </w:t>
      </w:r>
      <w:proofErr w:type="gramStart"/>
      <w:r w:rsidR="005E58AD" w:rsidRPr="005E58AD">
        <w:t>frequency</w:t>
      </w:r>
      <w:proofErr w:type="gramEnd"/>
    </w:p>
    <w:p w14:paraId="7626740F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46EF09BF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Q2: Are all vendor default accounts changed or disabled?</w:t>
      </w:r>
    </w:p>
    <w:p w14:paraId="5B55B53C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No, changes are not consistently applied across systems.</w:t>
      </w:r>
    </w:p>
    <w:p w14:paraId="62C87E7D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02169844" w14:textId="3C3F4861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 xml:space="preserve">Q3: Do you provide end </w:t>
      </w:r>
      <w:proofErr w:type="gramStart"/>
      <w:r>
        <w:t>users</w:t>
      </w:r>
      <w:proofErr w:type="gramEnd"/>
      <w:r>
        <w:t xml:space="preserve"> a tool to save all passwords (preferably cloud-based for home and work use)?</w:t>
      </w:r>
    </w:p>
    <w:p w14:paraId="37DC1789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No, tools for password management are not uniformly provided.</w:t>
      </w:r>
    </w:p>
    <w:p w14:paraId="3DAE05F2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117FAA68" w14:textId="40A965AA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Q4: Do you harden all endpoints and remove everything that is not needed for job functionality?</w:t>
      </w:r>
    </w:p>
    <w:p w14:paraId="69B914C5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No, complete hardening is challenging.</w:t>
      </w:r>
    </w:p>
    <w:p w14:paraId="68F59008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34840652" w14:textId="627F5146" w:rsidR="005E58AD" w:rsidRPr="005E58AD" w:rsidRDefault="005E58AD" w:rsidP="00D829B5">
      <w:pPr>
        <w:pStyle w:val="ListNumber"/>
        <w:numPr>
          <w:ilvl w:val="0"/>
          <w:numId w:val="0"/>
        </w:numPr>
        <w:ind w:hanging="900"/>
        <w:rPr>
          <w:b/>
          <w:bCs/>
        </w:rPr>
      </w:pPr>
      <w:r w:rsidRPr="005E58AD">
        <w:rPr>
          <w:b/>
          <w:bCs/>
          <w:sz w:val="28"/>
          <w:szCs w:val="28"/>
        </w:rPr>
        <w:t>Access Control</w:t>
      </w:r>
    </w:p>
    <w:p w14:paraId="2AFD7CE4" w14:textId="77777777" w:rsidR="005E58AD" w:rsidRDefault="005E58AD" w:rsidP="00D829B5">
      <w:pPr>
        <w:pStyle w:val="ListNumber"/>
        <w:numPr>
          <w:ilvl w:val="0"/>
          <w:numId w:val="0"/>
        </w:numPr>
        <w:ind w:hanging="900"/>
      </w:pPr>
    </w:p>
    <w:p w14:paraId="59144740" w14:textId="77777777" w:rsidR="005E58AD" w:rsidRDefault="005E58AD" w:rsidP="00D829B5">
      <w:pPr>
        <w:pStyle w:val="ListNumber"/>
        <w:numPr>
          <w:ilvl w:val="0"/>
          <w:numId w:val="0"/>
        </w:numPr>
        <w:ind w:hanging="900"/>
      </w:pPr>
    </w:p>
    <w:p w14:paraId="0C804DF8" w14:textId="77777777" w:rsidR="00D829B5" w:rsidRDefault="00000000" w:rsidP="00D829B5">
      <w:pPr>
        <w:pStyle w:val="ListNumber"/>
        <w:numPr>
          <w:ilvl w:val="0"/>
          <w:numId w:val="0"/>
        </w:numPr>
        <w:ind w:hanging="900"/>
      </w:pPr>
      <w:r>
        <w:t>Q5: Do you prevent non-enterprise-controlled and secured devices from connecting to any portion of your</w:t>
      </w:r>
      <w:r w:rsidR="00D829B5">
        <w:t xml:space="preserve"> </w:t>
      </w:r>
    </w:p>
    <w:p w14:paraId="7C5EC438" w14:textId="530546F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network?</w:t>
      </w:r>
    </w:p>
    <w:p w14:paraId="5A9AA5CF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No, limited control over non-enterprise devices.</w:t>
      </w:r>
    </w:p>
    <w:p w14:paraId="6315E902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79D7CDA3" w14:textId="313BED93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Q6: Do you require multifactor authentication (MFA) for all connections outside of the network?</w:t>
      </w:r>
    </w:p>
    <w:p w14:paraId="66F8E571" w14:textId="005F9E8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 xml:space="preserve">A: </w:t>
      </w:r>
      <w:r w:rsidR="006C2DEB">
        <w:t>Yes</w:t>
      </w:r>
      <w:r>
        <w:t xml:space="preserve">, </w:t>
      </w:r>
      <w:r w:rsidR="006C2DEB">
        <w:t xml:space="preserve">but with limited </w:t>
      </w:r>
      <w:r>
        <w:t>MFA implementation for external connections.</w:t>
      </w:r>
    </w:p>
    <w:p w14:paraId="32D4AAB4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75870A5F" w14:textId="5A98CBF0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Q7: Do you perform periodic targeted threat hunts?</w:t>
      </w:r>
    </w:p>
    <w:p w14:paraId="58A5D50C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Yes, but with limited frequency.</w:t>
      </w:r>
    </w:p>
    <w:p w14:paraId="1F330E73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6CEB14FC" w14:textId="23A5802D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Q8: Do you conduct at least 1 penetration test annually performed by a third party?</w:t>
      </w:r>
    </w:p>
    <w:p w14:paraId="1190E968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No, annual third-party penetration testing is limited.</w:t>
      </w:r>
    </w:p>
    <w:p w14:paraId="09DC34C7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7F56F6F2" w14:textId="04BE0BED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Q9: Are all mobile devices governed by effective mobile device management (MDM) policies?</w:t>
      </w:r>
    </w:p>
    <w:p w14:paraId="464C9CA6" w14:textId="77777777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A: No, mobile device governance varies.</w:t>
      </w:r>
    </w:p>
    <w:p w14:paraId="6818FFEA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7ACBEE21" w14:textId="0EDCEF7F" w:rsidR="005E58AD" w:rsidRPr="005E58AD" w:rsidRDefault="005E58AD" w:rsidP="00D829B5">
      <w:pPr>
        <w:pStyle w:val="ListNumber"/>
        <w:numPr>
          <w:ilvl w:val="0"/>
          <w:numId w:val="0"/>
        </w:numPr>
        <w:ind w:hanging="900"/>
        <w:rPr>
          <w:b/>
          <w:bCs/>
        </w:rPr>
      </w:pPr>
      <w:r w:rsidRPr="005E58AD">
        <w:rPr>
          <w:b/>
          <w:bCs/>
          <w:color w:val="002060"/>
          <w:sz w:val="28"/>
          <w:szCs w:val="28"/>
        </w:rPr>
        <w:t>End User</w:t>
      </w:r>
    </w:p>
    <w:p w14:paraId="224554FC" w14:textId="77777777" w:rsidR="005E58AD" w:rsidRDefault="005E58AD" w:rsidP="00D829B5">
      <w:pPr>
        <w:pStyle w:val="ListNumber"/>
        <w:numPr>
          <w:ilvl w:val="0"/>
          <w:numId w:val="0"/>
        </w:numPr>
        <w:ind w:hanging="900"/>
      </w:pPr>
    </w:p>
    <w:p w14:paraId="0422542A" w14:textId="5FE17A2D" w:rsidR="001A3642" w:rsidRDefault="00000000" w:rsidP="00D829B5">
      <w:pPr>
        <w:pStyle w:val="ListNumber"/>
        <w:numPr>
          <w:ilvl w:val="0"/>
          <w:numId w:val="0"/>
        </w:numPr>
        <w:ind w:hanging="900"/>
      </w:pPr>
      <w:r>
        <w:t>Q10: Do you have a good cyber incident response plan (CIRP) that is reviewed and practiced yearly?</w:t>
      </w:r>
    </w:p>
    <w:p w14:paraId="375078F2" w14:textId="221E9F9B" w:rsidR="006C2DEB" w:rsidRDefault="00000000" w:rsidP="00D829B5">
      <w:pPr>
        <w:pStyle w:val="ListNumber"/>
        <w:numPr>
          <w:ilvl w:val="0"/>
          <w:numId w:val="0"/>
        </w:numPr>
        <w:ind w:hanging="900"/>
      </w:pPr>
      <w:r>
        <w:t>A: No, incident response planning and practice may be limited.</w:t>
      </w:r>
    </w:p>
    <w:p w14:paraId="57A22957" w14:textId="77777777" w:rsidR="00D829B5" w:rsidRDefault="00D829B5" w:rsidP="00D829B5">
      <w:pPr>
        <w:pStyle w:val="ListNumber"/>
        <w:numPr>
          <w:ilvl w:val="0"/>
          <w:numId w:val="0"/>
        </w:numPr>
        <w:ind w:hanging="900"/>
      </w:pPr>
    </w:p>
    <w:p w14:paraId="5442363D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Q11: Have you taught everyone how to securely store passwords or passphrases?</w:t>
      </w:r>
    </w:p>
    <w:p w14:paraId="0B27B33B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Yes, but enforcement is challenging across diverse systems.</w:t>
      </w:r>
    </w:p>
    <w:p w14:paraId="68DFCE4F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6BE0E96F" w14:textId="77777777" w:rsidR="005E58AD" w:rsidRDefault="005E58AD" w:rsidP="006C2DEB">
      <w:pPr>
        <w:pStyle w:val="ListNumber"/>
        <w:numPr>
          <w:ilvl w:val="0"/>
          <w:numId w:val="0"/>
        </w:numPr>
        <w:ind w:left="-900"/>
      </w:pPr>
    </w:p>
    <w:p w14:paraId="6C70F28E" w14:textId="77777777" w:rsidR="005E58AD" w:rsidRDefault="005E58AD" w:rsidP="006C2DEB">
      <w:pPr>
        <w:pStyle w:val="ListNumber"/>
        <w:numPr>
          <w:ilvl w:val="0"/>
          <w:numId w:val="0"/>
        </w:numPr>
        <w:ind w:left="-900"/>
      </w:pPr>
    </w:p>
    <w:p w14:paraId="21BA8D21" w14:textId="0E71E796" w:rsidR="005E58AD" w:rsidRPr="005E58AD" w:rsidRDefault="005E58AD" w:rsidP="006C2DEB">
      <w:pPr>
        <w:pStyle w:val="ListNumber"/>
        <w:numPr>
          <w:ilvl w:val="0"/>
          <w:numId w:val="0"/>
        </w:numPr>
        <w:ind w:left="-900"/>
        <w:rPr>
          <w:b/>
          <w:bCs/>
        </w:rPr>
      </w:pPr>
      <w:r w:rsidRPr="005E58AD">
        <w:rPr>
          <w:b/>
          <w:bCs/>
          <w:sz w:val="28"/>
          <w:szCs w:val="28"/>
        </w:rPr>
        <w:t>End Points</w:t>
      </w:r>
    </w:p>
    <w:p w14:paraId="7BFB3A55" w14:textId="77777777" w:rsidR="005E58AD" w:rsidRDefault="005E58AD" w:rsidP="006C2DEB">
      <w:pPr>
        <w:pStyle w:val="ListNumber"/>
        <w:numPr>
          <w:ilvl w:val="0"/>
          <w:numId w:val="0"/>
        </w:numPr>
        <w:ind w:left="-900"/>
      </w:pPr>
    </w:p>
    <w:p w14:paraId="0D139596" w14:textId="0318C8E6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Q12: Are only necessary services, protocols, daemons, and functions enabled?</w:t>
      </w:r>
    </w:p>
    <w:p w14:paraId="435E42FB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disabling unnecessary functions is challenging.</w:t>
      </w:r>
    </w:p>
    <w:p w14:paraId="32D37A8E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123C6676" w14:textId="746070C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Q13: Are all accounts immediately disabled or deleted upon termination of employment?</w:t>
      </w:r>
    </w:p>
    <w:p w14:paraId="32337716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there may be delays in disabling accounts.</w:t>
      </w:r>
    </w:p>
    <w:p w14:paraId="13D9CD0D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7B6C65FF" w14:textId="7611619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Q14: Are all endpoint logs being ingested by a smart technology that uses threat intelligence and artificial intelligence (AI)?</w:t>
      </w:r>
    </w:p>
    <w:p w14:paraId="0891F422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limited integration of advanced threat intelligence.</w:t>
      </w:r>
    </w:p>
    <w:p w14:paraId="74961478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4E4BA942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3D30EE8A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2DE4271F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624F5FA4" w14:textId="193C004C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Q15: Are all devices generating logs?</w:t>
      </w:r>
    </w:p>
    <w:p w14:paraId="1A1505A0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logging capabilities may not be uniform.</w:t>
      </w:r>
    </w:p>
    <w:p w14:paraId="193C6FC0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338585F2" w14:textId="24BD9CFE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Q16: Do you utilize the principle of least privilege?</w:t>
      </w:r>
    </w:p>
    <w:p w14:paraId="24705EF2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least privilege is challenging to enforce uniformly.</w:t>
      </w:r>
    </w:p>
    <w:p w14:paraId="65090A9F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05F72F14" w14:textId="3E97EA6C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Q17: Are procedures defined and implemented to protect cryptographic keys used to protect stored data?</w:t>
      </w:r>
    </w:p>
    <w:p w14:paraId="76D5B87A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implementation of key protection measures may vary.</w:t>
      </w:r>
    </w:p>
    <w:p w14:paraId="63A1CA72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00131297" w14:textId="26E96A5A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Q18: Do you conduct routine vulnerability scans and remediate all vulnerabilities timely?</w:t>
      </w:r>
    </w:p>
    <w:p w14:paraId="76BCDE7A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routine scans and timely remediation face challenges.</w:t>
      </w:r>
    </w:p>
    <w:p w14:paraId="4C45F1FF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0C8F37C0" w14:textId="336D2809" w:rsidR="005E58AD" w:rsidRPr="005E58AD" w:rsidRDefault="005E58AD" w:rsidP="006C2DEB">
      <w:pPr>
        <w:pStyle w:val="ListNumber"/>
        <w:numPr>
          <w:ilvl w:val="0"/>
          <w:numId w:val="0"/>
        </w:numPr>
        <w:ind w:left="-900"/>
        <w:rPr>
          <w:b/>
          <w:bCs/>
        </w:rPr>
      </w:pPr>
      <w:r w:rsidRPr="005E58AD">
        <w:rPr>
          <w:b/>
          <w:bCs/>
          <w:sz w:val="28"/>
          <w:szCs w:val="28"/>
        </w:rPr>
        <w:t>Event Management</w:t>
      </w:r>
    </w:p>
    <w:p w14:paraId="455FC1C1" w14:textId="77777777" w:rsidR="005E58AD" w:rsidRDefault="005E58AD" w:rsidP="006C2DEB">
      <w:pPr>
        <w:pStyle w:val="ListNumber"/>
        <w:numPr>
          <w:ilvl w:val="0"/>
          <w:numId w:val="0"/>
        </w:numPr>
        <w:ind w:left="-900"/>
      </w:pPr>
    </w:p>
    <w:p w14:paraId="56CE6AB9" w14:textId="77777777" w:rsidR="005E58AD" w:rsidRDefault="005E58AD" w:rsidP="006C2DEB">
      <w:pPr>
        <w:pStyle w:val="ListNumber"/>
        <w:numPr>
          <w:ilvl w:val="0"/>
          <w:numId w:val="0"/>
        </w:numPr>
        <w:ind w:left="-900"/>
      </w:pPr>
    </w:p>
    <w:p w14:paraId="46AFF44B" w14:textId="50E069C1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Q19: Are processes and mechanisms for restricting physical access to servers and network equipment in place?</w:t>
      </w:r>
    </w:p>
    <w:p w14:paraId="673BC02E" w14:textId="77777777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A: No, physical access restrictions may vary.</w:t>
      </w:r>
    </w:p>
    <w:p w14:paraId="65170C2C" w14:textId="77777777" w:rsidR="00D829B5" w:rsidRDefault="00D829B5" w:rsidP="006C2DEB">
      <w:pPr>
        <w:pStyle w:val="ListNumber"/>
        <w:numPr>
          <w:ilvl w:val="0"/>
          <w:numId w:val="0"/>
        </w:numPr>
        <w:ind w:left="-900"/>
      </w:pPr>
    </w:p>
    <w:p w14:paraId="7A4883DE" w14:textId="32619828" w:rsidR="006C2DEB" w:rsidRDefault="006C2DEB" w:rsidP="006C2DEB">
      <w:pPr>
        <w:pStyle w:val="ListNumber"/>
        <w:numPr>
          <w:ilvl w:val="0"/>
          <w:numId w:val="0"/>
        </w:numPr>
        <w:ind w:left="-900"/>
      </w:pPr>
      <w:r>
        <w:t>Q20: Do you have a complete inventory of all assets that includes business criticality levels and owners?</w:t>
      </w:r>
    </w:p>
    <w:p w14:paraId="4897F3DC" w14:textId="403AE56D" w:rsidR="00B36160" w:rsidRDefault="006C2DEB" w:rsidP="00D829B5">
      <w:pPr>
        <w:pStyle w:val="ListNumber"/>
        <w:numPr>
          <w:ilvl w:val="0"/>
          <w:numId w:val="0"/>
        </w:numPr>
        <w:ind w:left="-900"/>
      </w:pPr>
      <w:r>
        <w:t>A: No, complete asset inventories may be challenging.</w:t>
      </w:r>
    </w:p>
    <w:p w14:paraId="0E063A1B" w14:textId="77777777" w:rsidR="00D829B5" w:rsidRDefault="00D829B5" w:rsidP="00D829B5">
      <w:pPr>
        <w:pStyle w:val="ListNumber"/>
        <w:numPr>
          <w:ilvl w:val="0"/>
          <w:numId w:val="0"/>
        </w:numPr>
        <w:ind w:left="-900"/>
      </w:pPr>
    </w:p>
    <w:p w14:paraId="68D47994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Q21: Do you conduct quarterly anti-phishing, smishing, and vishing campaigns?</w:t>
      </w:r>
    </w:p>
    <w:p w14:paraId="3A491ACD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the frequency is lower due to operational challenges.</w:t>
      </w:r>
    </w:p>
    <w:p w14:paraId="01F40C91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219603DD" w14:textId="47F44B28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Q22: Does everyone in your organization understand the risk associated with cybersecurity?</w:t>
      </w:r>
    </w:p>
    <w:p w14:paraId="131F0383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awareness is not universal; reporting procedures may lack clarity.</w:t>
      </w:r>
    </w:p>
    <w:p w14:paraId="3B7096B5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77D5DEE7" w14:textId="77777777" w:rsidR="005E58AD" w:rsidRDefault="005E58AD" w:rsidP="00B36160">
      <w:pPr>
        <w:pStyle w:val="ListNumber"/>
        <w:numPr>
          <w:ilvl w:val="0"/>
          <w:numId w:val="0"/>
        </w:numPr>
        <w:ind w:hanging="900"/>
      </w:pPr>
    </w:p>
    <w:p w14:paraId="27E2EAC5" w14:textId="20458B5E" w:rsidR="005E58AD" w:rsidRPr="005E58AD" w:rsidRDefault="005E58AD" w:rsidP="00B36160">
      <w:pPr>
        <w:pStyle w:val="ListNumber"/>
        <w:numPr>
          <w:ilvl w:val="0"/>
          <w:numId w:val="0"/>
        </w:numPr>
        <w:ind w:hanging="900"/>
        <w:rPr>
          <w:b/>
        </w:rPr>
      </w:pPr>
      <w:r w:rsidRPr="005E58AD">
        <w:rPr>
          <w:b/>
          <w:sz w:val="28"/>
          <w:szCs w:val="28"/>
        </w:rPr>
        <w:t>Security Architectur</w:t>
      </w:r>
      <w:r>
        <w:rPr>
          <w:b/>
          <w:sz w:val="28"/>
          <w:szCs w:val="28"/>
        </w:rPr>
        <w:t>e</w:t>
      </w:r>
    </w:p>
    <w:p w14:paraId="2FA0DA4F" w14:textId="77777777" w:rsidR="005E58AD" w:rsidRDefault="005E58AD" w:rsidP="00B36160">
      <w:pPr>
        <w:pStyle w:val="ListNumber"/>
        <w:numPr>
          <w:ilvl w:val="0"/>
          <w:numId w:val="0"/>
        </w:numPr>
        <w:ind w:hanging="900"/>
      </w:pPr>
    </w:p>
    <w:p w14:paraId="27D68458" w14:textId="0A92C3DC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Q23: Is all unnecessary functionality removed or disabled?</w:t>
      </w:r>
    </w:p>
    <w:p w14:paraId="6B9FEFF2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removal is restricted due to dependencies.</w:t>
      </w:r>
    </w:p>
    <w:p w14:paraId="1986719E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71C4F7CB" w14:textId="695268AC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lastRenderedPageBreak/>
        <w:t>Q24: Are all screen idle times set for 15 minutes and require reauthentication to unlock?</w:t>
      </w:r>
    </w:p>
    <w:p w14:paraId="2C6321B4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uniform implementation is challenging.</w:t>
      </w:r>
    </w:p>
    <w:p w14:paraId="3C401BAE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7210D313" w14:textId="53E2BB81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Q25: Do all endpoints have next-generation anti-malware protection?</w:t>
      </w:r>
    </w:p>
    <w:p w14:paraId="0A7E7432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implementation is limited due to compatibility issues.</w:t>
      </w:r>
    </w:p>
    <w:p w14:paraId="05F89828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303C520B" w14:textId="0272B78F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 xml:space="preserve">Q26: Do you manage all credentials in a manner that allows quick password </w:t>
      </w:r>
      <w:proofErr w:type="gramStart"/>
      <w:r>
        <w:t>reset</w:t>
      </w:r>
      <w:proofErr w:type="gramEnd"/>
      <w:r>
        <w:t xml:space="preserve"> for every account?</w:t>
      </w:r>
    </w:p>
    <w:p w14:paraId="15244C76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credential management efficiency may vary.</w:t>
      </w:r>
    </w:p>
    <w:p w14:paraId="3A3475DF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2C9603E4" w14:textId="7F88B27E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Q27: Do you deploy a zero-trust model?</w:t>
      </w:r>
    </w:p>
    <w:p w14:paraId="121FFE13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implementation is limited.</w:t>
      </w:r>
    </w:p>
    <w:p w14:paraId="1273FDF3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7062D3E0" w14:textId="50ACDBAB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Q28: Do you prevent the disclosure of internal IP address and routing information on the Internet?</w:t>
      </w:r>
    </w:p>
    <w:p w14:paraId="1A672254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preventing disclosure faces challenges.</w:t>
      </w:r>
    </w:p>
    <w:p w14:paraId="3C0EEE4B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019C9E00" w14:textId="5F618A99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Q29: Do you utilize full disk encryption on all appropriate drives?</w:t>
      </w:r>
    </w:p>
    <w:p w14:paraId="7066234A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A: No, full disk encryption is not universally implemented.</w:t>
      </w:r>
    </w:p>
    <w:p w14:paraId="43537190" w14:textId="77777777" w:rsidR="00B36160" w:rsidRDefault="00B36160" w:rsidP="00B36160">
      <w:pPr>
        <w:pStyle w:val="ListNumber"/>
        <w:numPr>
          <w:ilvl w:val="0"/>
          <w:numId w:val="0"/>
        </w:numPr>
        <w:ind w:hanging="900"/>
      </w:pPr>
    </w:p>
    <w:p w14:paraId="1964BE0E" w14:textId="23D87D81" w:rsidR="00B36160" w:rsidRDefault="00B36160" w:rsidP="00B36160">
      <w:pPr>
        <w:pStyle w:val="ListNumber"/>
        <w:numPr>
          <w:ilvl w:val="0"/>
          <w:numId w:val="0"/>
        </w:numPr>
        <w:ind w:hanging="900"/>
      </w:pPr>
      <w:r>
        <w:t>Q30: Do you have a formal change control policy?</w:t>
      </w:r>
    </w:p>
    <w:p w14:paraId="5AF39182" w14:textId="77777777" w:rsidR="00BD53EE" w:rsidRDefault="00B36160" w:rsidP="00BD53EE">
      <w:pPr>
        <w:pStyle w:val="ListNumber"/>
        <w:numPr>
          <w:ilvl w:val="0"/>
          <w:numId w:val="0"/>
        </w:numPr>
        <w:ind w:hanging="900"/>
      </w:pPr>
      <w:r>
        <w:t>A: No, formal change control policies may vary.</w:t>
      </w:r>
    </w:p>
    <w:p w14:paraId="2C1DBEB4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</w:p>
    <w:p w14:paraId="7949435F" w14:textId="31A6EA4C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 xml:space="preserve">Q31. Do you have next-generation anti-malware protection on all endpoints? </w:t>
      </w:r>
    </w:p>
    <w:p w14:paraId="7070A574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 xml:space="preserve"> A: No, implementation is limited due to compatibility issues.</w:t>
      </w:r>
    </w:p>
    <w:p w14:paraId="059EA0F6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</w:p>
    <w:p w14:paraId="69BB9BB0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Q32. Do you prevent confidential data from being copied to external devices?</w:t>
      </w:r>
    </w:p>
    <w:p w14:paraId="6E78C8F1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No, preventing data copying faces challenges.</w:t>
      </w:r>
    </w:p>
    <w:p w14:paraId="785C99A1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</w:p>
    <w:p w14:paraId="6CD5C575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Q33: Do you require data classification throughout the network?</w:t>
      </w:r>
    </w:p>
    <w:p w14:paraId="1FE1EE91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 xml:space="preserve">A: No, universal data classification is challenging. </w:t>
      </w:r>
    </w:p>
    <w:p w14:paraId="4CEF3E31" w14:textId="77777777" w:rsidR="00D829B5" w:rsidRDefault="00D829B5" w:rsidP="00BD53EE">
      <w:pPr>
        <w:pStyle w:val="ListNumber"/>
        <w:numPr>
          <w:ilvl w:val="0"/>
          <w:numId w:val="0"/>
        </w:numPr>
        <w:ind w:hanging="900"/>
      </w:pPr>
    </w:p>
    <w:p w14:paraId="425077D3" w14:textId="1FEFC898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 xml:space="preserve">Q34: Do you ingest current threat intelligence from more than one source? </w:t>
      </w:r>
    </w:p>
    <w:p w14:paraId="2E5BDBA4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No, threat intelligence integration is limited.</w:t>
      </w:r>
    </w:p>
    <w:p w14:paraId="18C58DE9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</w:p>
    <w:p w14:paraId="04CC18F5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Q35:Do you perform routine dark web reconnaissance about your brand and enterprise structures?</w:t>
      </w:r>
    </w:p>
    <w:p w14:paraId="346F78CD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No, routine dark web reconnaissance faces challenges.</w:t>
      </w:r>
    </w:p>
    <w:p w14:paraId="3DF40281" w14:textId="77777777" w:rsidR="00D829B5" w:rsidRDefault="00D829B5" w:rsidP="00BD53EE">
      <w:pPr>
        <w:pStyle w:val="ListNumber"/>
        <w:numPr>
          <w:ilvl w:val="0"/>
          <w:numId w:val="0"/>
        </w:numPr>
        <w:ind w:hanging="900"/>
      </w:pPr>
    </w:p>
    <w:p w14:paraId="34437E84" w14:textId="1131C8E0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Q36: Do you monitor all vendor and third-party supply-chain connections for compliance?</w:t>
      </w:r>
    </w:p>
    <w:p w14:paraId="66CC416D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No, monitoring vendor connections varies.</w:t>
      </w:r>
    </w:p>
    <w:p w14:paraId="45CFB675" w14:textId="77777777" w:rsidR="00D829B5" w:rsidRDefault="00D829B5" w:rsidP="00BD53EE">
      <w:pPr>
        <w:pStyle w:val="ListNumber"/>
        <w:numPr>
          <w:ilvl w:val="0"/>
          <w:numId w:val="0"/>
        </w:numPr>
        <w:ind w:hanging="900"/>
      </w:pPr>
    </w:p>
    <w:p w14:paraId="53F15073" w14:textId="065A0072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Q37: Do you conduct routine vulnerability scans and remediate vulnerabilities timely?</w:t>
      </w:r>
    </w:p>
    <w:p w14:paraId="11D6F19E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No, routine scans and timely remediation face challenges.</w:t>
      </w:r>
    </w:p>
    <w:p w14:paraId="6BBBDAC9" w14:textId="77777777" w:rsidR="00D829B5" w:rsidRDefault="00D829B5" w:rsidP="00BD53EE">
      <w:pPr>
        <w:pStyle w:val="ListNumber"/>
        <w:numPr>
          <w:ilvl w:val="0"/>
          <w:numId w:val="0"/>
        </w:numPr>
        <w:ind w:hanging="900"/>
      </w:pPr>
    </w:p>
    <w:p w14:paraId="7B50DAB9" w14:textId="4C978450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Q38: Do you have an enterprise security policy updated at least annually?</w:t>
      </w:r>
    </w:p>
    <w:p w14:paraId="62D46F7B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No, updating and universal understanding face challenges.</w:t>
      </w:r>
    </w:p>
    <w:p w14:paraId="48BC1837" w14:textId="77777777" w:rsidR="00D829B5" w:rsidRDefault="00D829B5" w:rsidP="00BD53EE">
      <w:pPr>
        <w:pStyle w:val="ListNumber"/>
        <w:numPr>
          <w:ilvl w:val="0"/>
          <w:numId w:val="0"/>
        </w:numPr>
        <w:ind w:hanging="900"/>
      </w:pPr>
    </w:p>
    <w:p w14:paraId="76B4DC54" w14:textId="20C5362D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Q39: Do you have thorough diagrams of the entire network including Wi-Fi?</w:t>
      </w:r>
    </w:p>
    <w:p w14:paraId="57009AA4" w14:textId="77777777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A:  No, thorough network diagrams vary.</w:t>
      </w:r>
    </w:p>
    <w:p w14:paraId="7567144B" w14:textId="77777777" w:rsidR="00D829B5" w:rsidRDefault="00D829B5" w:rsidP="00BD53EE">
      <w:pPr>
        <w:pStyle w:val="ListNumber"/>
        <w:numPr>
          <w:ilvl w:val="0"/>
          <w:numId w:val="0"/>
        </w:numPr>
        <w:ind w:hanging="900"/>
      </w:pPr>
    </w:p>
    <w:p w14:paraId="6D9ABDA8" w14:textId="72F9D4D6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t>Q40: Do you utilize file integrity monitoring (FIM) of the crown jewels of the organization?</w:t>
      </w:r>
    </w:p>
    <w:p w14:paraId="164ADDCF" w14:textId="60DBF1AA" w:rsidR="00BD53EE" w:rsidRDefault="00BD53EE" w:rsidP="00BD53EE">
      <w:pPr>
        <w:pStyle w:val="ListNumber"/>
        <w:numPr>
          <w:ilvl w:val="0"/>
          <w:numId w:val="0"/>
        </w:numPr>
        <w:ind w:hanging="900"/>
      </w:pPr>
      <w:r>
        <w:lastRenderedPageBreak/>
        <w:t>A: No, FIM of critical data varies.</w:t>
      </w:r>
    </w:p>
    <w:p w14:paraId="44F0E6D6" w14:textId="77777777" w:rsidR="00B36160" w:rsidRDefault="00B36160" w:rsidP="00BD53EE">
      <w:pPr>
        <w:tabs>
          <w:tab w:val="left" w:pos="8640"/>
        </w:tabs>
        <w:ind w:left="-1800"/>
        <w:jc w:val="both"/>
      </w:pPr>
    </w:p>
    <w:sectPr w:rsidR="00B36160" w:rsidSect="006C2DEB">
      <w:pgSz w:w="12240" w:h="15840"/>
      <w:pgMar w:top="360" w:right="9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66079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5938110">
    <w:abstractNumId w:val="8"/>
  </w:num>
  <w:num w:numId="2" w16cid:durableId="977807666">
    <w:abstractNumId w:val="6"/>
  </w:num>
  <w:num w:numId="3" w16cid:durableId="1121266399">
    <w:abstractNumId w:val="5"/>
  </w:num>
  <w:num w:numId="4" w16cid:durableId="236090667">
    <w:abstractNumId w:val="4"/>
  </w:num>
  <w:num w:numId="5" w16cid:durableId="872815367">
    <w:abstractNumId w:val="7"/>
  </w:num>
  <w:num w:numId="6" w16cid:durableId="483472411">
    <w:abstractNumId w:val="3"/>
  </w:num>
  <w:num w:numId="7" w16cid:durableId="72892771">
    <w:abstractNumId w:val="2"/>
  </w:num>
  <w:num w:numId="8" w16cid:durableId="271017364">
    <w:abstractNumId w:val="1"/>
  </w:num>
  <w:num w:numId="9" w16cid:durableId="1094322372">
    <w:abstractNumId w:val="0"/>
  </w:num>
  <w:num w:numId="10" w16cid:durableId="1998683717">
    <w:abstractNumId w:val="7"/>
    <w:lvlOverride w:ilvl="0">
      <w:startOverride w:val="1"/>
    </w:lvlOverride>
  </w:num>
  <w:num w:numId="11" w16cid:durableId="1533417988">
    <w:abstractNumId w:val="7"/>
    <w:lvlOverride w:ilvl="0">
      <w:startOverride w:val="1"/>
    </w:lvlOverride>
  </w:num>
  <w:num w:numId="12" w16cid:durableId="319967442">
    <w:abstractNumId w:val="7"/>
  </w:num>
  <w:num w:numId="13" w16cid:durableId="602885384">
    <w:abstractNumId w:val="7"/>
  </w:num>
  <w:num w:numId="14" w16cid:durableId="768700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642"/>
    <w:rsid w:val="0029639D"/>
    <w:rsid w:val="00326F90"/>
    <w:rsid w:val="005E58AD"/>
    <w:rsid w:val="006C2DEB"/>
    <w:rsid w:val="007573C7"/>
    <w:rsid w:val="008764FD"/>
    <w:rsid w:val="00AA1D8D"/>
    <w:rsid w:val="00B36160"/>
    <w:rsid w:val="00B47730"/>
    <w:rsid w:val="00BD53EE"/>
    <w:rsid w:val="00CB0664"/>
    <w:rsid w:val="00D82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8AD58"/>
  <w14:defaultImageDpi w14:val="300"/>
  <w15:docId w15:val="{ED97E8C2-C0B5-4909-92A5-3845715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Mukand Krishna</cp:lastModifiedBy>
  <cp:revision>4</cp:revision>
  <dcterms:created xsi:type="dcterms:W3CDTF">2013-12-23T23:15:00Z</dcterms:created>
  <dcterms:modified xsi:type="dcterms:W3CDTF">2023-11-30T02:51:00Z</dcterms:modified>
  <cp:category/>
</cp:coreProperties>
</file>