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496FAD" w14:textId="77777777" w:rsidR="000E20D3" w:rsidRDefault="00000000">
      <w:pPr>
        <w:jc w:val="center"/>
        <w:rPr>
          <w:rFonts w:ascii="Arial" w:eastAsia="Arial" w:hAnsi="Arial" w:cs="Arial"/>
          <w:b/>
          <w:sz w:val="36"/>
          <w:szCs w:val="36"/>
        </w:rPr>
      </w:pPr>
      <w:r>
        <w:rPr>
          <w:rFonts w:ascii="Arial" w:eastAsia="Arial" w:hAnsi="Arial" w:cs="Arial"/>
          <w:b/>
          <w:sz w:val="36"/>
          <w:szCs w:val="36"/>
        </w:rPr>
        <w:t>National University of Computer &amp; Emerging Sciences Karachi Campus</w:t>
      </w:r>
      <w:r>
        <w:rPr>
          <w:noProof/>
        </w:rPr>
        <w:drawing>
          <wp:anchor distT="114300" distB="114300" distL="114300" distR="114300" simplePos="0" relativeHeight="251658240" behindDoc="0" locked="0" layoutInCell="1" hidden="0" allowOverlap="1" wp14:anchorId="2BCA65CB" wp14:editId="0EAFD5D8">
            <wp:simplePos x="0" y="0"/>
            <wp:positionH relativeFrom="column">
              <wp:posOffset>1776413</wp:posOffset>
            </wp:positionH>
            <wp:positionV relativeFrom="paragraph">
              <wp:posOffset>735631</wp:posOffset>
            </wp:positionV>
            <wp:extent cx="2386013" cy="2379815"/>
            <wp:effectExtent l="0" t="0" r="0" b="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
                    <a:srcRect/>
                    <a:stretch>
                      <a:fillRect/>
                    </a:stretch>
                  </pic:blipFill>
                  <pic:spPr>
                    <a:xfrm>
                      <a:off x="0" y="0"/>
                      <a:ext cx="2386013" cy="2379815"/>
                    </a:xfrm>
                    <a:prstGeom prst="rect">
                      <a:avLst/>
                    </a:prstGeom>
                    <a:ln/>
                  </pic:spPr>
                </pic:pic>
              </a:graphicData>
            </a:graphic>
          </wp:anchor>
        </w:drawing>
      </w:r>
    </w:p>
    <w:p w14:paraId="334DF1D3" w14:textId="77777777" w:rsidR="000E20D3" w:rsidRDefault="000E20D3">
      <w:pPr>
        <w:rPr>
          <w:rFonts w:ascii="Arial" w:eastAsia="Arial" w:hAnsi="Arial" w:cs="Arial"/>
          <w:sz w:val="36"/>
          <w:szCs w:val="36"/>
          <w:u w:val="single"/>
        </w:rPr>
      </w:pPr>
    </w:p>
    <w:p w14:paraId="50430B6A" w14:textId="77777777" w:rsidR="000E20D3" w:rsidRDefault="000E20D3">
      <w:pPr>
        <w:rPr>
          <w:rFonts w:ascii="Arial" w:eastAsia="Arial" w:hAnsi="Arial" w:cs="Arial"/>
          <w:sz w:val="36"/>
          <w:szCs w:val="36"/>
          <w:u w:val="single"/>
        </w:rPr>
      </w:pPr>
    </w:p>
    <w:p w14:paraId="3719B13B" w14:textId="77777777" w:rsidR="000E20D3" w:rsidRDefault="000E20D3">
      <w:pPr>
        <w:rPr>
          <w:rFonts w:ascii="Arial" w:eastAsia="Arial" w:hAnsi="Arial" w:cs="Arial"/>
          <w:sz w:val="36"/>
          <w:szCs w:val="36"/>
          <w:u w:val="single"/>
        </w:rPr>
      </w:pPr>
    </w:p>
    <w:p w14:paraId="6FB10876" w14:textId="77777777" w:rsidR="000E20D3" w:rsidRDefault="000E20D3">
      <w:pPr>
        <w:rPr>
          <w:rFonts w:ascii="Arial" w:eastAsia="Arial" w:hAnsi="Arial" w:cs="Arial"/>
          <w:sz w:val="36"/>
          <w:szCs w:val="36"/>
          <w:u w:val="single"/>
        </w:rPr>
      </w:pPr>
    </w:p>
    <w:p w14:paraId="759E8383" w14:textId="77777777" w:rsidR="000E20D3" w:rsidRDefault="000E20D3">
      <w:pPr>
        <w:rPr>
          <w:rFonts w:ascii="Arial" w:eastAsia="Arial" w:hAnsi="Arial" w:cs="Arial"/>
          <w:sz w:val="36"/>
          <w:szCs w:val="36"/>
          <w:u w:val="single"/>
        </w:rPr>
      </w:pPr>
    </w:p>
    <w:p w14:paraId="5D28211D" w14:textId="77777777" w:rsidR="000E20D3" w:rsidRDefault="000E20D3">
      <w:pPr>
        <w:rPr>
          <w:rFonts w:ascii="Arial" w:eastAsia="Arial" w:hAnsi="Arial" w:cs="Arial"/>
          <w:sz w:val="36"/>
          <w:szCs w:val="36"/>
          <w:u w:val="single"/>
        </w:rPr>
      </w:pPr>
    </w:p>
    <w:p w14:paraId="678B3E5C" w14:textId="77777777" w:rsidR="000E20D3" w:rsidRDefault="000E20D3">
      <w:pPr>
        <w:rPr>
          <w:rFonts w:ascii="Arial" w:eastAsia="Arial" w:hAnsi="Arial" w:cs="Arial"/>
          <w:sz w:val="36"/>
          <w:szCs w:val="36"/>
          <w:u w:val="single"/>
        </w:rPr>
      </w:pPr>
    </w:p>
    <w:p w14:paraId="63E42DAE" w14:textId="77777777" w:rsidR="000E20D3" w:rsidRDefault="000E20D3">
      <w:pPr>
        <w:rPr>
          <w:rFonts w:ascii="Arial" w:eastAsia="Arial" w:hAnsi="Arial" w:cs="Arial"/>
          <w:sz w:val="36"/>
          <w:szCs w:val="36"/>
          <w:u w:val="single"/>
        </w:rPr>
      </w:pPr>
    </w:p>
    <w:p w14:paraId="43B95962" w14:textId="7973A6F9" w:rsidR="000E20D3" w:rsidRDefault="00000000">
      <w:pPr>
        <w:jc w:val="center"/>
        <w:rPr>
          <w:rFonts w:ascii="Arial" w:eastAsia="Arial" w:hAnsi="Arial" w:cs="Arial"/>
          <w:b/>
          <w:sz w:val="36"/>
          <w:szCs w:val="36"/>
        </w:rPr>
      </w:pPr>
      <w:r>
        <w:rPr>
          <w:rFonts w:ascii="Arial" w:eastAsia="Arial" w:hAnsi="Arial" w:cs="Arial"/>
          <w:b/>
          <w:sz w:val="36"/>
          <w:szCs w:val="36"/>
        </w:rPr>
        <w:t xml:space="preserve">Professional Practices in </w:t>
      </w:r>
      <w:r w:rsidR="000C1721" w:rsidRPr="000C1721">
        <w:rPr>
          <w:rFonts w:ascii="Arial" w:eastAsia="Arial" w:hAnsi="Arial" w:cs="Arial"/>
          <w:b/>
          <w:sz w:val="36"/>
          <w:szCs w:val="36"/>
        </w:rPr>
        <w:t>ByteCorp</w:t>
      </w:r>
    </w:p>
    <w:p w14:paraId="38A6D107" w14:textId="77777777" w:rsidR="000E20D3" w:rsidRDefault="000E20D3">
      <w:pPr>
        <w:jc w:val="center"/>
        <w:rPr>
          <w:rFonts w:ascii="Arial" w:eastAsia="Arial" w:hAnsi="Arial" w:cs="Arial"/>
          <w:b/>
        </w:rPr>
      </w:pPr>
    </w:p>
    <w:p w14:paraId="72ADDDDF" w14:textId="77777777" w:rsidR="000E20D3" w:rsidRDefault="00000000">
      <w:pPr>
        <w:jc w:val="center"/>
        <w:rPr>
          <w:rFonts w:ascii="Arial" w:eastAsia="Arial" w:hAnsi="Arial" w:cs="Arial"/>
          <w:b/>
          <w:sz w:val="36"/>
          <w:szCs w:val="36"/>
        </w:rPr>
      </w:pPr>
      <w:r>
        <w:rPr>
          <w:rFonts w:ascii="Arial" w:eastAsia="Arial" w:hAnsi="Arial" w:cs="Arial"/>
          <w:b/>
          <w:sz w:val="36"/>
          <w:szCs w:val="36"/>
        </w:rPr>
        <w:t>Project Report</w:t>
      </w:r>
    </w:p>
    <w:p w14:paraId="1325962C" w14:textId="77777777" w:rsidR="000E20D3" w:rsidRDefault="000E20D3">
      <w:pPr>
        <w:rPr>
          <w:rFonts w:ascii="Arial" w:eastAsia="Arial" w:hAnsi="Arial" w:cs="Arial"/>
          <w:sz w:val="36"/>
          <w:szCs w:val="36"/>
          <w:u w:val="single"/>
        </w:rPr>
      </w:pPr>
    </w:p>
    <w:p w14:paraId="23FEC7AA" w14:textId="77777777" w:rsidR="000E20D3" w:rsidRDefault="00000000">
      <w:pPr>
        <w:jc w:val="center"/>
        <w:rPr>
          <w:rFonts w:ascii="Arial" w:eastAsia="Arial" w:hAnsi="Arial" w:cs="Arial"/>
          <w:sz w:val="32"/>
          <w:szCs w:val="32"/>
        </w:rPr>
      </w:pPr>
      <w:r>
        <w:rPr>
          <w:rFonts w:ascii="Arial" w:eastAsia="Arial" w:hAnsi="Arial" w:cs="Arial"/>
          <w:sz w:val="32"/>
          <w:szCs w:val="32"/>
        </w:rPr>
        <w:t>20K0265 Insia Farhan</w:t>
      </w:r>
    </w:p>
    <w:p w14:paraId="003E88A6" w14:textId="2BA9EE14" w:rsidR="000E20D3" w:rsidRDefault="00000000">
      <w:pPr>
        <w:jc w:val="center"/>
        <w:rPr>
          <w:rFonts w:ascii="Arial" w:eastAsia="Arial" w:hAnsi="Arial" w:cs="Arial"/>
          <w:sz w:val="32"/>
          <w:szCs w:val="32"/>
        </w:rPr>
      </w:pPr>
      <w:r>
        <w:rPr>
          <w:rFonts w:ascii="Arial" w:eastAsia="Arial" w:hAnsi="Arial" w:cs="Arial"/>
          <w:sz w:val="32"/>
          <w:szCs w:val="32"/>
        </w:rPr>
        <w:t xml:space="preserve">19K1521 Zehra </w:t>
      </w:r>
    </w:p>
    <w:p w14:paraId="7A0CEB25" w14:textId="77777777" w:rsidR="000E20D3" w:rsidRDefault="00000000">
      <w:pPr>
        <w:jc w:val="center"/>
        <w:rPr>
          <w:rFonts w:ascii="Arial" w:eastAsia="Arial" w:hAnsi="Arial" w:cs="Arial"/>
          <w:sz w:val="32"/>
          <w:szCs w:val="32"/>
        </w:rPr>
      </w:pPr>
      <w:r>
        <w:rPr>
          <w:rFonts w:ascii="Arial" w:eastAsia="Arial" w:hAnsi="Arial" w:cs="Arial"/>
          <w:sz w:val="32"/>
          <w:szCs w:val="32"/>
        </w:rPr>
        <w:t>19K 0223 Yasir Hussain</w:t>
      </w:r>
    </w:p>
    <w:p w14:paraId="5CA5D60A" w14:textId="77777777" w:rsidR="000E20D3" w:rsidRDefault="00000000">
      <w:pPr>
        <w:jc w:val="center"/>
        <w:rPr>
          <w:rFonts w:ascii="Arial" w:eastAsia="Arial" w:hAnsi="Arial" w:cs="Arial"/>
          <w:sz w:val="32"/>
          <w:szCs w:val="32"/>
        </w:rPr>
      </w:pPr>
      <w:r>
        <w:rPr>
          <w:rFonts w:ascii="Arial" w:eastAsia="Arial" w:hAnsi="Arial" w:cs="Arial"/>
          <w:sz w:val="32"/>
          <w:szCs w:val="32"/>
        </w:rPr>
        <w:t>20K0297 Usaid Bin Rehan</w:t>
      </w:r>
    </w:p>
    <w:p w14:paraId="61111F90" w14:textId="77777777" w:rsidR="000E20D3" w:rsidRDefault="00000000">
      <w:pPr>
        <w:jc w:val="center"/>
        <w:rPr>
          <w:rFonts w:ascii="Arial" w:eastAsia="Arial" w:hAnsi="Arial" w:cs="Arial"/>
          <w:sz w:val="32"/>
          <w:szCs w:val="32"/>
        </w:rPr>
      </w:pPr>
      <w:r>
        <w:rPr>
          <w:rFonts w:ascii="Arial" w:eastAsia="Arial" w:hAnsi="Arial" w:cs="Arial"/>
          <w:sz w:val="32"/>
          <w:szCs w:val="32"/>
        </w:rPr>
        <w:t>20K0409 Mukand Krishna</w:t>
      </w:r>
    </w:p>
    <w:p w14:paraId="68F4C0A9" w14:textId="3EFD81F7" w:rsidR="000E20D3" w:rsidRDefault="00000000">
      <w:pPr>
        <w:jc w:val="center"/>
        <w:rPr>
          <w:rFonts w:ascii="Arial" w:eastAsia="Arial" w:hAnsi="Arial" w:cs="Arial"/>
          <w:b/>
          <w:sz w:val="28"/>
          <w:szCs w:val="28"/>
        </w:rPr>
      </w:pPr>
      <w:r>
        <w:rPr>
          <w:rFonts w:ascii="Arial" w:eastAsia="Arial" w:hAnsi="Arial" w:cs="Arial"/>
          <w:b/>
          <w:sz w:val="28"/>
          <w:szCs w:val="28"/>
        </w:rPr>
        <w:t>Sec 7</w:t>
      </w:r>
      <w:r w:rsidR="00EE773B">
        <w:rPr>
          <w:rFonts w:ascii="Arial" w:eastAsia="Arial" w:hAnsi="Arial" w:cs="Arial"/>
          <w:b/>
          <w:sz w:val="28"/>
          <w:szCs w:val="28"/>
        </w:rPr>
        <w:t>A</w:t>
      </w:r>
    </w:p>
    <w:p w14:paraId="108FFC13" w14:textId="77777777" w:rsidR="000E20D3" w:rsidRDefault="000E20D3">
      <w:pPr>
        <w:rPr>
          <w:rFonts w:ascii="Arial" w:eastAsia="Arial" w:hAnsi="Arial" w:cs="Arial"/>
          <w:sz w:val="36"/>
          <w:szCs w:val="36"/>
          <w:u w:val="single"/>
        </w:rPr>
      </w:pPr>
    </w:p>
    <w:p w14:paraId="7EC60EDC" w14:textId="77777777" w:rsidR="000E20D3" w:rsidRDefault="000E20D3">
      <w:pPr>
        <w:rPr>
          <w:rFonts w:ascii="Arial" w:eastAsia="Arial" w:hAnsi="Arial" w:cs="Arial"/>
          <w:sz w:val="36"/>
          <w:szCs w:val="36"/>
          <w:u w:val="single"/>
        </w:rPr>
      </w:pPr>
    </w:p>
    <w:p w14:paraId="0F350356" w14:textId="77777777" w:rsidR="000E20D3" w:rsidRDefault="000E20D3">
      <w:pPr>
        <w:rPr>
          <w:rFonts w:ascii="Arial" w:eastAsia="Arial" w:hAnsi="Arial" w:cs="Arial"/>
          <w:sz w:val="36"/>
          <w:szCs w:val="36"/>
          <w:u w:val="single"/>
        </w:rPr>
      </w:pPr>
    </w:p>
    <w:p w14:paraId="6BC1652A" w14:textId="77777777" w:rsidR="00ED47DF" w:rsidRDefault="00ED47DF">
      <w:pPr>
        <w:rPr>
          <w:rFonts w:ascii="Arial" w:eastAsia="Arial" w:hAnsi="Arial" w:cs="Arial"/>
          <w:sz w:val="36"/>
          <w:szCs w:val="36"/>
          <w:u w:val="single"/>
        </w:rPr>
      </w:pPr>
    </w:p>
    <w:p w14:paraId="7FCDC5FE" w14:textId="77777777" w:rsidR="000E20D3" w:rsidRPr="00ED47DF" w:rsidRDefault="00000000" w:rsidP="00065819">
      <w:pPr>
        <w:ind w:left="-540" w:right="-450"/>
        <w:jc w:val="both"/>
        <w:rPr>
          <w:rFonts w:ascii="Arial" w:eastAsia="Arial" w:hAnsi="Arial" w:cs="Arial"/>
          <w:b/>
          <w:color w:val="4F81BD" w:themeColor="accent1"/>
          <w:sz w:val="32"/>
          <w:szCs w:val="32"/>
        </w:rPr>
      </w:pPr>
      <w:r w:rsidRPr="00ED47DF">
        <w:rPr>
          <w:rFonts w:ascii="Arial" w:eastAsia="Arial" w:hAnsi="Arial" w:cs="Arial"/>
          <w:b/>
          <w:color w:val="4F81BD" w:themeColor="accent1"/>
          <w:sz w:val="32"/>
          <w:szCs w:val="32"/>
        </w:rPr>
        <w:lastRenderedPageBreak/>
        <w:t>Foundation</w:t>
      </w:r>
    </w:p>
    <w:p w14:paraId="1431939E" w14:textId="77777777" w:rsidR="000E20D3" w:rsidRDefault="00000000" w:rsidP="00065819">
      <w:pPr>
        <w:ind w:left="-540" w:right="-450"/>
        <w:jc w:val="both"/>
        <w:rPr>
          <w:rFonts w:ascii="Arial" w:eastAsia="Arial" w:hAnsi="Arial" w:cs="Arial"/>
        </w:rPr>
      </w:pPr>
      <w:r>
        <w:rPr>
          <w:rFonts w:ascii="Arial" w:eastAsia="Arial" w:hAnsi="Arial" w:cs="Arial"/>
          <w:b/>
          <w:color w:val="1A1A1A"/>
        </w:rPr>
        <w:t>1.What was the personal motivation when starting ByteCorp?</w:t>
      </w:r>
    </w:p>
    <w:p w14:paraId="4CF8CF11" w14:textId="77777777" w:rsidR="000E20D3" w:rsidRDefault="00000000" w:rsidP="00065819">
      <w:pPr>
        <w:ind w:left="-540" w:right="-450"/>
        <w:jc w:val="both"/>
        <w:rPr>
          <w:rFonts w:ascii="Arial" w:eastAsia="Arial" w:hAnsi="Arial" w:cs="Arial"/>
        </w:rPr>
      </w:pPr>
      <w:r>
        <w:rPr>
          <w:rFonts w:ascii="Arial" w:eastAsia="Arial" w:hAnsi="Arial" w:cs="Arial"/>
        </w:rPr>
        <w:t xml:space="preserve">Answer: </w:t>
      </w:r>
      <w:r>
        <w:rPr>
          <w:rFonts w:ascii="Arial" w:eastAsia="Arial" w:hAnsi="Arial" w:cs="Arial"/>
          <w:color w:val="595959"/>
        </w:rPr>
        <w:t>Their decision was based on a shared mindset among partners to pursue something independent rather than opting for traditional employment. Hence opted for taking risks to create something meaningful.</w:t>
      </w:r>
    </w:p>
    <w:p w14:paraId="002CA1A3" w14:textId="77777777" w:rsidR="000E20D3" w:rsidRDefault="000E20D3" w:rsidP="00065819">
      <w:pPr>
        <w:ind w:left="-540" w:right="-450"/>
        <w:jc w:val="both"/>
        <w:rPr>
          <w:rFonts w:ascii="Arial" w:eastAsia="Arial" w:hAnsi="Arial" w:cs="Arial"/>
        </w:rPr>
      </w:pPr>
    </w:p>
    <w:p w14:paraId="4B419141" w14:textId="77777777" w:rsidR="000E20D3" w:rsidRDefault="00000000" w:rsidP="00065819">
      <w:pPr>
        <w:ind w:left="-540" w:right="-450"/>
        <w:jc w:val="both"/>
        <w:rPr>
          <w:rFonts w:ascii="Arial" w:eastAsia="Arial" w:hAnsi="Arial" w:cs="Arial"/>
        </w:rPr>
      </w:pPr>
      <w:r>
        <w:rPr>
          <w:rFonts w:ascii="Arial" w:eastAsia="Arial" w:hAnsi="Arial" w:cs="Arial"/>
          <w:b/>
          <w:color w:val="1A1A1A"/>
        </w:rPr>
        <w:t>2. What was their founding vision and goal?</w:t>
      </w:r>
    </w:p>
    <w:p w14:paraId="2D6E3672" w14:textId="77777777" w:rsidR="000E20D3" w:rsidRDefault="00000000" w:rsidP="00065819">
      <w:pPr>
        <w:ind w:left="-540" w:right="-450"/>
        <w:jc w:val="both"/>
        <w:rPr>
          <w:rFonts w:ascii="Arial" w:eastAsia="Arial" w:hAnsi="Arial" w:cs="Arial"/>
        </w:rPr>
      </w:pPr>
      <w:r>
        <w:rPr>
          <w:rFonts w:ascii="Arial" w:eastAsia="Arial" w:hAnsi="Arial" w:cs="Arial"/>
        </w:rPr>
        <w:t xml:space="preserve">Answer: </w:t>
      </w:r>
      <w:r>
        <w:rPr>
          <w:rFonts w:ascii="Arial" w:eastAsia="Arial" w:hAnsi="Arial" w:cs="Arial"/>
          <w:color w:val="595959"/>
        </w:rPr>
        <w:t>Their goal was to work on modern technology and address impactful problems across different sectors and business models focused on supporting multinational technical founders in developing products.</w:t>
      </w:r>
    </w:p>
    <w:p w14:paraId="782B6E61" w14:textId="77777777" w:rsidR="000E20D3" w:rsidRDefault="000E20D3" w:rsidP="00065819">
      <w:pPr>
        <w:ind w:left="-540" w:right="-450"/>
        <w:jc w:val="both"/>
        <w:rPr>
          <w:rFonts w:ascii="Arial" w:eastAsia="Arial" w:hAnsi="Arial" w:cs="Arial"/>
        </w:rPr>
      </w:pPr>
    </w:p>
    <w:p w14:paraId="35367D92" w14:textId="77777777" w:rsidR="000E20D3" w:rsidRDefault="00000000" w:rsidP="00065819">
      <w:pPr>
        <w:ind w:left="-540" w:right="-450"/>
        <w:jc w:val="both"/>
        <w:rPr>
          <w:rFonts w:ascii="Arial" w:eastAsia="Arial" w:hAnsi="Arial" w:cs="Arial"/>
        </w:rPr>
      </w:pPr>
      <w:r>
        <w:rPr>
          <w:rFonts w:ascii="Arial" w:eastAsia="Arial" w:hAnsi="Arial" w:cs="Arial"/>
          <w:b/>
          <w:color w:val="1A1A1A"/>
        </w:rPr>
        <w:t>3. How are the work processes managed?</w:t>
      </w:r>
    </w:p>
    <w:p w14:paraId="067C071C" w14:textId="6DDB06E5" w:rsidR="000E20D3" w:rsidRDefault="00000000" w:rsidP="00065819">
      <w:pPr>
        <w:ind w:left="-540" w:right="-450"/>
        <w:jc w:val="both"/>
        <w:rPr>
          <w:rFonts w:ascii="Arial" w:eastAsia="Arial" w:hAnsi="Arial" w:cs="Arial"/>
        </w:rPr>
      </w:pPr>
      <w:r>
        <w:rPr>
          <w:rFonts w:ascii="Arial" w:eastAsia="Arial" w:hAnsi="Arial" w:cs="Arial"/>
        </w:rPr>
        <w:t xml:space="preserve">Answer: </w:t>
      </w:r>
      <w:r>
        <w:rPr>
          <w:rFonts w:ascii="Arial" w:eastAsia="Arial" w:hAnsi="Arial" w:cs="Arial"/>
          <w:color w:val="595959"/>
        </w:rPr>
        <w:t xml:space="preserve">Different talents are </w:t>
      </w:r>
      <w:r w:rsidR="00ED47DF">
        <w:rPr>
          <w:rFonts w:ascii="Arial" w:eastAsia="Arial" w:hAnsi="Arial" w:cs="Arial"/>
          <w:color w:val="595959"/>
        </w:rPr>
        <w:t>assigned to</w:t>
      </w:r>
      <w:r>
        <w:rPr>
          <w:rFonts w:ascii="Arial" w:eastAsia="Arial" w:hAnsi="Arial" w:cs="Arial"/>
          <w:color w:val="595959"/>
        </w:rPr>
        <w:t xml:space="preserve"> different teams, and work is distributed accordingly. Regular meetings take place </w:t>
      </w:r>
      <w:r w:rsidR="00ED47DF">
        <w:rPr>
          <w:rFonts w:ascii="Arial" w:eastAsia="Arial" w:hAnsi="Arial" w:cs="Arial"/>
          <w:color w:val="595959"/>
        </w:rPr>
        <w:t>to</w:t>
      </w:r>
      <w:r>
        <w:rPr>
          <w:rFonts w:ascii="Arial" w:eastAsia="Arial" w:hAnsi="Arial" w:cs="Arial"/>
          <w:color w:val="595959"/>
        </w:rPr>
        <w:t xml:space="preserve"> maintain scrum development as well as employee regulation.</w:t>
      </w:r>
    </w:p>
    <w:p w14:paraId="5F297212" w14:textId="77777777" w:rsidR="000E20D3" w:rsidRDefault="000E20D3" w:rsidP="00065819">
      <w:pPr>
        <w:ind w:left="-540" w:right="-450"/>
        <w:jc w:val="both"/>
        <w:rPr>
          <w:rFonts w:ascii="Arial" w:eastAsia="Arial" w:hAnsi="Arial" w:cs="Arial"/>
        </w:rPr>
      </w:pPr>
    </w:p>
    <w:p w14:paraId="5409FF85" w14:textId="77777777" w:rsidR="000E20D3" w:rsidRDefault="00000000" w:rsidP="00065819">
      <w:pPr>
        <w:ind w:left="-540" w:right="-450"/>
        <w:jc w:val="both"/>
        <w:rPr>
          <w:rFonts w:ascii="Arial" w:eastAsia="Arial" w:hAnsi="Arial" w:cs="Arial"/>
        </w:rPr>
      </w:pPr>
      <w:r>
        <w:rPr>
          <w:rFonts w:ascii="Arial" w:eastAsia="Arial" w:hAnsi="Arial" w:cs="Arial"/>
          <w:b/>
          <w:color w:val="1A1A1A"/>
        </w:rPr>
        <w:t>4. How do they keep up with the ever evolving market?</w:t>
      </w:r>
    </w:p>
    <w:p w14:paraId="1E9C6922" w14:textId="77777777" w:rsidR="000E20D3" w:rsidRDefault="00000000" w:rsidP="00065819">
      <w:pPr>
        <w:ind w:left="-540" w:right="-450"/>
        <w:jc w:val="both"/>
        <w:rPr>
          <w:rFonts w:ascii="Arial" w:eastAsia="Arial" w:hAnsi="Arial" w:cs="Arial"/>
          <w:color w:val="595959"/>
        </w:rPr>
      </w:pPr>
      <w:r>
        <w:rPr>
          <w:rFonts w:ascii="Arial" w:eastAsia="Arial" w:hAnsi="Arial" w:cs="Arial"/>
        </w:rPr>
        <w:t xml:space="preserve">Answer: </w:t>
      </w:r>
      <w:r>
        <w:rPr>
          <w:rFonts w:ascii="Arial" w:eastAsia="Arial" w:hAnsi="Arial" w:cs="Arial"/>
          <w:color w:val="595959"/>
        </w:rPr>
        <w:t>Not limiting themselves to one service or tech-stack. Allowing new ease-driven tools for employees’ help in tasks. Keeping market competitive salaries. Allowing room for personal training and growth.</w:t>
      </w:r>
    </w:p>
    <w:p w14:paraId="717A12B1" w14:textId="77777777" w:rsidR="000E20D3" w:rsidRDefault="000E20D3" w:rsidP="00065819">
      <w:pPr>
        <w:ind w:left="-540" w:right="-450"/>
        <w:jc w:val="both"/>
        <w:rPr>
          <w:rFonts w:ascii="Arial" w:eastAsia="Arial" w:hAnsi="Arial" w:cs="Arial"/>
          <w:color w:val="595959"/>
        </w:rPr>
      </w:pPr>
    </w:p>
    <w:p w14:paraId="732C0C3B" w14:textId="77777777" w:rsidR="000E20D3" w:rsidRDefault="00000000" w:rsidP="00065819">
      <w:pPr>
        <w:ind w:left="-540" w:right="-450"/>
        <w:jc w:val="both"/>
        <w:rPr>
          <w:rFonts w:ascii="Arial" w:eastAsia="Arial" w:hAnsi="Arial" w:cs="Arial"/>
        </w:rPr>
      </w:pPr>
      <w:r>
        <w:rPr>
          <w:rFonts w:ascii="Arial" w:eastAsia="Arial" w:hAnsi="Arial" w:cs="Arial"/>
          <w:b/>
          <w:color w:val="1A1A1A"/>
        </w:rPr>
        <w:t>5. How do they perform clientele selection?</w:t>
      </w:r>
    </w:p>
    <w:p w14:paraId="7BDE1E0E" w14:textId="77777777" w:rsidR="000E20D3" w:rsidRDefault="00000000" w:rsidP="00065819">
      <w:pPr>
        <w:ind w:left="-540" w:right="-450"/>
        <w:jc w:val="both"/>
        <w:rPr>
          <w:rFonts w:ascii="Arial" w:eastAsia="Arial" w:hAnsi="Arial" w:cs="Arial"/>
          <w:color w:val="595959"/>
        </w:rPr>
      </w:pPr>
      <w:r>
        <w:rPr>
          <w:rFonts w:ascii="Arial" w:eastAsia="Arial" w:hAnsi="Arial" w:cs="Arial"/>
        </w:rPr>
        <w:t xml:space="preserve">Answer: </w:t>
      </w:r>
      <w:r>
        <w:rPr>
          <w:rFonts w:ascii="Arial" w:eastAsia="Arial" w:hAnsi="Arial" w:cs="Arial"/>
          <w:color w:val="595959"/>
        </w:rPr>
        <w:t>The company carefully navigates funding stages and investor relations. They understand that accepting funding, especially in major shares, can lead to external governance over the company’s direction. They emphasize the importance of maintaining a balance between receiving funding and retaining control over the company's products and decision-making.</w:t>
      </w:r>
    </w:p>
    <w:p w14:paraId="1333EB36" w14:textId="77777777" w:rsidR="000E20D3" w:rsidRDefault="000E20D3" w:rsidP="00065819">
      <w:pPr>
        <w:ind w:left="-540" w:right="-450"/>
        <w:jc w:val="both"/>
        <w:rPr>
          <w:rFonts w:ascii="Arial" w:eastAsia="Arial" w:hAnsi="Arial" w:cs="Arial"/>
          <w:color w:val="595959"/>
        </w:rPr>
      </w:pPr>
    </w:p>
    <w:p w14:paraId="49D32E4A" w14:textId="77777777" w:rsidR="000E20D3" w:rsidRDefault="00000000" w:rsidP="00065819">
      <w:pPr>
        <w:ind w:left="-540" w:right="-450"/>
        <w:jc w:val="both"/>
        <w:rPr>
          <w:rFonts w:ascii="Arial" w:eastAsia="Arial" w:hAnsi="Arial" w:cs="Arial"/>
        </w:rPr>
      </w:pPr>
      <w:r>
        <w:rPr>
          <w:rFonts w:ascii="Arial" w:eastAsia="Arial" w:hAnsi="Arial" w:cs="Arial"/>
          <w:b/>
          <w:color w:val="1A1A1A"/>
        </w:rPr>
        <w:t>6. How do they perform employee selection?</w:t>
      </w:r>
    </w:p>
    <w:p w14:paraId="45A3A526" w14:textId="77777777" w:rsidR="000E20D3" w:rsidRDefault="00000000" w:rsidP="00065819">
      <w:pPr>
        <w:ind w:left="-540" w:right="-450"/>
        <w:jc w:val="both"/>
        <w:rPr>
          <w:rFonts w:ascii="Arial" w:eastAsia="Arial" w:hAnsi="Arial" w:cs="Arial"/>
        </w:rPr>
      </w:pPr>
      <w:r>
        <w:rPr>
          <w:rFonts w:ascii="Arial" w:eastAsia="Arial" w:hAnsi="Arial" w:cs="Arial"/>
        </w:rPr>
        <w:t xml:space="preserve">Answer: </w:t>
      </w:r>
      <w:r>
        <w:rPr>
          <w:rFonts w:ascii="Arial" w:eastAsia="Arial" w:hAnsi="Arial" w:cs="Arial"/>
          <w:color w:val="595959"/>
        </w:rPr>
        <w:t>They prioritize profitability and skillset in selecting employees, because the potential of a project is assessed based on the technical and practical understanding of the team.</w:t>
      </w:r>
    </w:p>
    <w:p w14:paraId="5DD870F4" w14:textId="77777777" w:rsidR="000E20D3" w:rsidRDefault="000E20D3" w:rsidP="00065819">
      <w:pPr>
        <w:ind w:left="-540" w:right="-450"/>
        <w:jc w:val="both"/>
        <w:rPr>
          <w:rFonts w:ascii="Arial" w:eastAsia="Arial" w:hAnsi="Arial" w:cs="Arial"/>
          <w:b/>
          <w:sz w:val="32"/>
          <w:szCs w:val="32"/>
        </w:rPr>
      </w:pPr>
    </w:p>
    <w:p w14:paraId="53722FFC" w14:textId="77777777" w:rsidR="000E20D3" w:rsidRPr="00ED47DF" w:rsidRDefault="00000000" w:rsidP="00065819">
      <w:pPr>
        <w:ind w:left="-540" w:right="-450"/>
        <w:jc w:val="both"/>
        <w:rPr>
          <w:rFonts w:ascii="Arial" w:eastAsia="Arial" w:hAnsi="Arial" w:cs="Arial"/>
          <w:b/>
          <w:color w:val="4F81BD" w:themeColor="accent1"/>
          <w:sz w:val="32"/>
          <w:szCs w:val="32"/>
        </w:rPr>
      </w:pPr>
      <w:r w:rsidRPr="00ED47DF">
        <w:rPr>
          <w:rFonts w:ascii="Arial" w:eastAsia="Arial" w:hAnsi="Arial" w:cs="Arial"/>
          <w:b/>
          <w:color w:val="4F81BD" w:themeColor="accent1"/>
          <w:sz w:val="32"/>
          <w:szCs w:val="32"/>
        </w:rPr>
        <w:t>Culture</w:t>
      </w:r>
    </w:p>
    <w:p w14:paraId="5EA7AD3D" w14:textId="77777777" w:rsidR="000E20D3" w:rsidRDefault="00000000" w:rsidP="00065819">
      <w:pPr>
        <w:ind w:left="-540" w:right="-450"/>
        <w:jc w:val="both"/>
        <w:rPr>
          <w:rFonts w:ascii="Arial" w:eastAsia="Arial" w:hAnsi="Arial" w:cs="Arial"/>
          <w:b/>
        </w:rPr>
      </w:pPr>
      <w:r>
        <w:rPr>
          <w:rFonts w:ascii="Arial" w:eastAsia="Arial" w:hAnsi="Arial" w:cs="Arial"/>
          <w:b/>
        </w:rPr>
        <w:t xml:space="preserve">7. How does ByteCorp </w:t>
      </w:r>
      <w:r>
        <w:rPr>
          <w:rFonts w:ascii="Arial" w:eastAsia="Arial" w:hAnsi="Arial" w:cs="Arial"/>
          <w:b/>
          <w:color w:val="1A1A1A"/>
        </w:rPr>
        <w:t>prioritize well-being within company culture?</w:t>
      </w:r>
    </w:p>
    <w:p w14:paraId="61ADDD11" w14:textId="77777777" w:rsidR="000E20D3" w:rsidRDefault="00000000" w:rsidP="00065819">
      <w:pPr>
        <w:ind w:left="-540" w:right="-450"/>
        <w:jc w:val="both"/>
        <w:rPr>
          <w:rFonts w:ascii="Arial" w:eastAsia="Arial" w:hAnsi="Arial" w:cs="Arial"/>
          <w:color w:val="595959"/>
        </w:rPr>
      </w:pPr>
      <w:r>
        <w:rPr>
          <w:rFonts w:ascii="Arial" w:eastAsia="Arial" w:hAnsi="Arial" w:cs="Arial"/>
        </w:rPr>
        <w:t xml:space="preserve">Answer: </w:t>
      </w:r>
      <w:r>
        <w:rPr>
          <w:rFonts w:ascii="Arial" w:eastAsia="Arial" w:hAnsi="Arial" w:cs="Arial"/>
          <w:color w:val="595959"/>
        </w:rPr>
        <w:t>ByteCorp views diversity as a natural outcome of its culture and emphasizes learning and growth from diverse cultural environments.</w:t>
      </w:r>
    </w:p>
    <w:p w14:paraId="6606C232" w14:textId="573248D1" w:rsidR="000E20D3" w:rsidRDefault="00065819" w:rsidP="00065819">
      <w:pPr>
        <w:tabs>
          <w:tab w:val="left" w:pos="987"/>
        </w:tabs>
        <w:ind w:left="-540" w:right="-450"/>
        <w:jc w:val="both"/>
        <w:rPr>
          <w:rFonts w:ascii="Arial" w:eastAsia="Arial" w:hAnsi="Arial" w:cs="Arial"/>
          <w:sz w:val="18"/>
          <w:szCs w:val="18"/>
        </w:rPr>
      </w:pPr>
      <w:r>
        <w:rPr>
          <w:rFonts w:ascii="Arial" w:eastAsia="Arial" w:hAnsi="Arial" w:cs="Arial"/>
          <w:sz w:val="18"/>
          <w:szCs w:val="18"/>
        </w:rPr>
        <w:tab/>
      </w:r>
    </w:p>
    <w:p w14:paraId="57EF4437" w14:textId="77777777" w:rsidR="00065819" w:rsidRDefault="00065819" w:rsidP="00065819">
      <w:pPr>
        <w:tabs>
          <w:tab w:val="left" w:pos="987"/>
        </w:tabs>
        <w:ind w:left="-540" w:right="-450"/>
        <w:jc w:val="both"/>
        <w:rPr>
          <w:rFonts w:ascii="Arial" w:eastAsia="Arial" w:hAnsi="Arial" w:cs="Arial"/>
          <w:sz w:val="18"/>
          <w:szCs w:val="18"/>
        </w:rPr>
      </w:pPr>
    </w:p>
    <w:p w14:paraId="031B9D41" w14:textId="77777777" w:rsidR="00065819" w:rsidRDefault="00065819" w:rsidP="00065819">
      <w:pPr>
        <w:tabs>
          <w:tab w:val="left" w:pos="987"/>
        </w:tabs>
        <w:ind w:left="-540" w:right="-450"/>
        <w:jc w:val="both"/>
        <w:rPr>
          <w:rFonts w:ascii="Arial" w:eastAsia="Arial" w:hAnsi="Arial" w:cs="Arial"/>
          <w:sz w:val="18"/>
          <w:szCs w:val="18"/>
        </w:rPr>
      </w:pPr>
    </w:p>
    <w:p w14:paraId="4217270B" w14:textId="77777777" w:rsidR="00ED47DF" w:rsidRDefault="00ED47DF" w:rsidP="00065819">
      <w:pPr>
        <w:ind w:left="-540" w:right="-450"/>
        <w:jc w:val="both"/>
        <w:rPr>
          <w:rFonts w:ascii="Arial" w:eastAsia="Arial" w:hAnsi="Arial" w:cs="Arial"/>
          <w:sz w:val="18"/>
          <w:szCs w:val="18"/>
        </w:rPr>
      </w:pPr>
    </w:p>
    <w:p w14:paraId="2C54DD05" w14:textId="77777777" w:rsidR="000E20D3" w:rsidRDefault="00000000" w:rsidP="00065819">
      <w:pPr>
        <w:ind w:left="-540" w:right="-450"/>
        <w:jc w:val="both"/>
        <w:rPr>
          <w:rFonts w:ascii="Arial" w:eastAsia="Arial" w:hAnsi="Arial" w:cs="Arial"/>
          <w:b/>
          <w:color w:val="1A1A1A"/>
        </w:rPr>
      </w:pPr>
      <w:r>
        <w:rPr>
          <w:rFonts w:ascii="Arial" w:eastAsia="Arial" w:hAnsi="Arial" w:cs="Arial"/>
          <w:b/>
        </w:rPr>
        <w:lastRenderedPageBreak/>
        <w:t xml:space="preserve">8. What are ByteCorp's </w:t>
      </w:r>
      <w:r>
        <w:rPr>
          <w:rFonts w:ascii="Arial" w:eastAsia="Arial" w:hAnsi="Arial" w:cs="Arial"/>
          <w:b/>
          <w:color w:val="1A1A1A"/>
        </w:rPr>
        <w:t>strategies for hiring and training new employees?</w:t>
      </w:r>
    </w:p>
    <w:p w14:paraId="4EAFCF06" w14:textId="77777777" w:rsidR="000E20D3" w:rsidRDefault="00000000" w:rsidP="00065819">
      <w:pPr>
        <w:ind w:left="-540" w:right="-450"/>
        <w:jc w:val="both"/>
        <w:rPr>
          <w:rFonts w:ascii="Arial" w:eastAsia="Arial" w:hAnsi="Arial" w:cs="Arial"/>
          <w:color w:val="595959"/>
        </w:rPr>
      </w:pPr>
      <w:r>
        <w:rPr>
          <w:rFonts w:ascii="Arial" w:eastAsia="Arial" w:hAnsi="Arial" w:cs="Arial"/>
        </w:rPr>
        <w:t xml:space="preserve">Answer: </w:t>
      </w:r>
      <w:r>
        <w:rPr>
          <w:rFonts w:ascii="Arial" w:eastAsia="Arial" w:hAnsi="Arial" w:cs="Arial"/>
          <w:color w:val="595959"/>
        </w:rPr>
        <w:t>Team with necessary skills and align</w:t>
      </w:r>
      <w:r>
        <w:rPr>
          <w:rFonts w:ascii="Arial" w:eastAsia="Arial" w:hAnsi="Arial" w:cs="Arial"/>
          <w:b/>
          <w:color w:val="595959"/>
        </w:rPr>
        <w:t xml:space="preserve"> </w:t>
      </w:r>
      <w:r>
        <w:rPr>
          <w:rFonts w:ascii="Arial" w:eastAsia="Arial" w:hAnsi="Arial" w:cs="Arial"/>
          <w:color w:val="595959"/>
        </w:rPr>
        <w:t>with our values. Senior mentors engage in training new hires. If a candidate is not asking s then it’s a red flag if he/she is applying for a mid-level position, which means they don't know about the position.</w:t>
      </w:r>
    </w:p>
    <w:p w14:paraId="49A5FA96" w14:textId="77777777" w:rsidR="000E20D3" w:rsidRDefault="000E20D3" w:rsidP="00065819">
      <w:pPr>
        <w:ind w:left="-540" w:right="-450"/>
        <w:jc w:val="both"/>
        <w:rPr>
          <w:rFonts w:ascii="Arial" w:eastAsia="Arial" w:hAnsi="Arial" w:cs="Arial"/>
        </w:rPr>
      </w:pPr>
    </w:p>
    <w:p w14:paraId="7F8B2B6C" w14:textId="77777777" w:rsidR="000E20D3" w:rsidRDefault="00000000" w:rsidP="00065819">
      <w:pPr>
        <w:ind w:left="-540" w:right="-450"/>
        <w:jc w:val="both"/>
        <w:rPr>
          <w:rFonts w:ascii="Arial" w:eastAsia="Arial" w:hAnsi="Arial" w:cs="Arial"/>
          <w:b/>
        </w:rPr>
      </w:pPr>
      <w:r>
        <w:rPr>
          <w:rFonts w:ascii="Arial" w:eastAsia="Arial" w:hAnsi="Arial" w:cs="Arial"/>
          <w:b/>
        </w:rPr>
        <w:t>9. How does ByteCorp foster innovation?</w:t>
      </w:r>
    </w:p>
    <w:p w14:paraId="190DD3C2" w14:textId="455DE4CE" w:rsidR="000E20D3" w:rsidRDefault="00000000" w:rsidP="00065819">
      <w:pPr>
        <w:ind w:left="-540" w:right="-450"/>
        <w:jc w:val="both"/>
        <w:rPr>
          <w:rFonts w:ascii="Arial" w:eastAsia="Arial" w:hAnsi="Arial" w:cs="Arial"/>
          <w:color w:val="595959"/>
        </w:rPr>
      </w:pPr>
      <w:r>
        <w:rPr>
          <w:rFonts w:ascii="Arial" w:eastAsia="Arial" w:hAnsi="Arial" w:cs="Arial"/>
        </w:rPr>
        <w:t xml:space="preserve">Answer: </w:t>
      </w:r>
      <w:r>
        <w:rPr>
          <w:rFonts w:ascii="Arial" w:eastAsia="Arial" w:hAnsi="Arial" w:cs="Arial"/>
          <w:color w:val="595959"/>
        </w:rPr>
        <w:t xml:space="preserve">Creates a culture of innovation by allowing different approaches and recognizing that </w:t>
      </w:r>
      <w:r w:rsidR="00ED47DF">
        <w:rPr>
          <w:rFonts w:ascii="Arial" w:eastAsia="Arial" w:hAnsi="Arial" w:cs="Arial"/>
          <w:color w:val="595959"/>
        </w:rPr>
        <w:t>everyone</w:t>
      </w:r>
      <w:r>
        <w:rPr>
          <w:rFonts w:ascii="Arial" w:eastAsia="Arial" w:hAnsi="Arial" w:cs="Arial"/>
          <w:color w:val="595959"/>
        </w:rPr>
        <w:t xml:space="preserve"> has unique strengths. Like partnering with various agencies and maintaining flexibility in business relationships.</w:t>
      </w:r>
    </w:p>
    <w:p w14:paraId="42818754" w14:textId="77777777" w:rsidR="000E20D3" w:rsidRDefault="000E20D3" w:rsidP="00065819">
      <w:pPr>
        <w:ind w:left="-540" w:right="-450"/>
        <w:jc w:val="both"/>
        <w:rPr>
          <w:rFonts w:ascii="Arial" w:eastAsia="Arial" w:hAnsi="Arial" w:cs="Arial"/>
        </w:rPr>
      </w:pPr>
    </w:p>
    <w:p w14:paraId="7E3170C9" w14:textId="77777777" w:rsidR="000E20D3" w:rsidRDefault="00000000" w:rsidP="00065819">
      <w:pPr>
        <w:ind w:left="-540" w:right="-450"/>
        <w:jc w:val="both"/>
        <w:rPr>
          <w:rFonts w:ascii="Arial" w:eastAsia="Arial" w:hAnsi="Arial" w:cs="Arial"/>
          <w:b/>
        </w:rPr>
      </w:pPr>
      <w:r>
        <w:rPr>
          <w:rFonts w:ascii="Arial" w:eastAsia="Arial" w:hAnsi="Arial" w:cs="Arial"/>
          <w:b/>
        </w:rPr>
        <w:t>10.</w:t>
      </w:r>
      <w:r>
        <w:rPr>
          <w:rFonts w:ascii="Arial" w:eastAsia="Arial" w:hAnsi="Arial" w:cs="Arial"/>
        </w:rPr>
        <w:t xml:space="preserve"> </w:t>
      </w:r>
      <w:r>
        <w:rPr>
          <w:rFonts w:ascii="Arial" w:eastAsia="Arial" w:hAnsi="Arial" w:cs="Arial"/>
          <w:b/>
        </w:rPr>
        <w:t>How does ByteCorp manage potential employee burnout and maintain a healthy work environment?</w:t>
      </w:r>
    </w:p>
    <w:p w14:paraId="49C0D5F7" w14:textId="77777777" w:rsidR="000E20D3" w:rsidRDefault="00000000" w:rsidP="00065819">
      <w:pPr>
        <w:ind w:left="-540" w:right="-450"/>
        <w:jc w:val="both"/>
        <w:rPr>
          <w:rFonts w:ascii="Arial" w:eastAsia="Arial" w:hAnsi="Arial" w:cs="Arial"/>
          <w:color w:val="595959"/>
        </w:rPr>
      </w:pPr>
      <w:r>
        <w:rPr>
          <w:rFonts w:ascii="Arial" w:eastAsia="Arial" w:hAnsi="Arial" w:cs="Arial"/>
        </w:rPr>
        <w:t xml:space="preserve">Answer: </w:t>
      </w:r>
      <w:r>
        <w:rPr>
          <w:rFonts w:ascii="Arial" w:eastAsia="Arial" w:hAnsi="Arial" w:cs="Arial"/>
          <w:color w:val="595959"/>
        </w:rPr>
        <w:t>They understand the importance of employee well-being and fostering a positive work atmosphere. They know that he/she is capable enough to work. If someone is underperforming maybe due to a personal problem they’re going through at the moment.</w:t>
      </w:r>
    </w:p>
    <w:p w14:paraId="05DD43D1" w14:textId="77777777" w:rsidR="000E20D3" w:rsidRDefault="000E20D3" w:rsidP="00065819">
      <w:pPr>
        <w:ind w:left="-540" w:right="-450"/>
        <w:jc w:val="both"/>
        <w:rPr>
          <w:rFonts w:ascii="Arial" w:eastAsia="Arial" w:hAnsi="Arial" w:cs="Arial"/>
        </w:rPr>
      </w:pPr>
    </w:p>
    <w:p w14:paraId="147F6FA9" w14:textId="77777777" w:rsidR="000E20D3" w:rsidRDefault="00000000" w:rsidP="00065819">
      <w:pPr>
        <w:ind w:left="-540" w:right="-450"/>
        <w:jc w:val="both"/>
        <w:rPr>
          <w:rFonts w:ascii="Arial" w:eastAsia="Arial" w:hAnsi="Arial" w:cs="Arial"/>
          <w:b/>
        </w:rPr>
      </w:pPr>
      <w:r>
        <w:rPr>
          <w:rFonts w:ascii="Arial" w:eastAsia="Arial" w:hAnsi="Arial" w:cs="Arial"/>
          <w:b/>
        </w:rPr>
        <w:t>11. How does ByteCorp ensure alignment with team members' working styles?</w:t>
      </w:r>
    </w:p>
    <w:p w14:paraId="77EB6BDA" w14:textId="77777777" w:rsidR="000E20D3" w:rsidRDefault="00000000" w:rsidP="00065819">
      <w:pPr>
        <w:ind w:left="-540" w:right="-450"/>
        <w:jc w:val="both"/>
        <w:rPr>
          <w:rFonts w:ascii="Arial" w:eastAsia="Arial" w:hAnsi="Arial" w:cs="Arial"/>
          <w:color w:val="595959"/>
        </w:rPr>
      </w:pPr>
      <w:r>
        <w:rPr>
          <w:rFonts w:ascii="Arial" w:eastAsia="Arial" w:hAnsi="Arial" w:cs="Arial"/>
        </w:rPr>
        <w:t xml:space="preserve">Answer: </w:t>
      </w:r>
      <w:r>
        <w:rPr>
          <w:rFonts w:ascii="Arial" w:eastAsia="Arial" w:hAnsi="Arial" w:cs="Arial"/>
          <w:color w:val="595959"/>
        </w:rPr>
        <w:t>ByteCorp recognizes individual differences and aligns responsibilities with preferences, especially in roles crucial to specific communication styles.</w:t>
      </w:r>
    </w:p>
    <w:p w14:paraId="1D9572A6" w14:textId="77777777" w:rsidR="000E20D3" w:rsidRDefault="000E20D3" w:rsidP="00065819">
      <w:pPr>
        <w:ind w:left="-540" w:right="-450"/>
        <w:jc w:val="both"/>
        <w:rPr>
          <w:rFonts w:ascii="Arial" w:eastAsia="Arial" w:hAnsi="Arial" w:cs="Arial"/>
        </w:rPr>
      </w:pPr>
    </w:p>
    <w:p w14:paraId="2A5A255D" w14:textId="6EBC8A00" w:rsidR="000E20D3" w:rsidRPr="00ED47DF" w:rsidRDefault="00000000" w:rsidP="00065819">
      <w:pPr>
        <w:ind w:left="-540" w:right="-450"/>
        <w:jc w:val="both"/>
        <w:rPr>
          <w:rFonts w:ascii="Arial" w:eastAsia="Arial" w:hAnsi="Arial" w:cs="Arial"/>
          <w:b/>
          <w:color w:val="4F81BD" w:themeColor="accent1"/>
          <w:sz w:val="32"/>
          <w:szCs w:val="32"/>
        </w:rPr>
      </w:pPr>
      <w:r w:rsidRPr="00ED47DF">
        <w:rPr>
          <w:rFonts w:ascii="Arial" w:eastAsia="Arial" w:hAnsi="Arial" w:cs="Arial"/>
          <w:b/>
          <w:color w:val="4F81BD" w:themeColor="accent1"/>
          <w:sz w:val="32"/>
          <w:szCs w:val="32"/>
        </w:rPr>
        <w:t>Contract</w:t>
      </w:r>
    </w:p>
    <w:p w14:paraId="5F582318" w14:textId="77777777" w:rsidR="000E20D3" w:rsidRDefault="00000000" w:rsidP="00065819">
      <w:pPr>
        <w:ind w:left="-540" w:right="-450"/>
        <w:jc w:val="both"/>
        <w:rPr>
          <w:rFonts w:ascii="Arial" w:eastAsia="Arial" w:hAnsi="Arial" w:cs="Arial"/>
          <w:b/>
        </w:rPr>
      </w:pPr>
      <w:r>
        <w:rPr>
          <w:rFonts w:ascii="Arial" w:eastAsia="Arial" w:hAnsi="Arial" w:cs="Arial"/>
          <w:b/>
        </w:rPr>
        <w:t>12. Does ByteCorp sign an NDA with their employees?</w:t>
      </w:r>
    </w:p>
    <w:p w14:paraId="66F9010E" w14:textId="0D41A063" w:rsidR="000E20D3" w:rsidRPr="00ED47DF" w:rsidRDefault="00000000" w:rsidP="00065819">
      <w:pPr>
        <w:ind w:left="-540" w:right="-450"/>
        <w:jc w:val="both"/>
        <w:rPr>
          <w:rFonts w:ascii="Arial" w:eastAsia="Arial" w:hAnsi="Arial" w:cs="Arial"/>
          <w:color w:val="595959"/>
        </w:rPr>
      </w:pPr>
      <w:r>
        <w:rPr>
          <w:rFonts w:ascii="Arial" w:eastAsia="Arial" w:hAnsi="Arial" w:cs="Arial"/>
        </w:rPr>
        <w:t xml:space="preserve">Answer: </w:t>
      </w:r>
      <w:r>
        <w:rPr>
          <w:rFonts w:ascii="Arial" w:eastAsia="Arial" w:hAnsi="Arial" w:cs="Arial"/>
          <w:color w:val="595959"/>
        </w:rPr>
        <w:t>Every employee who has access to confidential information or trade secrets is required to sign a reasonable NDA at the joining time.</w:t>
      </w:r>
    </w:p>
    <w:p w14:paraId="79AA619B" w14:textId="77777777" w:rsidR="000E20D3" w:rsidRDefault="000E20D3" w:rsidP="00065819">
      <w:pPr>
        <w:ind w:left="-540" w:right="-450"/>
        <w:jc w:val="both"/>
        <w:rPr>
          <w:rFonts w:ascii="Arial" w:eastAsia="Arial" w:hAnsi="Arial" w:cs="Arial"/>
          <w:b/>
        </w:rPr>
      </w:pPr>
    </w:p>
    <w:p w14:paraId="186F6A40" w14:textId="77777777" w:rsidR="000E20D3" w:rsidRDefault="00000000" w:rsidP="00065819">
      <w:pPr>
        <w:ind w:left="-540" w:right="-450"/>
        <w:jc w:val="both"/>
        <w:rPr>
          <w:rFonts w:ascii="Arial" w:eastAsia="Arial" w:hAnsi="Arial" w:cs="Arial"/>
          <w:b/>
        </w:rPr>
      </w:pPr>
      <w:r>
        <w:rPr>
          <w:rFonts w:ascii="Arial" w:eastAsia="Arial" w:hAnsi="Arial" w:cs="Arial"/>
          <w:b/>
        </w:rPr>
        <w:t>13. How does your company safeguard its intellectual property, both internally developed and client-specific?</w:t>
      </w:r>
    </w:p>
    <w:p w14:paraId="054BE54E" w14:textId="77777777" w:rsidR="000E20D3" w:rsidRDefault="00000000" w:rsidP="00065819">
      <w:pPr>
        <w:ind w:left="-540" w:right="-450"/>
        <w:jc w:val="both"/>
        <w:rPr>
          <w:rFonts w:ascii="Arial" w:eastAsia="Arial" w:hAnsi="Arial" w:cs="Arial"/>
          <w:color w:val="595959"/>
        </w:rPr>
      </w:pPr>
      <w:r>
        <w:rPr>
          <w:rFonts w:ascii="Arial" w:eastAsia="Arial" w:hAnsi="Arial" w:cs="Arial"/>
        </w:rPr>
        <w:t xml:space="preserve">Answer: </w:t>
      </w:r>
      <w:r>
        <w:rPr>
          <w:rFonts w:ascii="Arial" w:eastAsia="Arial" w:hAnsi="Arial" w:cs="Arial"/>
          <w:color w:val="595959"/>
        </w:rPr>
        <w:t>They prioritize safeguarding their ideas and client-specific work. They have strong security measures and certifications to keep everything safe. Clear agreements to make sure everyone's ideas are protected.</w:t>
      </w:r>
    </w:p>
    <w:p w14:paraId="6539A003" w14:textId="77777777" w:rsidR="00ED47DF" w:rsidRDefault="00ED47DF" w:rsidP="00065819">
      <w:pPr>
        <w:ind w:left="-540" w:right="-450"/>
        <w:jc w:val="both"/>
        <w:rPr>
          <w:rFonts w:ascii="Arial" w:eastAsia="Arial" w:hAnsi="Arial" w:cs="Arial"/>
          <w:b/>
        </w:rPr>
      </w:pPr>
    </w:p>
    <w:p w14:paraId="1F7B490D" w14:textId="42B4CB75" w:rsidR="000E20D3" w:rsidRDefault="00000000" w:rsidP="00065819">
      <w:pPr>
        <w:ind w:left="-540" w:right="-450"/>
        <w:jc w:val="both"/>
        <w:rPr>
          <w:rFonts w:ascii="Arial" w:eastAsia="Arial" w:hAnsi="Arial" w:cs="Arial"/>
          <w:b/>
        </w:rPr>
      </w:pPr>
      <w:r>
        <w:rPr>
          <w:rFonts w:ascii="Arial" w:eastAsia="Arial" w:hAnsi="Arial" w:cs="Arial"/>
          <w:b/>
        </w:rPr>
        <w:t xml:space="preserve">14. What are </w:t>
      </w:r>
      <w:r w:rsidR="00ED47DF">
        <w:rPr>
          <w:rFonts w:ascii="Arial" w:eastAsia="Arial" w:hAnsi="Arial" w:cs="Arial"/>
          <w:b/>
        </w:rPr>
        <w:t>ByteCorp’s</w:t>
      </w:r>
      <w:r>
        <w:rPr>
          <w:rFonts w:ascii="Arial" w:eastAsia="Arial" w:hAnsi="Arial" w:cs="Arial"/>
          <w:b/>
        </w:rPr>
        <w:t xml:space="preserve"> strategies for sustaining business partnerships and handling sales?</w:t>
      </w:r>
    </w:p>
    <w:p w14:paraId="57AE4DBD" w14:textId="77777777" w:rsidR="000E20D3" w:rsidRDefault="00000000" w:rsidP="00065819">
      <w:pPr>
        <w:ind w:left="-540" w:right="-450"/>
        <w:jc w:val="both"/>
        <w:rPr>
          <w:rFonts w:ascii="Arial" w:eastAsia="Arial" w:hAnsi="Arial" w:cs="Arial"/>
          <w:color w:val="595959"/>
        </w:rPr>
      </w:pPr>
      <w:r>
        <w:rPr>
          <w:rFonts w:ascii="Arial" w:eastAsia="Arial" w:hAnsi="Arial" w:cs="Arial"/>
        </w:rPr>
        <w:t xml:space="preserve">Answer: </w:t>
      </w:r>
      <w:r>
        <w:rPr>
          <w:rFonts w:ascii="Arial" w:eastAsia="Arial" w:hAnsi="Arial" w:cs="Arial"/>
          <w:color w:val="595959"/>
        </w:rPr>
        <w:t>ByteCorp consistently initiates business opportunities and executes projects in partnership with other entities. The company establishes explicit terms for collaboration, such as distribution ratios (e.g., 60-40, 70-30), and tailors its strategies to accommodate the distinctive needs of each partnership.</w:t>
      </w:r>
    </w:p>
    <w:p w14:paraId="54E93994" w14:textId="77777777" w:rsidR="000E20D3" w:rsidRDefault="000E20D3" w:rsidP="00065819">
      <w:pPr>
        <w:ind w:left="-540" w:right="-450"/>
        <w:jc w:val="both"/>
        <w:rPr>
          <w:rFonts w:ascii="Arial" w:eastAsia="Arial" w:hAnsi="Arial" w:cs="Arial"/>
        </w:rPr>
      </w:pPr>
    </w:p>
    <w:p w14:paraId="3BBD2B3D" w14:textId="77777777" w:rsidR="00065819" w:rsidRDefault="00065819" w:rsidP="00065819">
      <w:pPr>
        <w:ind w:left="-540" w:right="-450"/>
        <w:jc w:val="both"/>
        <w:rPr>
          <w:rFonts w:ascii="Arial" w:eastAsia="Arial" w:hAnsi="Arial" w:cs="Arial"/>
          <w:b/>
        </w:rPr>
      </w:pPr>
    </w:p>
    <w:p w14:paraId="5C31AD17" w14:textId="77777777" w:rsidR="00065819" w:rsidRDefault="00065819" w:rsidP="00065819">
      <w:pPr>
        <w:ind w:left="-540" w:right="-450"/>
        <w:jc w:val="both"/>
        <w:rPr>
          <w:rFonts w:ascii="Arial" w:eastAsia="Arial" w:hAnsi="Arial" w:cs="Arial"/>
          <w:b/>
        </w:rPr>
      </w:pPr>
    </w:p>
    <w:p w14:paraId="1252CE84" w14:textId="6330A4DD" w:rsidR="000E20D3" w:rsidRDefault="00000000" w:rsidP="00065819">
      <w:pPr>
        <w:ind w:left="-540" w:right="-450"/>
        <w:jc w:val="both"/>
        <w:rPr>
          <w:rFonts w:ascii="Arial" w:eastAsia="Arial" w:hAnsi="Arial" w:cs="Arial"/>
          <w:b/>
        </w:rPr>
      </w:pPr>
      <w:r>
        <w:rPr>
          <w:rFonts w:ascii="Arial" w:eastAsia="Arial" w:hAnsi="Arial" w:cs="Arial"/>
          <w:b/>
        </w:rPr>
        <w:lastRenderedPageBreak/>
        <w:t>15. How does ByteCorp approach employee retention and contracts?</w:t>
      </w:r>
    </w:p>
    <w:p w14:paraId="0DC95913" w14:textId="77777777" w:rsidR="000E20D3" w:rsidRDefault="00000000" w:rsidP="00065819">
      <w:pPr>
        <w:ind w:left="-540" w:right="-450"/>
        <w:jc w:val="both"/>
        <w:rPr>
          <w:rFonts w:ascii="Arial" w:eastAsia="Arial" w:hAnsi="Arial" w:cs="Arial"/>
          <w:color w:val="595959"/>
        </w:rPr>
      </w:pPr>
      <w:r>
        <w:rPr>
          <w:rFonts w:ascii="Arial" w:eastAsia="Arial" w:hAnsi="Arial" w:cs="Arial"/>
        </w:rPr>
        <w:t xml:space="preserve">Answer: </w:t>
      </w:r>
      <w:r>
        <w:rPr>
          <w:rFonts w:ascii="Arial" w:eastAsia="Arial" w:hAnsi="Arial" w:cs="Arial"/>
          <w:color w:val="595959"/>
        </w:rPr>
        <w:t>They incorporate a one-year binding agreement but respect individuals' choices. It is crucial to maintain a professional and respectful approach towards employees, even in cases of voluntary departure.</w:t>
      </w:r>
    </w:p>
    <w:p w14:paraId="006AED72" w14:textId="77777777" w:rsidR="000E20D3" w:rsidRDefault="000E20D3" w:rsidP="00065819">
      <w:pPr>
        <w:ind w:left="-540" w:right="-450"/>
        <w:jc w:val="both"/>
        <w:rPr>
          <w:rFonts w:ascii="Arial" w:eastAsia="Arial" w:hAnsi="Arial" w:cs="Arial"/>
        </w:rPr>
      </w:pPr>
    </w:p>
    <w:p w14:paraId="78CBB76E" w14:textId="2CEE2C22" w:rsidR="000E20D3" w:rsidRPr="00ED47DF" w:rsidRDefault="00000000" w:rsidP="00065819">
      <w:pPr>
        <w:ind w:left="-540" w:right="-450"/>
        <w:jc w:val="both"/>
        <w:rPr>
          <w:rFonts w:ascii="Arial" w:eastAsia="Arial" w:hAnsi="Arial" w:cs="Arial"/>
          <w:color w:val="4F81BD" w:themeColor="accent1"/>
        </w:rPr>
      </w:pPr>
      <w:r w:rsidRPr="00ED47DF">
        <w:rPr>
          <w:rFonts w:ascii="Arial" w:eastAsia="Arial" w:hAnsi="Arial" w:cs="Arial"/>
          <w:b/>
          <w:color w:val="4F81BD" w:themeColor="accent1"/>
          <w:sz w:val="32"/>
          <w:szCs w:val="32"/>
        </w:rPr>
        <w:t>Startup</w:t>
      </w:r>
    </w:p>
    <w:p w14:paraId="3A48E6A4" w14:textId="77777777" w:rsidR="000E20D3" w:rsidRDefault="00000000" w:rsidP="00065819">
      <w:pPr>
        <w:ind w:left="-540" w:right="-450"/>
        <w:jc w:val="both"/>
        <w:rPr>
          <w:rFonts w:ascii="Arial" w:eastAsia="Arial" w:hAnsi="Arial" w:cs="Arial"/>
          <w:b/>
        </w:rPr>
      </w:pPr>
      <w:r>
        <w:rPr>
          <w:rFonts w:ascii="Arial" w:eastAsia="Arial" w:hAnsi="Arial" w:cs="Arial"/>
          <w:b/>
        </w:rPr>
        <w:t>16. What mistakes should be avoided when starting a startup?</w:t>
      </w:r>
    </w:p>
    <w:p w14:paraId="19C50490" w14:textId="77777777" w:rsidR="000E20D3" w:rsidRDefault="00000000" w:rsidP="00065819">
      <w:pPr>
        <w:ind w:left="-540" w:right="-450"/>
        <w:jc w:val="both"/>
        <w:rPr>
          <w:rFonts w:ascii="Arial" w:eastAsia="Arial" w:hAnsi="Arial" w:cs="Arial"/>
          <w:color w:val="595959"/>
        </w:rPr>
      </w:pPr>
      <w:r>
        <w:rPr>
          <w:rFonts w:ascii="Arial" w:eastAsia="Arial" w:hAnsi="Arial" w:cs="Arial"/>
        </w:rPr>
        <w:t xml:space="preserve">Answer: </w:t>
      </w:r>
      <w:r>
        <w:rPr>
          <w:rFonts w:ascii="Arial" w:eastAsia="Arial" w:hAnsi="Arial" w:cs="Arial"/>
          <w:color w:val="595959"/>
        </w:rPr>
        <w:t>Focus should be on the technical aspect, should have found a problem that you are working on, not just found a technology like AI or something and then look for a problem to solve with it. Select your startup team carefully; working with friends can be beneficial if they are truly reliable and committed.</w:t>
      </w:r>
    </w:p>
    <w:p w14:paraId="364CB9C4" w14:textId="77777777" w:rsidR="000E20D3" w:rsidRDefault="000E20D3" w:rsidP="00065819">
      <w:pPr>
        <w:ind w:left="-540" w:right="-450"/>
        <w:jc w:val="both"/>
        <w:rPr>
          <w:rFonts w:ascii="Arial" w:eastAsia="Arial" w:hAnsi="Arial" w:cs="Arial"/>
        </w:rPr>
      </w:pPr>
    </w:p>
    <w:p w14:paraId="387F698C" w14:textId="77777777" w:rsidR="000E20D3" w:rsidRDefault="00000000" w:rsidP="00065819">
      <w:pPr>
        <w:ind w:left="-540" w:right="-450"/>
        <w:jc w:val="both"/>
        <w:rPr>
          <w:rFonts w:ascii="Arial" w:eastAsia="Arial" w:hAnsi="Arial" w:cs="Arial"/>
          <w:b/>
          <w:color w:val="1A1A1A"/>
        </w:rPr>
      </w:pPr>
      <w:r>
        <w:rPr>
          <w:rFonts w:ascii="Arial" w:eastAsia="Arial" w:hAnsi="Arial" w:cs="Arial"/>
          <w:b/>
        </w:rPr>
        <w:t>17.</w:t>
      </w:r>
      <w:r>
        <w:rPr>
          <w:rFonts w:ascii="Arial" w:eastAsia="Arial" w:hAnsi="Arial" w:cs="Arial"/>
        </w:rPr>
        <w:t xml:space="preserve"> </w:t>
      </w:r>
      <w:r>
        <w:rPr>
          <w:rFonts w:ascii="Arial" w:eastAsia="Arial" w:hAnsi="Arial" w:cs="Arial"/>
          <w:b/>
        </w:rPr>
        <w:t xml:space="preserve">How did you </w:t>
      </w:r>
      <w:r>
        <w:rPr>
          <w:rFonts w:ascii="Arial" w:eastAsia="Arial" w:hAnsi="Arial" w:cs="Arial"/>
          <w:b/>
          <w:color w:val="1A1A1A"/>
        </w:rPr>
        <w:t>manage funding and investment during the initial phase of the startup?</w:t>
      </w:r>
    </w:p>
    <w:p w14:paraId="0B00F56E" w14:textId="77777777" w:rsidR="000E20D3" w:rsidRDefault="00000000" w:rsidP="00065819">
      <w:pPr>
        <w:ind w:left="-540" w:right="-450"/>
        <w:jc w:val="both"/>
        <w:rPr>
          <w:rFonts w:ascii="Arial" w:eastAsia="Arial" w:hAnsi="Arial" w:cs="Arial"/>
          <w:color w:val="595959"/>
        </w:rPr>
      </w:pPr>
      <w:r>
        <w:rPr>
          <w:rFonts w:ascii="Arial" w:eastAsia="Arial" w:hAnsi="Arial" w:cs="Arial"/>
          <w:color w:val="1A1A1A"/>
        </w:rPr>
        <w:t xml:space="preserve">Answer: </w:t>
      </w:r>
      <w:r>
        <w:rPr>
          <w:rFonts w:ascii="Arial" w:eastAsia="Arial" w:hAnsi="Arial" w:cs="Arial"/>
          <w:color w:val="595959"/>
        </w:rPr>
        <w:t>Commencing with support from internal partners and subsequently drawing interest from external investors, ByteCorp encountered funding hurdles amid the challenges posed by COVID-19. Despite these obstacles, the company persevered in its growth trajectory. Both internal collaborators and external investors played pivotal roles in molding the company's financial trajectory, augmented by approximately $200,000 in grants.</w:t>
      </w:r>
    </w:p>
    <w:p w14:paraId="3ED44112" w14:textId="77777777" w:rsidR="000E20D3" w:rsidRDefault="000E20D3" w:rsidP="00065819">
      <w:pPr>
        <w:ind w:left="-540" w:right="-450"/>
        <w:jc w:val="both"/>
        <w:rPr>
          <w:rFonts w:ascii="Arial" w:eastAsia="Arial" w:hAnsi="Arial" w:cs="Arial"/>
          <w:color w:val="595959"/>
        </w:rPr>
      </w:pPr>
    </w:p>
    <w:p w14:paraId="6FD12DA5" w14:textId="77777777" w:rsidR="000E20D3" w:rsidRDefault="00000000" w:rsidP="00065819">
      <w:pPr>
        <w:ind w:left="-540" w:right="-450"/>
        <w:jc w:val="both"/>
        <w:rPr>
          <w:rFonts w:ascii="Arial" w:eastAsia="Arial" w:hAnsi="Arial" w:cs="Arial"/>
          <w:b/>
        </w:rPr>
      </w:pPr>
      <w:r>
        <w:rPr>
          <w:rFonts w:ascii="Arial" w:eastAsia="Arial" w:hAnsi="Arial" w:cs="Arial"/>
          <w:b/>
        </w:rPr>
        <w:t>18.</w:t>
      </w:r>
      <w:r>
        <w:rPr>
          <w:rFonts w:ascii="Arial" w:eastAsia="Arial" w:hAnsi="Arial" w:cs="Arial"/>
          <w:color w:val="595959"/>
        </w:rPr>
        <w:t xml:space="preserve"> </w:t>
      </w:r>
      <w:r>
        <w:rPr>
          <w:rFonts w:ascii="Arial" w:eastAsia="Arial" w:hAnsi="Arial" w:cs="Arial"/>
          <w:b/>
        </w:rPr>
        <w:t>Are there specific programs or initiatives in place to support startup culture and encourage entrepreneurial thinking among employees?</w:t>
      </w:r>
    </w:p>
    <w:p w14:paraId="5EA73AE0" w14:textId="0BAE433A" w:rsidR="000E20D3" w:rsidRDefault="00000000" w:rsidP="00065819">
      <w:pPr>
        <w:ind w:left="-540" w:right="-450"/>
        <w:jc w:val="both"/>
        <w:rPr>
          <w:rFonts w:ascii="Arial" w:eastAsia="Arial" w:hAnsi="Arial" w:cs="Arial"/>
        </w:rPr>
      </w:pPr>
      <w:r w:rsidRPr="00ED47DF">
        <w:rPr>
          <w:rFonts w:ascii="Arial" w:eastAsia="Arial" w:hAnsi="Arial" w:cs="Arial"/>
          <w:bCs/>
        </w:rPr>
        <w:t>Answer:</w:t>
      </w:r>
      <w:r>
        <w:rPr>
          <w:rFonts w:ascii="Arial" w:eastAsia="Arial" w:hAnsi="Arial" w:cs="Arial"/>
          <w:b/>
        </w:rPr>
        <w:t xml:space="preserve"> </w:t>
      </w:r>
      <w:r>
        <w:rPr>
          <w:rFonts w:ascii="Arial" w:eastAsia="Arial" w:hAnsi="Arial" w:cs="Arial"/>
          <w:color w:val="595959"/>
        </w:rPr>
        <w:t>They don’t have any specific programs or initiatives to support startup culture. However, the company's overall culture prioritizes individual well-being and encourages different working styles. Which in turn naturally encourages entrepreneurial thinking among employees.</w:t>
      </w:r>
    </w:p>
    <w:p w14:paraId="508A8DEC" w14:textId="77777777" w:rsidR="000E20D3" w:rsidRDefault="000E20D3" w:rsidP="00065819">
      <w:pPr>
        <w:ind w:left="-540" w:right="-450"/>
        <w:jc w:val="both"/>
        <w:rPr>
          <w:rFonts w:ascii="Arial" w:eastAsia="Arial" w:hAnsi="Arial" w:cs="Arial"/>
          <w:b/>
        </w:rPr>
      </w:pPr>
    </w:p>
    <w:p w14:paraId="5F61B5AC" w14:textId="481FEC04" w:rsidR="000E20D3" w:rsidRPr="00ED47DF" w:rsidRDefault="00000000" w:rsidP="00065819">
      <w:pPr>
        <w:ind w:left="-540" w:right="-450"/>
        <w:jc w:val="both"/>
        <w:rPr>
          <w:rFonts w:ascii="Arial" w:eastAsia="Arial" w:hAnsi="Arial" w:cs="Arial"/>
          <w:b/>
          <w:sz w:val="32"/>
          <w:szCs w:val="32"/>
        </w:rPr>
      </w:pPr>
      <w:r w:rsidRPr="00ED47DF">
        <w:rPr>
          <w:rFonts w:ascii="Arial" w:eastAsia="Arial" w:hAnsi="Arial" w:cs="Arial"/>
          <w:b/>
          <w:color w:val="4F81BD" w:themeColor="accent1"/>
          <w:sz w:val="32"/>
          <w:szCs w:val="32"/>
        </w:rPr>
        <w:t>Security</w:t>
      </w:r>
    </w:p>
    <w:p w14:paraId="428382E4" w14:textId="77777777" w:rsidR="000E20D3" w:rsidRDefault="00000000" w:rsidP="00065819">
      <w:pPr>
        <w:ind w:left="-540" w:right="-450"/>
        <w:jc w:val="both"/>
        <w:rPr>
          <w:rFonts w:ascii="Arial" w:eastAsia="Arial" w:hAnsi="Arial" w:cs="Arial"/>
          <w:b/>
        </w:rPr>
      </w:pPr>
      <w:r>
        <w:rPr>
          <w:rFonts w:ascii="Arial" w:eastAsia="Arial" w:hAnsi="Arial" w:cs="Arial"/>
          <w:b/>
        </w:rPr>
        <w:t>17. Has the company ever come across any kind of data breach?</w:t>
      </w:r>
    </w:p>
    <w:p w14:paraId="4A4144E3" w14:textId="77777777" w:rsidR="000E20D3" w:rsidRDefault="00000000" w:rsidP="00065819">
      <w:pPr>
        <w:ind w:left="-540" w:right="-450"/>
        <w:jc w:val="both"/>
        <w:rPr>
          <w:rFonts w:ascii="Arial" w:eastAsia="Arial" w:hAnsi="Arial" w:cs="Arial"/>
          <w:color w:val="595959"/>
        </w:rPr>
      </w:pPr>
      <w:r>
        <w:rPr>
          <w:rFonts w:ascii="Arial" w:eastAsia="Arial" w:hAnsi="Arial" w:cs="Arial"/>
        </w:rPr>
        <w:t xml:space="preserve">Answer: </w:t>
      </w:r>
      <w:r>
        <w:rPr>
          <w:rFonts w:ascii="Arial" w:eastAsia="Arial" w:hAnsi="Arial" w:cs="Arial"/>
          <w:color w:val="595959"/>
        </w:rPr>
        <w:t>Although the company has not encountered any data breaches, they demonstrate readiness to manage such crises. They stress the significance of maintaining an informed security team and having established protocols to effectively deal with potential security issues.</w:t>
      </w:r>
    </w:p>
    <w:p w14:paraId="44FC8D0F" w14:textId="77777777" w:rsidR="000E20D3" w:rsidRDefault="000E20D3" w:rsidP="00065819">
      <w:pPr>
        <w:ind w:left="-540" w:right="-450"/>
        <w:jc w:val="both"/>
        <w:rPr>
          <w:rFonts w:ascii="Arial" w:eastAsia="Arial" w:hAnsi="Arial" w:cs="Arial"/>
        </w:rPr>
      </w:pPr>
    </w:p>
    <w:p w14:paraId="7F180DC4" w14:textId="7910B8C3" w:rsidR="000E20D3" w:rsidRPr="00ED47DF" w:rsidRDefault="00000000" w:rsidP="00065819">
      <w:pPr>
        <w:ind w:left="-540" w:right="-450"/>
        <w:jc w:val="both"/>
        <w:rPr>
          <w:rFonts w:ascii="Arial" w:eastAsia="Arial" w:hAnsi="Arial" w:cs="Arial"/>
          <w:b/>
        </w:rPr>
      </w:pPr>
      <w:r>
        <w:rPr>
          <w:rFonts w:ascii="Arial" w:eastAsia="Arial" w:hAnsi="Arial" w:cs="Arial"/>
          <w:b/>
        </w:rPr>
        <w:t>18. How does ByteCorp address data protection compliance and customer privacy concerns?</w:t>
      </w:r>
    </w:p>
    <w:p w14:paraId="58D518EE" w14:textId="77777777" w:rsidR="000E20D3" w:rsidRDefault="00000000" w:rsidP="00065819">
      <w:pPr>
        <w:ind w:left="-540" w:right="-450"/>
        <w:jc w:val="both"/>
        <w:rPr>
          <w:rFonts w:ascii="Arial" w:eastAsia="Arial" w:hAnsi="Arial" w:cs="Arial"/>
          <w:color w:val="595959"/>
        </w:rPr>
      </w:pPr>
      <w:r>
        <w:rPr>
          <w:rFonts w:ascii="Arial" w:eastAsia="Arial" w:hAnsi="Arial" w:cs="Arial"/>
        </w:rPr>
        <w:t xml:space="preserve">Answer: </w:t>
      </w:r>
      <w:r>
        <w:rPr>
          <w:rFonts w:ascii="Arial" w:eastAsia="Arial" w:hAnsi="Arial" w:cs="Arial"/>
          <w:color w:val="595959"/>
        </w:rPr>
        <w:t>ByteCorp actively maintains compliance with data protection regulations by obtaining crucial certifications and maintaining a specialized security team. This approach ensures robust measures are in place to uphold and safeguard customer privacy.</w:t>
      </w:r>
    </w:p>
    <w:p w14:paraId="625736F9" w14:textId="77777777" w:rsidR="00ED47DF" w:rsidRDefault="00ED47DF" w:rsidP="00065819">
      <w:pPr>
        <w:ind w:left="-540" w:right="-450"/>
        <w:jc w:val="both"/>
        <w:rPr>
          <w:rFonts w:ascii="Arial" w:eastAsia="Arial" w:hAnsi="Arial" w:cs="Arial"/>
        </w:rPr>
      </w:pPr>
    </w:p>
    <w:p w14:paraId="021531E5" w14:textId="77777777" w:rsidR="00065819" w:rsidRDefault="00065819" w:rsidP="00065819">
      <w:pPr>
        <w:ind w:left="-540" w:right="-450"/>
        <w:jc w:val="both"/>
        <w:rPr>
          <w:rFonts w:ascii="Arial" w:eastAsia="Arial" w:hAnsi="Arial" w:cs="Arial"/>
        </w:rPr>
      </w:pPr>
    </w:p>
    <w:p w14:paraId="6CBC7A31" w14:textId="77777777" w:rsidR="00ED47DF" w:rsidRDefault="00ED47DF" w:rsidP="00065819">
      <w:pPr>
        <w:ind w:left="-540" w:right="-450"/>
        <w:jc w:val="both"/>
        <w:rPr>
          <w:rFonts w:ascii="Arial" w:eastAsia="Arial" w:hAnsi="Arial" w:cs="Arial"/>
        </w:rPr>
      </w:pPr>
    </w:p>
    <w:p w14:paraId="7EC2FAD5" w14:textId="0C4586F6" w:rsidR="000E20D3" w:rsidRPr="00ED47DF" w:rsidRDefault="00000000" w:rsidP="00065819">
      <w:pPr>
        <w:ind w:left="-540" w:right="-450"/>
        <w:jc w:val="both"/>
        <w:rPr>
          <w:rFonts w:ascii="Arial" w:eastAsia="Arial" w:hAnsi="Arial" w:cs="Arial"/>
          <w:b/>
          <w:color w:val="4F81BD" w:themeColor="accent1"/>
          <w:sz w:val="32"/>
          <w:szCs w:val="32"/>
        </w:rPr>
      </w:pPr>
      <w:r w:rsidRPr="00ED47DF">
        <w:rPr>
          <w:rFonts w:ascii="Arial" w:eastAsia="Arial" w:hAnsi="Arial" w:cs="Arial"/>
          <w:b/>
          <w:color w:val="4F81BD" w:themeColor="accent1"/>
          <w:sz w:val="32"/>
          <w:szCs w:val="32"/>
        </w:rPr>
        <w:lastRenderedPageBreak/>
        <w:t>Extra</w:t>
      </w:r>
    </w:p>
    <w:p w14:paraId="191DAE99" w14:textId="77777777" w:rsidR="000E20D3" w:rsidRDefault="00000000" w:rsidP="00065819">
      <w:pPr>
        <w:ind w:left="-540" w:right="-450"/>
        <w:jc w:val="both"/>
        <w:rPr>
          <w:rFonts w:ascii="Arial" w:eastAsia="Arial" w:hAnsi="Arial" w:cs="Arial"/>
          <w:b/>
        </w:rPr>
      </w:pPr>
      <w:r>
        <w:rPr>
          <w:rFonts w:ascii="Arial" w:eastAsia="Arial" w:hAnsi="Arial" w:cs="Arial"/>
          <w:b/>
        </w:rPr>
        <w:t xml:space="preserve">18. Is ByteCorp a PVT LTD, public LTD, or Sole proprietorship? </w:t>
      </w:r>
    </w:p>
    <w:p w14:paraId="22BFE8BE" w14:textId="77777777" w:rsidR="000E20D3" w:rsidRDefault="00000000" w:rsidP="00065819">
      <w:pPr>
        <w:ind w:left="-540" w:right="-450"/>
        <w:jc w:val="both"/>
        <w:rPr>
          <w:rFonts w:ascii="Arial" w:eastAsia="Arial" w:hAnsi="Arial" w:cs="Arial"/>
          <w:color w:val="595959"/>
        </w:rPr>
      </w:pPr>
      <w:r>
        <w:rPr>
          <w:rFonts w:ascii="Arial" w:eastAsia="Arial" w:hAnsi="Arial" w:cs="Arial"/>
        </w:rPr>
        <w:t xml:space="preserve">Answer: </w:t>
      </w:r>
      <w:r>
        <w:rPr>
          <w:rFonts w:ascii="Arial" w:eastAsia="Arial" w:hAnsi="Arial" w:cs="Arial"/>
          <w:color w:val="595959"/>
        </w:rPr>
        <w:t>The company is Private LTD.</w:t>
      </w:r>
    </w:p>
    <w:p w14:paraId="37508D9A" w14:textId="77777777" w:rsidR="000E20D3" w:rsidRDefault="000E20D3" w:rsidP="00065819">
      <w:pPr>
        <w:ind w:left="-540" w:right="-450"/>
        <w:jc w:val="both"/>
        <w:rPr>
          <w:rFonts w:ascii="Arial" w:eastAsia="Arial" w:hAnsi="Arial" w:cs="Arial"/>
        </w:rPr>
      </w:pPr>
    </w:p>
    <w:p w14:paraId="285518D9" w14:textId="74229ADC" w:rsidR="000E20D3" w:rsidRDefault="00000000" w:rsidP="00065819">
      <w:pPr>
        <w:ind w:left="-540" w:right="-450"/>
        <w:jc w:val="both"/>
        <w:rPr>
          <w:rFonts w:ascii="Arial" w:eastAsia="Arial" w:hAnsi="Arial" w:cs="Arial"/>
          <w:b/>
          <w:highlight w:val="white"/>
        </w:rPr>
      </w:pPr>
      <w:r>
        <w:rPr>
          <w:rFonts w:ascii="Arial" w:eastAsia="Arial" w:hAnsi="Arial" w:cs="Arial"/>
          <w:b/>
        </w:rPr>
        <w:t>19.</w:t>
      </w:r>
      <w:r>
        <w:rPr>
          <w:rFonts w:ascii="Arial" w:eastAsia="Arial" w:hAnsi="Arial" w:cs="Arial"/>
        </w:rPr>
        <w:t xml:space="preserve"> </w:t>
      </w:r>
      <w:r>
        <w:rPr>
          <w:rFonts w:ascii="Arial" w:eastAsia="Arial" w:hAnsi="Arial" w:cs="Arial"/>
          <w:b/>
          <w:highlight w:val="white"/>
        </w:rPr>
        <w:t xml:space="preserve">Is </w:t>
      </w:r>
      <w:r>
        <w:rPr>
          <w:rFonts w:ascii="Arial" w:eastAsia="Arial" w:hAnsi="Arial" w:cs="Arial"/>
          <w:b/>
        </w:rPr>
        <w:t>ByteCorp</w:t>
      </w:r>
      <w:r>
        <w:rPr>
          <w:rFonts w:ascii="Arial" w:eastAsia="Arial" w:hAnsi="Arial" w:cs="Arial"/>
        </w:rPr>
        <w:t xml:space="preserve"> </w:t>
      </w:r>
      <w:r>
        <w:rPr>
          <w:rFonts w:ascii="Arial" w:eastAsia="Arial" w:hAnsi="Arial" w:cs="Arial"/>
          <w:b/>
          <w:highlight w:val="white"/>
        </w:rPr>
        <w:t>a service</w:t>
      </w:r>
      <w:r w:rsidR="00ED47DF">
        <w:rPr>
          <w:rFonts w:ascii="Arial" w:eastAsia="Arial" w:hAnsi="Arial" w:cs="Arial"/>
          <w:b/>
          <w:highlight w:val="white"/>
        </w:rPr>
        <w:t>-</w:t>
      </w:r>
      <w:r>
        <w:rPr>
          <w:rFonts w:ascii="Arial" w:eastAsia="Arial" w:hAnsi="Arial" w:cs="Arial"/>
          <w:b/>
          <w:highlight w:val="white"/>
        </w:rPr>
        <w:t xml:space="preserve">based or </w:t>
      </w:r>
      <w:r w:rsidR="00ED47DF">
        <w:rPr>
          <w:rFonts w:ascii="Arial" w:eastAsia="Arial" w:hAnsi="Arial" w:cs="Arial"/>
          <w:b/>
          <w:highlight w:val="white"/>
        </w:rPr>
        <w:t>product-based</w:t>
      </w:r>
      <w:r>
        <w:rPr>
          <w:rFonts w:ascii="Arial" w:eastAsia="Arial" w:hAnsi="Arial" w:cs="Arial"/>
          <w:b/>
          <w:highlight w:val="white"/>
        </w:rPr>
        <w:t xml:space="preserve"> company?</w:t>
      </w:r>
    </w:p>
    <w:p w14:paraId="26596770" w14:textId="4EE1F087" w:rsidR="00ED47DF" w:rsidRDefault="00000000" w:rsidP="00065819">
      <w:pPr>
        <w:spacing w:before="240" w:after="240"/>
        <w:ind w:left="-540" w:right="-450"/>
        <w:jc w:val="both"/>
        <w:rPr>
          <w:rFonts w:ascii="Arial" w:eastAsia="Arial" w:hAnsi="Arial" w:cs="Arial"/>
          <w:color w:val="595959"/>
          <w:sz w:val="24"/>
          <w:szCs w:val="24"/>
          <w:highlight w:val="white"/>
        </w:rPr>
      </w:pPr>
      <w:r>
        <w:rPr>
          <w:rFonts w:ascii="Arial" w:eastAsia="Arial" w:hAnsi="Arial" w:cs="Arial"/>
          <w:sz w:val="24"/>
          <w:szCs w:val="24"/>
          <w:highlight w:val="white"/>
        </w:rPr>
        <w:t xml:space="preserve">Answer: </w:t>
      </w:r>
      <w:r>
        <w:rPr>
          <w:rFonts w:ascii="Arial" w:eastAsia="Arial" w:hAnsi="Arial" w:cs="Arial"/>
          <w:color w:val="595959"/>
          <w:sz w:val="24"/>
          <w:szCs w:val="24"/>
          <w:highlight w:val="white"/>
        </w:rPr>
        <w:t xml:space="preserve">It’s a </w:t>
      </w:r>
      <w:r w:rsidR="00ED47DF">
        <w:rPr>
          <w:rFonts w:ascii="Arial" w:eastAsia="Arial" w:hAnsi="Arial" w:cs="Arial"/>
          <w:color w:val="595959"/>
          <w:sz w:val="24"/>
          <w:szCs w:val="24"/>
          <w:highlight w:val="white"/>
        </w:rPr>
        <w:t>service-based</w:t>
      </w:r>
      <w:r>
        <w:rPr>
          <w:rFonts w:ascii="Arial" w:eastAsia="Arial" w:hAnsi="Arial" w:cs="Arial"/>
          <w:color w:val="595959"/>
          <w:sz w:val="24"/>
          <w:szCs w:val="24"/>
          <w:highlight w:val="white"/>
        </w:rPr>
        <w:t xml:space="preserve"> company.</w:t>
      </w:r>
    </w:p>
    <w:p w14:paraId="2F94C32F" w14:textId="77777777" w:rsidR="00ED47DF" w:rsidRPr="00ED47DF" w:rsidRDefault="00ED47DF" w:rsidP="00065819">
      <w:pPr>
        <w:spacing w:before="240" w:after="240"/>
        <w:ind w:left="-540" w:right="-450"/>
        <w:jc w:val="both"/>
        <w:rPr>
          <w:rFonts w:ascii="Arial" w:eastAsia="Arial" w:hAnsi="Arial" w:cs="Arial"/>
          <w:color w:val="595959"/>
          <w:sz w:val="24"/>
          <w:szCs w:val="24"/>
          <w:highlight w:val="white"/>
        </w:rPr>
      </w:pPr>
    </w:p>
    <w:p w14:paraId="245CBFD0" w14:textId="77777777" w:rsidR="000E20D3" w:rsidRDefault="00000000" w:rsidP="00065819">
      <w:pPr>
        <w:ind w:left="-540" w:right="-450"/>
        <w:jc w:val="both"/>
        <w:rPr>
          <w:rFonts w:ascii="Arial" w:eastAsia="Arial" w:hAnsi="Arial" w:cs="Arial"/>
          <w:b/>
        </w:rPr>
      </w:pPr>
      <w:r>
        <w:rPr>
          <w:rFonts w:ascii="Arial" w:eastAsia="Arial" w:hAnsi="Arial" w:cs="Arial"/>
          <w:b/>
        </w:rPr>
        <w:t>20. Are there policies for handling conflicts in the workplace?</w:t>
      </w:r>
    </w:p>
    <w:p w14:paraId="07FDDC7E" w14:textId="6E9BE3FA" w:rsidR="000E20D3" w:rsidRPr="00ED47DF" w:rsidRDefault="00000000" w:rsidP="00065819">
      <w:pPr>
        <w:ind w:left="-540" w:right="-450"/>
        <w:jc w:val="both"/>
        <w:rPr>
          <w:rFonts w:ascii="Arial" w:eastAsia="Arial" w:hAnsi="Arial" w:cs="Arial"/>
          <w:color w:val="434343"/>
        </w:rPr>
      </w:pPr>
      <w:r>
        <w:rPr>
          <w:rFonts w:ascii="Arial" w:eastAsia="Arial" w:hAnsi="Arial" w:cs="Arial"/>
        </w:rPr>
        <w:t xml:space="preserve">Answer: </w:t>
      </w:r>
      <w:r>
        <w:rPr>
          <w:rFonts w:ascii="Arial" w:eastAsia="Arial" w:hAnsi="Arial" w:cs="Arial"/>
          <w:color w:val="434343"/>
        </w:rPr>
        <w:t>ByteCorp maintains a respectful environment, addressing conflicts through dialogue and, if necessary, formal measures, prioritizing the team's wellbeing.</w:t>
      </w:r>
    </w:p>
    <w:p w14:paraId="31008526" w14:textId="77777777" w:rsidR="000E20D3" w:rsidRDefault="000E20D3" w:rsidP="00065819">
      <w:pPr>
        <w:ind w:left="-540" w:right="-450"/>
        <w:jc w:val="both"/>
        <w:rPr>
          <w:rFonts w:ascii="Arial" w:eastAsia="Arial" w:hAnsi="Arial" w:cs="Arial"/>
        </w:rPr>
      </w:pPr>
    </w:p>
    <w:p w14:paraId="7C00BF32" w14:textId="77777777" w:rsidR="000E20D3" w:rsidRDefault="00000000" w:rsidP="00065819">
      <w:pPr>
        <w:ind w:left="-540" w:right="-450"/>
        <w:jc w:val="both"/>
        <w:rPr>
          <w:rFonts w:ascii="Arial" w:eastAsia="Arial" w:hAnsi="Arial" w:cs="Arial"/>
          <w:b/>
        </w:rPr>
      </w:pPr>
      <w:r>
        <w:rPr>
          <w:rFonts w:ascii="Arial" w:eastAsia="Arial" w:hAnsi="Arial" w:cs="Arial"/>
          <w:b/>
        </w:rPr>
        <w:t>21. How does ByteCorp approach compensation and negotiation in the recruitment process?</w:t>
      </w:r>
    </w:p>
    <w:p w14:paraId="43B3CA70" w14:textId="77777777" w:rsidR="000E20D3" w:rsidRDefault="00000000" w:rsidP="00065819">
      <w:pPr>
        <w:ind w:left="-540" w:right="-450"/>
        <w:jc w:val="both"/>
        <w:rPr>
          <w:rFonts w:ascii="Arial" w:eastAsia="Arial" w:hAnsi="Arial" w:cs="Arial"/>
          <w:color w:val="595959"/>
        </w:rPr>
      </w:pPr>
      <w:r>
        <w:rPr>
          <w:rFonts w:ascii="Arial" w:eastAsia="Arial" w:hAnsi="Arial" w:cs="Arial"/>
        </w:rPr>
        <w:t>Answer:</w:t>
      </w:r>
      <w:r>
        <w:rPr>
          <w:rFonts w:ascii="Arial" w:eastAsia="Arial" w:hAnsi="Arial" w:cs="Arial"/>
          <w:color w:val="595959"/>
        </w:rPr>
        <w:t xml:space="preserve"> ByteCorp engages in compensation negotiations considering the applicant's perceived market value and the company's evaluation, with a focus on achieving fairness in the remuneration package.</w:t>
      </w:r>
    </w:p>
    <w:p w14:paraId="636A0C78" w14:textId="77777777" w:rsidR="000E20D3" w:rsidRDefault="000E20D3" w:rsidP="00065819">
      <w:pPr>
        <w:ind w:left="-540" w:right="-450"/>
        <w:jc w:val="both"/>
        <w:rPr>
          <w:rFonts w:ascii="Arial" w:eastAsia="Arial" w:hAnsi="Arial" w:cs="Arial"/>
          <w:b/>
        </w:rPr>
      </w:pPr>
    </w:p>
    <w:p w14:paraId="766D3301" w14:textId="77777777" w:rsidR="000E20D3" w:rsidRDefault="00000000" w:rsidP="00065819">
      <w:pPr>
        <w:ind w:left="-540" w:right="-450"/>
        <w:jc w:val="both"/>
        <w:rPr>
          <w:rFonts w:ascii="Arial" w:eastAsia="Arial" w:hAnsi="Arial" w:cs="Arial"/>
        </w:rPr>
      </w:pPr>
      <w:r>
        <w:rPr>
          <w:rFonts w:ascii="Arial" w:eastAsia="Arial" w:hAnsi="Arial" w:cs="Arial"/>
          <w:b/>
        </w:rPr>
        <w:t>22. What is your perspective on continuous learning and certification?</w:t>
      </w:r>
    </w:p>
    <w:p w14:paraId="564A9E47" w14:textId="77777777" w:rsidR="000E20D3" w:rsidRDefault="00000000" w:rsidP="00065819">
      <w:pPr>
        <w:ind w:left="-540" w:right="-450"/>
        <w:jc w:val="both"/>
        <w:rPr>
          <w:rFonts w:ascii="Arial" w:eastAsia="Arial" w:hAnsi="Arial" w:cs="Arial"/>
          <w:color w:val="595959"/>
        </w:rPr>
      </w:pPr>
      <w:r>
        <w:rPr>
          <w:rFonts w:ascii="Arial" w:eastAsia="Arial" w:hAnsi="Arial" w:cs="Arial"/>
        </w:rPr>
        <w:t xml:space="preserve">Answer: </w:t>
      </w:r>
      <w:r>
        <w:rPr>
          <w:rFonts w:ascii="Arial" w:eastAsia="Arial" w:hAnsi="Arial" w:cs="Arial"/>
          <w:color w:val="595959"/>
        </w:rPr>
        <w:t>Continuous learning is paramount, with a focus on acquiring skills and certifications that can be comprehensively discussed.</w:t>
      </w:r>
    </w:p>
    <w:p w14:paraId="07A6FFCF" w14:textId="77777777" w:rsidR="000E20D3" w:rsidRDefault="000E20D3" w:rsidP="00065819">
      <w:pPr>
        <w:ind w:left="-540" w:right="-450"/>
        <w:jc w:val="both"/>
        <w:rPr>
          <w:rFonts w:ascii="Arial" w:eastAsia="Arial" w:hAnsi="Arial" w:cs="Arial"/>
        </w:rPr>
      </w:pPr>
    </w:p>
    <w:p w14:paraId="2CB05EE6" w14:textId="77777777" w:rsidR="000E20D3" w:rsidRDefault="00000000" w:rsidP="00065819">
      <w:pPr>
        <w:ind w:left="-540" w:right="-450"/>
        <w:jc w:val="both"/>
        <w:rPr>
          <w:rFonts w:ascii="Arial" w:eastAsia="Arial" w:hAnsi="Arial" w:cs="Arial"/>
        </w:rPr>
      </w:pPr>
      <w:r>
        <w:rPr>
          <w:rFonts w:ascii="Arial" w:eastAsia="Arial" w:hAnsi="Arial" w:cs="Arial"/>
          <w:b/>
        </w:rPr>
        <w:t>23.</w:t>
      </w:r>
      <w:r>
        <w:rPr>
          <w:rFonts w:ascii="Arial" w:eastAsia="Arial" w:hAnsi="Arial" w:cs="Arial"/>
        </w:rPr>
        <w:t xml:space="preserve"> </w:t>
      </w:r>
      <w:r>
        <w:rPr>
          <w:rFonts w:ascii="Arial" w:eastAsia="Arial" w:hAnsi="Arial" w:cs="Arial"/>
          <w:b/>
        </w:rPr>
        <w:t>How do you approach life and career choices?</w:t>
      </w:r>
    </w:p>
    <w:p w14:paraId="053567F6" w14:textId="77777777" w:rsidR="000E20D3" w:rsidRDefault="00000000" w:rsidP="00065819">
      <w:pPr>
        <w:ind w:left="-540" w:right="-450"/>
        <w:jc w:val="both"/>
        <w:rPr>
          <w:rFonts w:ascii="Arial" w:eastAsia="Arial" w:hAnsi="Arial" w:cs="Arial"/>
          <w:color w:val="595959"/>
        </w:rPr>
      </w:pPr>
      <w:r>
        <w:rPr>
          <w:rFonts w:ascii="Arial" w:eastAsia="Arial" w:hAnsi="Arial" w:cs="Arial"/>
        </w:rPr>
        <w:t xml:space="preserve">Answer: </w:t>
      </w:r>
      <w:r>
        <w:rPr>
          <w:rFonts w:ascii="Arial" w:eastAsia="Arial" w:hAnsi="Arial" w:cs="Arial"/>
          <w:color w:val="595959"/>
        </w:rPr>
        <w:t>Strategic decision-making, considering compatibility with chosen paths, is essential for long-term satisfaction and success.</w:t>
      </w:r>
    </w:p>
    <w:p w14:paraId="6CE20A01" w14:textId="77777777" w:rsidR="000E20D3" w:rsidRDefault="000E20D3" w:rsidP="00065819">
      <w:pPr>
        <w:ind w:left="-540" w:right="-450"/>
        <w:jc w:val="both"/>
        <w:rPr>
          <w:rFonts w:ascii="Arial" w:eastAsia="Arial" w:hAnsi="Arial" w:cs="Arial"/>
        </w:rPr>
      </w:pPr>
    </w:p>
    <w:p w14:paraId="36A6A6B3" w14:textId="77777777" w:rsidR="000E20D3" w:rsidRDefault="00000000" w:rsidP="00065819">
      <w:pPr>
        <w:ind w:left="-540" w:right="-450"/>
        <w:jc w:val="both"/>
        <w:rPr>
          <w:rFonts w:ascii="Arial" w:eastAsia="Arial" w:hAnsi="Arial" w:cs="Arial"/>
        </w:rPr>
      </w:pPr>
      <w:r>
        <w:rPr>
          <w:rFonts w:ascii="Arial" w:eastAsia="Arial" w:hAnsi="Arial" w:cs="Arial"/>
          <w:b/>
        </w:rPr>
        <w:t>24. What advice do you have for aspiring professionals in product design?</w:t>
      </w:r>
    </w:p>
    <w:p w14:paraId="3255EEE1" w14:textId="77777777" w:rsidR="000E20D3" w:rsidRDefault="00000000" w:rsidP="00065819">
      <w:pPr>
        <w:ind w:left="-540" w:right="-450"/>
        <w:jc w:val="both"/>
        <w:rPr>
          <w:rFonts w:ascii="Arial" w:eastAsia="Arial" w:hAnsi="Arial" w:cs="Arial"/>
          <w:color w:val="595959"/>
        </w:rPr>
      </w:pPr>
      <w:r>
        <w:rPr>
          <w:rFonts w:ascii="Arial" w:eastAsia="Arial" w:hAnsi="Arial" w:cs="Arial"/>
        </w:rPr>
        <w:t xml:space="preserve">Answer: </w:t>
      </w:r>
      <w:r>
        <w:rPr>
          <w:rFonts w:ascii="Arial" w:eastAsia="Arial" w:hAnsi="Arial" w:cs="Arial"/>
          <w:color w:val="595959"/>
        </w:rPr>
        <w:t>Emphasizes understanding methodologies, UX research, and effective communication, transcending tools like Figma for holistic professional growth.</w:t>
      </w:r>
    </w:p>
    <w:p w14:paraId="25B9FD04" w14:textId="77777777" w:rsidR="000E20D3" w:rsidRDefault="000E20D3" w:rsidP="00065819">
      <w:pPr>
        <w:ind w:left="-540" w:right="-450"/>
        <w:jc w:val="both"/>
        <w:rPr>
          <w:rFonts w:ascii="Arial" w:eastAsia="Arial" w:hAnsi="Arial" w:cs="Arial"/>
        </w:rPr>
      </w:pPr>
    </w:p>
    <w:p w14:paraId="6B2C3CAC" w14:textId="77777777" w:rsidR="000E20D3" w:rsidRDefault="00000000" w:rsidP="00065819">
      <w:pPr>
        <w:ind w:left="-540" w:right="-450"/>
        <w:jc w:val="both"/>
        <w:rPr>
          <w:rFonts w:ascii="Arial" w:eastAsia="Arial" w:hAnsi="Arial" w:cs="Arial"/>
          <w:b/>
        </w:rPr>
      </w:pPr>
      <w:r>
        <w:rPr>
          <w:rFonts w:ascii="Arial" w:eastAsia="Arial" w:hAnsi="Arial" w:cs="Arial"/>
          <w:b/>
        </w:rPr>
        <w:t>25.</w:t>
      </w:r>
      <w:r>
        <w:rPr>
          <w:rFonts w:ascii="Arial" w:eastAsia="Arial" w:hAnsi="Arial" w:cs="Arial"/>
        </w:rPr>
        <w:t xml:space="preserve"> </w:t>
      </w:r>
      <w:r>
        <w:rPr>
          <w:rFonts w:ascii="Arial" w:eastAsia="Arial" w:hAnsi="Arial" w:cs="Arial"/>
          <w:b/>
        </w:rPr>
        <w:t>What books or resources do you recommend for professional development?</w:t>
      </w:r>
    </w:p>
    <w:p w14:paraId="1B20717F" w14:textId="77777777" w:rsidR="000E20D3" w:rsidRDefault="00000000" w:rsidP="00065819">
      <w:pPr>
        <w:ind w:left="-540" w:right="-450"/>
        <w:jc w:val="both"/>
        <w:rPr>
          <w:rFonts w:ascii="Arial" w:eastAsia="Arial" w:hAnsi="Arial" w:cs="Arial"/>
          <w:color w:val="595959"/>
        </w:rPr>
      </w:pPr>
      <w:r>
        <w:rPr>
          <w:rFonts w:ascii="Arial" w:eastAsia="Arial" w:hAnsi="Arial" w:cs="Arial"/>
        </w:rPr>
        <w:t xml:space="preserve">Answer: </w:t>
      </w:r>
      <w:r>
        <w:rPr>
          <w:rFonts w:ascii="Arial" w:eastAsia="Arial" w:hAnsi="Arial" w:cs="Arial"/>
          <w:color w:val="595959"/>
        </w:rPr>
        <w:t>Recommends "Socratic Selling" and "Win Without Pitching Manifesto" for valuable insights into communication, sales strategies, and professional advancement.</w:t>
      </w:r>
    </w:p>
    <w:p w14:paraId="46AED4E7" w14:textId="77777777" w:rsidR="000E20D3" w:rsidRDefault="000E20D3" w:rsidP="00065819">
      <w:pPr>
        <w:ind w:left="-540" w:right="-450"/>
        <w:jc w:val="both"/>
        <w:rPr>
          <w:rFonts w:ascii="Arial" w:eastAsia="Arial" w:hAnsi="Arial" w:cs="Arial"/>
        </w:rPr>
      </w:pPr>
    </w:p>
    <w:p w14:paraId="7E758963" w14:textId="77777777" w:rsidR="00ED47DF" w:rsidRDefault="00ED47DF" w:rsidP="00065819">
      <w:pPr>
        <w:ind w:left="-540" w:right="-450"/>
        <w:jc w:val="both"/>
        <w:rPr>
          <w:rFonts w:ascii="Arial" w:eastAsia="Arial" w:hAnsi="Arial" w:cs="Arial"/>
        </w:rPr>
      </w:pPr>
    </w:p>
    <w:p w14:paraId="4C9D9F0E" w14:textId="77777777" w:rsidR="00065819" w:rsidRDefault="00065819" w:rsidP="00065819">
      <w:pPr>
        <w:ind w:left="-540" w:right="-450"/>
        <w:jc w:val="both"/>
        <w:rPr>
          <w:rFonts w:ascii="Arial" w:eastAsia="Arial" w:hAnsi="Arial" w:cs="Arial"/>
        </w:rPr>
      </w:pPr>
    </w:p>
    <w:p w14:paraId="3C2A6B80" w14:textId="77777777" w:rsidR="000E20D3" w:rsidRDefault="00000000" w:rsidP="00065819">
      <w:pPr>
        <w:ind w:left="-540" w:right="-450"/>
        <w:jc w:val="both"/>
        <w:rPr>
          <w:rFonts w:ascii="Arial" w:eastAsia="Arial" w:hAnsi="Arial" w:cs="Arial"/>
        </w:rPr>
      </w:pPr>
      <w:r>
        <w:rPr>
          <w:rFonts w:ascii="Arial" w:eastAsia="Arial" w:hAnsi="Arial" w:cs="Arial"/>
          <w:b/>
        </w:rPr>
        <w:lastRenderedPageBreak/>
        <w:t>26. What is your perspective on using AI tools like GPT in the workplace?</w:t>
      </w:r>
    </w:p>
    <w:p w14:paraId="426ACF36" w14:textId="77777777" w:rsidR="000E20D3" w:rsidRDefault="00000000" w:rsidP="00065819">
      <w:pPr>
        <w:ind w:left="-540" w:right="-450"/>
        <w:jc w:val="both"/>
        <w:rPr>
          <w:rFonts w:ascii="Arial" w:eastAsia="Arial" w:hAnsi="Arial" w:cs="Arial"/>
          <w:color w:val="595959"/>
        </w:rPr>
      </w:pPr>
      <w:r>
        <w:rPr>
          <w:rFonts w:ascii="Arial" w:eastAsia="Arial" w:hAnsi="Arial" w:cs="Arial"/>
        </w:rPr>
        <w:t xml:space="preserve">Answer: </w:t>
      </w:r>
      <w:r>
        <w:rPr>
          <w:rFonts w:ascii="Arial" w:eastAsia="Arial" w:hAnsi="Arial" w:cs="Arial"/>
          <w:color w:val="595959"/>
        </w:rPr>
        <w:t>ByteCorp advocates leveraging technologies like GPT for a competitive edge, without imposing restrictive measures.</w:t>
      </w:r>
    </w:p>
    <w:p w14:paraId="169C2FEC" w14:textId="77777777" w:rsidR="000E20D3" w:rsidRDefault="000E20D3" w:rsidP="00065819">
      <w:pPr>
        <w:ind w:left="-540" w:right="-450"/>
        <w:jc w:val="both"/>
        <w:rPr>
          <w:rFonts w:ascii="Arial" w:eastAsia="Arial" w:hAnsi="Arial" w:cs="Arial"/>
        </w:rPr>
      </w:pPr>
    </w:p>
    <w:p w14:paraId="00E73A65" w14:textId="77777777" w:rsidR="000E20D3" w:rsidRDefault="00000000" w:rsidP="00065819">
      <w:pPr>
        <w:ind w:left="-540" w:right="-450"/>
        <w:jc w:val="both"/>
        <w:rPr>
          <w:rFonts w:ascii="Arial" w:eastAsia="Arial" w:hAnsi="Arial" w:cs="Arial"/>
        </w:rPr>
      </w:pPr>
      <w:r>
        <w:rPr>
          <w:rFonts w:ascii="Arial" w:eastAsia="Arial" w:hAnsi="Arial" w:cs="Arial"/>
          <w:b/>
        </w:rPr>
        <w:t>27. What advice do you have for job seekers?</w:t>
      </w:r>
    </w:p>
    <w:p w14:paraId="41B7D702" w14:textId="77777777" w:rsidR="000E20D3" w:rsidRDefault="00000000" w:rsidP="00065819">
      <w:pPr>
        <w:ind w:left="-540" w:right="-450"/>
        <w:jc w:val="both"/>
        <w:rPr>
          <w:rFonts w:ascii="Arial" w:eastAsia="Arial" w:hAnsi="Arial" w:cs="Arial"/>
          <w:color w:val="595959"/>
        </w:rPr>
      </w:pPr>
      <w:r>
        <w:rPr>
          <w:rFonts w:ascii="Arial" w:eastAsia="Arial" w:hAnsi="Arial" w:cs="Arial"/>
        </w:rPr>
        <w:t xml:space="preserve">Answer: </w:t>
      </w:r>
      <w:r>
        <w:rPr>
          <w:rFonts w:ascii="Arial" w:eastAsia="Arial" w:hAnsi="Arial" w:cs="Arial"/>
          <w:color w:val="595959"/>
        </w:rPr>
        <w:t>Encourages thorough research on the company and team, understanding projects, and assessing how individual skills can contribute value.</w:t>
      </w:r>
    </w:p>
    <w:p w14:paraId="30798E43" w14:textId="77777777" w:rsidR="000E20D3" w:rsidRDefault="000E20D3" w:rsidP="00065819">
      <w:pPr>
        <w:ind w:left="-540" w:right="-450"/>
        <w:jc w:val="both"/>
        <w:rPr>
          <w:rFonts w:ascii="Arial" w:eastAsia="Arial" w:hAnsi="Arial" w:cs="Arial"/>
          <w:highlight w:val="yellow"/>
        </w:rPr>
      </w:pPr>
    </w:p>
    <w:p w14:paraId="42537888" w14:textId="7E248A4E" w:rsidR="000E20D3" w:rsidRDefault="00000000" w:rsidP="00065819">
      <w:pPr>
        <w:ind w:left="-540" w:right="-450"/>
        <w:jc w:val="both"/>
        <w:rPr>
          <w:rFonts w:ascii="Arial" w:eastAsia="Arial" w:hAnsi="Arial" w:cs="Arial"/>
          <w:b/>
        </w:rPr>
      </w:pPr>
      <w:r w:rsidRPr="00ED47DF">
        <w:rPr>
          <w:rFonts w:ascii="Arial" w:eastAsia="Arial" w:hAnsi="Arial" w:cs="Arial"/>
          <w:b/>
          <w:color w:val="4F81BD" w:themeColor="accent1"/>
          <w:sz w:val="32"/>
          <w:szCs w:val="32"/>
        </w:rPr>
        <w:t>Recommendation and Suggestions</w:t>
      </w:r>
    </w:p>
    <w:p w14:paraId="1743CB3B" w14:textId="77777777" w:rsidR="000E20D3" w:rsidRDefault="000E20D3" w:rsidP="00065819">
      <w:pPr>
        <w:ind w:left="-540" w:right="-450"/>
        <w:jc w:val="both"/>
        <w:rPr>
          <w:rFonts w:ascii="Arial" w:eastAsia="Arial" w:hAnsi="Arial" w:cs="Arial"/>
          <w:b/>
          <w:u w:val="single"/>
        </w:rPr>
      </w:pPr>
    </w:p>
    <w:p w14:paraId="1ED85766" w14:textId="77777777" w:rsidR="000E20D3" w:rsidRDefault="00000000" w:rsidP="00065819">
      <w:pPr>
        <w:ind w:left="-540" w:right="-450"/>
        <w:jc w:val="both"/>
        <w:rPr>
          <w:rFonts w:ascii="Arial" w:eastAsia="Arial" w:hAnsi="Arial" w:cs="Arial"/>
          <w:b/>
        </w:rPr>
      </w:pPr>
      <w:r>
        <w:rPr>
          <w:rFonts w:ascii="Arial" w:eastAsia="Arial" w:hAnsi="Arial" w:cs="Arial"/>
          <w:b/>
        </w:rPr>
        <w:t>1. Adherence to Timings and Formalization:</w:t>
      </w:r>
    </w:p>
    <w:p w14:paraId="6C9DAA09" w14:textId="77777777" w:rsidR="000E20D3" w:rsidRDefault="00000000" w:rsidP="00065819">
      <w:pPr>
        <w:ind w:left="-540" w:right="-450"/>
        <w:jc w:val="both"/>
        <w:rPr>
          <w:rFonts w:ascii="Arial" w:eastAsia="Arial" w:hAnsi="Arial" w:cs="Arial"/>
        </w:rPr>
      </w:pPr>
      <w:r w:rsidRPr="00ED47DF">
        <w:rPr>
          <w:rFonts w:ascii="Arial" w:eastAsia="Arial" w:hAnsi="Arial" w:cs="Arial"/>
          <w:b/>
          <w:color w:val="4F81BD" w:themeColor="accent1"/>
        </w:rPr>
        <w:t>Observation:</w:t>
      </w:r>
      <w:r>
        <w:rPr>
          <w:rFonts w:ascii="Arial" w:eastAsia="Arial" w:hAnsi="Arial" w:cs="Arial"/>
          <w:b/>
        </w:rPr>
        <w:t xml:space="preserve"> </w:t>
      </w:r>
      <w:r>
        <w:rPr>
          <w:rFonts w:ascii="Arial" w:eastAsia="Arial" w:hAnsi="Arial" w:cs="Arial"/>
        </w:rPr>
        <w:t>Lack of adherence to proper timings and an informal culture.</w:t>
      </w:r>
    </w:p>
    <w:p w14:paraId="77910E22" w14:textId="77777777" w:rsidR="000E20D3" w:rsidRDefault="00000000" w:rsidP="00065819">
      <w:pPr>
        <w:ind w:left="-540" w:right="-450"/>
        <w:jc w:val="both"/>
        <w:rPr>
          <w:rFonts w:ascii="Arial" w:eastAsia="Arial" w:hAnsi="Arial" w:cs="Arial"/>
          <w:b/>
        </w:rPr>
      </w:pPr>
      <w:r w:rsidRPr="00ED47DF">
        <w:rPr>
          <w:rFonts w:ascii="Arial" w:eastAsia="Arial" w:hAnsi="Arial" w:cs="Arial"/>
          <w:b/>
          <w:color w:val="4F81BD" w:themeColor="accent1"/>
        </w:rPr>
        <w:t>Recommendation:</w:t>
      </w:r>
      <w:r>
        <w:rPr>
          <w:rFonts w:ascii="Arial" w:eastAsia="Arial" w:hAnsi="Arial" w:cs="Arial"/>
          <w:b/>
        </w:rPr>
        <w:t xml:space="preserve"> </w:t>
      </w:r>
      <w:r>
        <w:rPr>
          <w:rFonts w:ascii="Arial" w:eastAsia="Arial" w:hAnsi="Arial" w:cs="Arial"/>
        </w:rPr>
        <w:t>Establish and enforce consistent work hours to instill discipline. Formalize the organizational culture to mitigate the risk of indiscipline and potential exploitation</w:t>
      </w:r>
      <w:r>
        <w:rPr>
          <w:rFonts w:ascii="Arial" w:eastAsia="Arial" w:hAnsi="Arial" w:cs="Arial"/>
          <w:b/>
        </w:rPr>
        <w:t>.</w:t>
      </w:r>
    </w:p>
    <w:p w14:paraId="12D819BA" w14:textId="77777777" w:rsidR="000E20D3" w:rsidRDefault="000E20D3" w:rsidP="00065819">
      <w:pPr>
        <w:ind w:left="-540" w:right="-450"/>
        <w:jc w:val="both"/>
        <w:rPr>
          <w:rFonts w:ascii="Arial" w:eastAsia="Arial" w:hAnsi="Arial" w:cs="Arial"/>
          <w:b/>
          <w:u w:val="single"/>
        </w:rPr>
      </w:pPr>
    </w:p>
    <w:p w14:paraId="075FB34A" w14:textId="77777777" w:rsidR="000E20D3" w:rsidRDefault="00000000" w:rsidP="00065819">
      <w:pPr>
        <w:ind w:left="-540" w:right="-450"/>
        <w:jc w:val="both"/>
        <w:rPr>
          <w:rFonts w:ascii="Arial" w:eastAsia="Arial" w:hAnsi="Arial" w:cs="Arial"/>
          <w:b/>
        </w:rPr>
      </w:pPr>
      <w:r>
        <w:rPr>
          <w:rFonts w:ascii="Arial" w:eastAsia="Arial" w:hAnsi="Arial" w:cs="Arial"/>
          <w:b/>
        </w:rPr>
        <w:t>2. Addressing Exploitation and Contractual Breaches:</w:t>
      </w:r>
    </w:p>
    <w:p w14:paraId="7D6DD2A1" w14:textId="77777777" w:rsidR="000E20D3" w:rsidRDefault="00000000" w:rsidP="00065819">
      <w:pPr>
        <w:ind w:left="-540" w:right="-450"/>
        <w:jc w:val="both"/>
        <w:rPr>
          <w:rFonts w:ascii="Arial" w:eastAsia="Arial" w:hAnsi="Arial" w:cs="Arial"/>
        </w:rPr>
      </w:pPr>
      <w:r w:rsidRPr="00ED47DF">
        <w:rPr>
          <w:rFonts w:ascii="Arial" w:eastAsia="Arial" w:hAnsi="Arial" w:cs="Arial"/>
          <w:b/>
          <w:color w:val="4F81BD" w:themeColor="accent1"/>
        </w:rPr>
        <w:t>Observation:</w:t>
      </w:r>
      <w:r>
        <w:rPr>
          <w:rFonts w:ascii="Arial" w:eastAsia="Arial" w:hAnsi="Arial" w:cs="Arial"/>
          <w:b/>
        </w:rPr>
        <w:t xml:space="preserve"> </w:t>
      </w:r>
      <w:r>
        <w:rPr>
          <w:rFonts w:ascii="Arial" w:eastAsia="Arial" w:hAnsi="Arial" w:cs="Arial"/>
        </w:rPr>
        <w:t>Instances of exploitation and breaches of employment contracts.</w:t>
      </w:r>
    </w:p>
    <w:p w14:paraId="793665E4" w14:textId="77777777" w:rsidR="000E20D3" w:rsidRDefault="00000000" w:rsidP="00065819">
      <w:pPr>
        <w:ind w:left="-540" w:right="-450"/>
        <w:jc w:val="both"/>
        <w:rPr>
          <w:rFonts w:ascii="Arial" w:eastAsia="Arial" w:hAnsi="Arial" w:cs="Arial"/>
        </w:rPr>
      </w:pPr>
      <w:r w:rsidRPr="00ED47DF">
        <w:rPr>
          <w:rFonts w:ascii="Arial" w:eastAsia="Arial" w:hAnsi="Arial" w:cs="Arial"/>
          <w:b/>
          <w:color w:val="4F81BD" w:themeColor="accent1"/>
        </w:rPr>
        <w:t>Recommendation:</w:t>
      </w:r>
      <w:r>
        <w:rPr>
          <w:rFonts w:ascii="Arial" w:eastAsia="Arial" w:hAnsi="Arial" w:cs="Arial"/>
        </w:rPr>
        <w:t xml:space="preserve"> Implement robust mechanisms to address exploitation concerns. Take decisive action against breaches of agreements or early exits to maintain organizational stability. Consider more proactive measures, such as corrective actions or structured exits, to ensure a stable foundation for scalability.</w:t>
      </w:r>
    </w:p>
    <w:p w14:paraId="36EFE253" w14:textId="77777777" w:rsidR="000E20D3" w:rsidRDefault="000E20D3" w:rsidP="00065819">
      <w:pPr>
        <w:pBdr>
          <w:top w:val="nil"/>
          <w:left w:val="nil"/>
          <w:bottom w:val="nil"/>
          <w:right w:val="nil"/>
          <w:between w:val="nil"/>
        </w:pBdr>
        <w:ind w:left="-540" w:right="-450"/>
        <w:jc w:val="both"/>
        <w:rPr>
          <w:rFonts w:ascii="Arial" w:eastAsia="Arial" w:hAnsi="Arial" w:cs="Arial"/>
          <w:b/>
          <w:u w:val="single"/>
        </w:rPr>
      </w:pPr>
    </w:p>
    <w:sectPr w:rsidR="000E20D3" w:rsidSect="00ED47DF">
      <w:pgSz w:w="12240" w:h="15840"/>
      <w:pgMar w:top="1170" w:right="1440" w:bottom="72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20D3"/>
    <w:rsid w:val="00065819"/>
    <w:rsid w:val="000C1721"/>
    <w:rsid w:val="000E20D3"/>
    <w:rsid w:val="004573A3"/>
    <w:rsid w:val="00ED47DF"/>
    <w:rsid w:val="00EE773B"/>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9F53EC"/>
  <w15:docId w15:val="{9ED90FB7-033B-445F-B457-4E3B4FBD82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TOCHeading">
    <w:name w:val="TOC Heading"/>
    <w:basedOn w:val="Heading1"/>
    <w:next w:val="Normal"/>
    <w:uiPriority w:val="39"/>
    <w:unhideWhenUsed/>
    <w:qFormat/>
    <w:rsid w:val="00065819"/>
    <w:pPr>
      <w:spacing w:before="240" w:after="0"/>
      <w:outlineLvl w:val="9"/>
    </w:pPr>
    <w:rPr>
      <w:rFonts w:asciiTheme="majorHAnsi" w:eastAsiaTheme="majorEastAsia" w:hAnsiTheme="majorHAnsi" w:cstheme="majorBidi"/>
      <w:b w:val="0"/>
      <w:color w:val="365F91" w:themeColor="accent1" w:themeShade="BF"/>
      <w:sz w:val="32"/>
      <w:szCs w:val="32"/>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6</Pages>
  <Words>1382</Words>
  <Characters>7883</Characters>
  <Application>Microsoft Office Word</Application>
  <DocSecurity>0</DocSecurity>
  <Lines>65</Lines>
  <Paragraphs>18</Paragraphs>
  <ScaleCrop>false</ScaleCrop>
  <Company/>
  <LinksUpToDate>false</LinksUpToDate>
  <CharactersWithSpaces>9247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Mukand Krishna</cp:lastModifiedBy>
  <cp:revision>7</cp:revision>
  <dcterms:created xsi:type="dcterms:W3CDTF">2023-12-06T15:23:00Z</dcterms:created>
  <dcterms:modified xsi:type="dcterms:W3CDTF">2023-12-06T15:59:00Z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5f14cd168c3360e2516017e1558cbd48a331048ecad62d315951bf946616749b</vt:lpwstr>
  </property>
</Properties>
</file>