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80"/>
      </w:pPr>
      <w:r>
        <w:rPr>
          <w:rFonts w:ascii="Arial" w:hAnsi="Arial" w:cs="Arial"/>
          <w:sz w:val="56"/>
          <w:sz-cs w:val="56"/>
          <w:b/>
          <w:color w:val="5B21B6"/>
        </w:rPr>
        <w:t xml:space="preserve">ALLWONDROUS</w:t>
      </w:r>
    </w:p>
    <w:p>
      <w:pPr>
        <w:spacing w:after="240"/>
      </w:pPr>
      <w:r>
        <w:rPr>
          <w:rFonts w:ascii="Arial" w:hAnsi="Arial" w:cs="Arial"/>
          <w:sz w:val="22"/>
          <w:sz-cs w:val="22"/>
          <w:color w:val="6B7280"/>
        </w:rPr>
        <w:t xml:space="preserve">Platform Terms for Studios &amp; Practitioners</w:t>
      </w:r>
    </w:p>
    <w:p>
      <w:pPr/>
      <w:r>
        <w:rPr>
          <w:rFonts w:ascii="Arial" w:hAnsi="Arial" w:cs="Arial"/>
          <w:sz w:val="32"/>
          <w:sz-cs w:val="32"/>
          <w:b/>
          <w:color w:val="1E1B4B"/>
        </w:rPr>
        <w:t xml:space="preserve">Terms of Service</w:t>
      </w:r>
    </w:p>
    <w:p>
      <w:pPr>
        <w:spacing w:after="120"/>
      </w:pPr>
      <w:r>
        <w:rPr>
          <w:rFonts w:ascii="Arial" w:hAnsi="Arial" w:cs="Arial"/>
          <w:sz w:val="18"/>
          <w:sz-cs w:val="18"/>
          <w:b/>
          <w:i/>
          <w:color w:val="6B7280"/>
        </w:rPr>
        <w:t xml:space="preserve">Version 1.0 · Effective date: 26 February 2026</w:t>
      </w:r>
    </w:p>
    <w:p>
      <w:pPr>
        <w:spacing w:after="120"/>
      </w:pPr>
      <w:r>
        <w:rPr>
          <w:rFonts w:ascii="Arial" w:hAnsi="Arial" w:cs="Arial"/>
          <w:sz w:val="18"/>
          <w:sz-cs w:val="18"/>
          <w:b/>
          <w:i/>
          <w:color w:val="6B7280"/>
        </w:rPr>
        <w:t xml:space="preserve">A Journey Ltd t/a AllWondrous · Company No. 15963421</w:t>
      </w:r>
    </w:p>
    <w:p>
      <w:pPr>
        <w:spacing w:after="120"/>
      </w:pPr>
      <w:r>
        <w:rPr>
          <w:rFonts w:ascii="Arial" w:hAnsi="Arial" w:cs="Arial"/>
          <w:sz w:val="18"/>
          <w:sz-cs w:val="18"/>
          <w:b/>
          <w:i/>
          <w:color w:val="6B7280"/>
        </w:rPr>
        <w:t xml:space="preserve">Suite 7034, 321-323 High Road, Romford, Essex, United Kingdom, RM6 6AX</w:t>
      </w:r>
    </w:p>
    <w:p>
      <w:pPr>
        <w:spacing w:after="320"/>
      </w:pPr>
      <w:r>
        <w:rPr>
          <w:rFonts w:ascii="Arial" w:hAnsi="Arial" w:cs="Arial"/>
          <w:sz w:val="18"/>
          <w:sz-cs w:val="18"/>
          <w:b/>
          <w:i/>
          <w:color w:val="6B7280"/>
        </w:rPr>
        <w:t xml:space="preserve"/>
      </w:r>
    </w:p>
    <w:p>
      <w:pPr/>
      <w:r>
        <w:rPr>
          <w:rFonts w:ascii="Arial" w:hAnsi="Arial" w:cs="Arial"/>
          <w:sz w:val="24"/>
          <w:sz-cs w:val="24"/>
          <w:b/>
          <w:color w:val="5B21B6"/>
        </w:rPr>
        <w:t xml:space="preserve">1. About AllWondrous</w:t>
      </w:r>
    </w:p>
    <w:p>
      <w:pPr>
        <w:spacing w:after="120"/>
      </w:pPr>
      <w:r>
        <w:rPr>
          <w:rFonts w:ascii="Arial" w:hAnsi="Arial" w:cs="Arial"/>
          <w:sz w:val="22"/>
          <w:sz-cs w:val="22"/>
          <w:b/>
          <w:i/>
          <w:color w:val="111827"/>
        </w:rPr>
        <w:t xml:space="preserve">AllWondrous is a fitness and wellness studio operating platform provided by A Journey Ltd, trading as AllWondrous, a company incorporated in England and Wales (Company No. 15963421), with its registered office at Suite 7034, 321-323 High Road, Romford, Essex, United Kingdom, RM6 6AX.</w:t>
      </w:r>
    </w:p>
    <w:p>
      <w:pPr>
        <w:spacing w:after="120"/>
      </w:pPr>
      <w:r>
        <w:rPr>
          <w:rFonts w:ascii="Arial" w:hAnsi="Arial" w:cs="Arial"/>
          <w:sz w:val="22"/>
          <w:sz-cs w:val="22"/>
          <w:b/>
          <w:i/>
          <w:color w:val="111827"/>
        </w:rPr>
        <w:t xml:space="preserve">Our platform provides booking, scheduling, payments infrastructure, client management, and related software tools to fitness studios, gyms, and independent personal trainers and wellness practitioners (together, "Studios" or "you").</w:t>
      </w:r>
    </w:p>
    <w:p>
      <w:pPr>
        <w:spacing w:after="160"/>
      </w:pPr>
      <w:r>
        <w:rPr>
          <w:rFonts w:ascii="Arial" w:hAnsi="Arial" w:cs="Arial"/>
          <w:sz w:val="22"/>
          <w:sz-cs w:val="22"/>
          <w:b/>
          <w:i/>
          <w:color w:val="111827"/>
        </w:rPr>
        <w:t xml:space="preserve"/>
      </w:r>
    </w:p>
    <w:p>
      <w:pPr/>
      <w:r>
        <w:rPr>
          <w:rFonts w:ascii="Arial" w:hAnsi="Arial" w:cs="Arial"/>
          <w:sz w:val="24"/>
          <w:sz-cs w:val="24"/>
          <w:b/>
          <w:color w:val="5B21B6"/>
        </w:rPr>
        <w:t xml:space="preserve">2. Nature of Our Service — Technology Platform Only</w:t>
      </w:r>
    </w:p>
    <w:p>
      <w:pPr>
        <w:spacing w:after="120"/>
      </w:pPr>
      <w:r>
        <w:rPr>
          <w:rFonts w:ascii="Arial" w:hAnsi="Arial" w:cs="Arial"/>
          <w:sz w:val="22"/>
          <w:sz-cs w:val="22"/>
          <w:b/>
          <w:i/>
          <w:color w:val="111827"/>
        </w:rPr>
        <w:t xml:space="preserve">AllWondrous is a technology platform. We are not a fitness service provider, personal trainer, gym, or wellness practitioner. We do not employ, supervise, or endorse any Studio or practitioner using our platform.</w:t>
      </w:r>
    </w:p>
    <w:p>
      <w:pPr>
        <w:spacing w:after="120"/>
      </w:pPr>
      <w:r>
        <w:rPr>
          <w:rFonts w:ascii="Arial" w:hAnsi="Arial" w:cs="Arial"/>
          <w:sz w:val="22"/>
          <w:sz-cs w:val="22"/>
          <w:b/>
          <w:i/>
          <w:color w:val="111827"/>
        </w:rPr>
        <w:t xml:space="preserve">Studios and independent practitioners who use AllWondrous are the direct providers of fitness and wellness services to their end clients. Studios are the merchant of record for all transactions between them and their clients. AllWondrous processes payments on behalf of Studios as a technology intermediary only.</w:t>
      </w:r>
    </w:p>
    <w:p>
      <w:pPr>
        <w:spacing w:after="120"/>
      </w:pPr>
      <w:r>
        <w:rPr>
          <w:rFonts w:ascii="Arial" w:hAnsi="Arial" w:cs="Arial"/>
          <w:sz w:val="22"/>
          <w:sz-cs w:val="22"/>
          <w:b/>
          <w:i/>
          <w:color w:val="111827"/>
        </w:rPr>
        <w:t xml:space="preserve">Nothing in these Terms creates any agency, partnership, joint venture, or employment relationship between AllWondrous and any Studio.</w:t>
      </w:r>
    </w:p>
    <w:p>
      <w:pPr>
        <w:spacing w:after="160"/>
      </w:pPr>
      <w:r>
        <w:rPr>
          <w:rFonts w:ascii="Arial" w:hAnsi="Arial" w:cs="Arial"/>
          <w:sz w:val="22"/>
          <w:sz-cs w:val="22"/>
          <w:b/>
          <w:i/>
          <w:color w:val="111827"/>
        </w:rPr>
        <w:t xml:space="preserve"/>
      </w:r>
    </w:p>
    <w:p>
      <w:pPr/>
      <w:r>
        <w:rPr>
          <w:rFonts w:ascii="Arial" w:hAnsi="Arial" w:cs="Arial"/>
          <w:sz w:val="24"/>
          <w:sz-cs w:val="24"/>
          <w:b/>
          <w:color w:val="5B21B6"/>
        </w:rPr>
        <w:t xml:space="preserve">3. Eligibility &amp; Account Registration</w:t>
      </w:r>
    </w:p>
    <w:p>
      <w:pPr>
        <w:ind w:left="720" w:first-line="-720"/>
        <w:spacing w:after="80"/>
      </w:pPr>
      <w:r>
        <w:rPr>
          <w:rFonts w:ascii="Arial" w:hAnsi="Arial" w:cs="Arial"/>
          <w:sz w:val="22"/>
          <w:sz-cs w:val="22"/>
          <w:color w:val="111827"/>
        </w:rPr>
        <w:t xml:space="preserve"/>
        <w:tab/>
        <w:t xml:space="preserve">•</w:t>
        <w:tab/>
        <w:t xml:space="preserve">You must be at least 18 years of age and have legal capacity to enter into a binding contract.</w:t>
      </w:r>
    </w:p>
    <w:p>
      <w:pPr>
        <w:ind w:left="720" w:first-line="-720"/>
        <w:spacing w:after="80"/>
      </w:pPr>
      <w:r>
        <w:rPr>
          <w:rFonts w:ascii="Arial" w:hAnsi="Arial" w:cs="Arial"/>
          <w:sz w:val="22"/>
          <w:sz-cs w:val="22"/>
          <w:color w:val="111827"/>
        </w:rPr>
        <w:t xml:space="preserve"/>
        <w:tab/>
        <w:t xml:space="preserve">•</w:t>
        <w:tab/>
        <w:t xml:space="preserve">You must be a registered business or self-employed professional operating lawfully in your jurisdiction.</w:t>
      </w:r>
    </w:p>
    <w:p>
      <w:pPr>
        <w:ind w:left="720" w:first-line="-720"/>
        <w:spacing w:after="80"/>
      </w:pPr>
      <w:r>
        <w:rPr>
          <w:rFonts w:ascii="Arial" w:hAnsi="Arial" w:cs="Arial"/>
          <w:sz w:val="22"/>
          <w:sz-cs w:val="22"/>
          <w:color w:val="111827"/>
        </w:rPr>
        <w:t xml:space="preserve"/>
        <w:tab/>
        <w:t xml:space="preserve">•</w:t>
        <w:tab/>
        <w:t xml:space="preserve">You are responsible for ensuring all information you provide during registration is accurate and kept up to date.</w:t>
      </w:r>
    </w:p>
    <w:p>
      <w:pPr>
        <w:ind w:left="720" w:first-line="-720"/>
        <w:spacing w:after="80"/>
      </w:pPr>
      <w:r>
        <w:rPr>
          <w:rFonts w:ascii="Arial" w:hAnsi="Arial" w:cs="Arial"/>
          <w:sz w:val="22"/>
          <w:sz-cs w:val="22"/>
          <w:color w:val="111827"/>
        </w:rPr>
        <w:t xml:space="preserve"/>
        <w:tab/>
        <w:t xml:space="preserve">•</w:t>
        <w:tab/>
        <w:t xml:space="preserve">One account per business entity. You may not create multiple accounts to circumvent suspension or restrictions.</w:t>
      </w:r>
    </w:p>
    <w:p>
      <w:pPr>
        <w:ind w:left="720" w:first-line="-720"/>
        <w:spacing w:after="80"/>
      </w:pPr>
      <w:r>
        <w:rPr>
          <w:rFonts w:ascii="Arial" w:hAnsi="Arial" w:cs="Arial"/>
          <w:sz w:val="22"/>
          <w:sz-cs w:val="22"/>
          <w:color w:val="111827"/>
        </w:rPr>
        <w:t xml:space="preserve"/>
        <w:tab/>
        <w:t xml:space="preserve">•</w:t>
        <w:tab/>
        <w:t xml:space="preserve">You are responsible for maintaining the security of your login credentials and for all activity under your account.</w:t>
      </w:r>
    </w:p>
    <w:p>
      <w:pPr>
        <w:spacing w:after="160"/>
      </w:pPr>
      <w:r>
        <w:rPr>
          <w:rFonts w:ascii="Arial" w:hAnsi="Arial" w:cs="Arial"/>
          <w:sz w:val="22"/>
          <w:sz-cs w:val="22"/>
          <w:color w:val="111827"/>
        </w:rPr>
        <w:t xml:space="preserve"/>
      </w:r>
    </w:p>
    <w:p>
      <w:pPr/>
      <w:r>
        <w:rPr>
          <w:rFonts w:ascii="Arial" w:hAnsi="Arial" w:cs="Arial"/>
          <w:sz w:val="24"/>
          <w:sz-cs w:val="24"/>
          <w:b/>
          <w:color w:val="5B21B6"/>
        </w:rPr>
        <w:t xml:space="preserve">4. Acceptable Use</w:t>
      </w:r>
    </w:p>
    <w:p>
      <w:pPr>
        <w:spacing w:after="120"/>
      </w:pPr>
      <w:r>
        <w:rPr>
          <w:rFonts w:ascii="Arial" w:hAnsi="Arial" w:cs="Arial"/>
          <w:sz w:val="22"/>
          <w:sz-cs w:val="22"/>
          <w:b/>
          <w:i/>
          <w:color w:val="111827"/>
        </w:rPr>
        <w:t xml:space="preserve">By using AllWondrous you agree not to:</w:t>
      </w:r>
    </w:p>
    <w:p>
      <w:pPr>
        <w:ind w:left="720" w:first-line="-720"/>
        <w:spacing w:after="80"/>
      </w:pPr>
      <w:r>
        <w:rPr>
          <w:rFonts w:ascii="Arial" w:hAnsi="Arial" w:cs="Arial"/>
          <w:sz w:val="22"/>
          <w:sz-cs w:val="22"/>
          <w:color w:val="111827"/>
        </w:rPr>
        <w:t xml:space="preserve"/>
        <w:tab/>
        <w:t xml:space="preserve">•</w:t>
        <w:tab/>
        <w:t xml:space="preserve">Use the platform for any unlawful purpose or in violation of any applicable laws or regulations.</w:t>
      </w:r>
    </w:p>
    <w:p>
      <w:pPr>
        <w:ind w:left="720" w:first-line="-720"/>
        <w:spacing w:after="80"/>
      </w:pPr>
      <w:r>
        <w:rPr>
          <w:rFonts w:ascii="Arial" w:hAnsi="Arial" w:cs="Arial"/>
          <w:sz w:val="22"/>
          <w:sz-cs w:val="22"/>
          <w:color w:val="111827"/>
        </w:rPr>
        <w:t xml:space="preserve"/>
        <w:tab/>
        <w:t xml:space="preserve">•</w:t>
        <w:tab/>
        <w:t xml:space="preserve">Misrepresent your qualifications, accreditations, insurance status, or identity to clients.</w:t>
      </w:r>
    </w:p>
    <w:p>
      <w:pPr>
        <w:ind w:left="720" w:first-line="-720"/>
        <w:spacing w:after="80"/>
      </w:pPr>
      <w:r>
        <w:rPr>
          <w:rFonts w:ascii="Arial" w:hAnsi="Arial" w:cs="Arial"/>
          <w:sz w:val="22"/>
          <w:sz-cs w:val="22"/>
          <w:color w:val="111827"/>
        </w:rPr>
        <w:t xml:space="preserve"/>
        <w:tab/>
        <w:t xml:space="preserve">•</w:t>
        <w:tab/>
        <w:t xml:space="preserve">Upload, transmit, or store content that is defamatory, obscene, harassing, or infringes third-party intellectual property rights.</w:t>
      </w:r>
    </w:p>
    <w:p>
      <w:pPr>
        <w:ind w:left="720" w:first-line="-720"/>
        <w:spacing w:after="80"/>
      </w:pPr>
      <w:r>
        <w:rPr>
          <w:rFonts w:ascii="Arial" w:hAnsi="Arial" w:cs="Arial"/>
          <w:sz w:val="22"/>
          <w:sz-cs w:val="22"/>
          <w:color w:val="111827"/>
        </w:rPr>
        <w:t xml:space="preserve"/>
        <w:tab/>
        <w:t xml:space="preserve">•</w:t>
        <w:tab/>
        <w:t xml:space="preserve">Attempt to gain unauthorised access to our systems, other users' accounts, or our infrastructure.</w:t>
      </w:r>
    </w:p>
    <w:p>
      <w:pPr>
        <w:ind w:left="720" w:first-line="-720"/>
        <w:spacing w:after="80"/>
      </w:pPr>
      <w:r>
        <w:rPr>
          <w:rFonts w:ascii="Arial" w:hAnsi="Arial" w:cs="Arial"/>
          <w:sz w:val="22"/>
          <w:sz-cs w:val="22"/>
          <w:color w:val="111827"/>
        </w:rPr>
        <w:t xml:space="preserve"/>
        <w:tab/>
        <w:t xml:space="preserve">•</w:t>
        <w:tab/>
        <w:t xml:space="preserve">Reverse engineer, decompile, or extract source code from any part of our platform.</w:t>
      </w:r>
    </w:p>
    <w:p>
      <w:pPr>
        <w:ind w:left="720" w:first-line="-720"/>
        <w:spacing w:after="80"/>
      </w:pPr>
      <w:r>
        <w:rPr>
          <w:rFonts w:ascii="Arial" w:hAnsi="Arial" w:cs="Arial"/>
          <w:sz w:val="22"/>
          <w:sz-cs w:val="22"/>
          <w:color w:val="111827"/>
        </w:rPr>
        <w:t xml:space="preserve"/>
        <w:tab/>
        <w:t xml:space="preserve">•</w:t>
        <w:tab/>
        <w:t xml:space="preserve">Use our platform to send unsolicited commercial communications (spam).</w:t>
      </w:r>
    </w:p>
    <w:p>
      <w:pPr>
        <w:ind w:left="720" w:first-line="-720"/>
        <w:spacing w:after="80"/>
      </w:pPr>
      <w:r>
        <w:rPr>
          <w:rFonts w:ascii="Arial" w:hAnsi="Arial" w:cs="Arial"/>
          <w:sz w:val="22"/>
          <w:sz-cs w:val="22"/>
          <w:color w:val="111827"/>
        </w:rPr>
        <w:t xml:space="preserve"/>
        <w:tab/>
        <w:t xml:space="preserve">•</w:t>
        <w:tab/>
        <w:t xml:space="preserve">Interfere with the proper operation of the platform or introduce malicious code.</w:t>
      </w:r>
    </w:p>
    <w:p>
      <w:pPr>
        <w:spacing w:after="160"/>
      </w:pPr>
      <w:r>
        <w:rPr>
          <w:rFonts w:ascii="Arial" w:hAnsi="Arial" w:cs="Arial"/>
          <w:sz w:val="22"/>
          <w:sz-cs w:val="22"/>
          <w:color w:val="111827"/>
        </w:rPr>
        <w:t xml:space="preserve"/>
      </w:r>
    </w:p>
    <w:p>
      <w:pPr/>
      <w:r>
        <w:rPr>
          <w:rFonts w:ascii="Arial" w:hAnsi="Arial" w:cs="Arial"/>
          <w:sz w:val="24"/>
          <w:sz-cs w:val="24"/>
          <w:b/>
          <w:color w:val="5B21B6"/>
        </w:rPr>
        <w:t xml:space="preserve">5. Payments &amp; Fees</w:t>
      </w:r>
    </w:p>
    <w:p>
      <w:pPr/>
      <w:r>
        <w:rPr>
          <w:rFonts w:ascii="Arial" w:hAnsi="Arial" w:cs="Arial"/>
          <w:sz w:val="22"/>
          <w:sz-cs w:val="22"/>
          <w:b/>
          <w:color w:val="1E1B4B"/>
        </w:rPr>
        <w:t xml:space="preserve">5.1 Studio Fees</w:t>
      </w:r>
    </w:p>
    <w:p>
      <w:pPr>
        <w:spacing w:after="120"/>
      </w:pPr>
      <w:r>
        <w:rPr>
          <w:rFonts w:ascii="Arial" w:hAnsi="Arial" w:cs="Arial"/>
          <w:sz w:val="22"/>
          <w:sz-cs w:val="22"/>
          <w:b/>
          <w:i/>
          <w:color w:val="111827"/>
        </w:rPr>
        <w:t xml:space="preserve">Use of AllWondrous is subject to the fees set out in your chosen plan and our current Fee Schedule, available at allwondrous.com/pricing. We reserve the right to amend our fees with no less than 30 days' written notice.</w:t>
      </w:r>
    </w:p>
    <w:p>
      <w:pPr/>
      <w:r>
        <w:rPr>
          <w:rFonts w:ascii="Arial" w:hAnsi="Arial" w:cs="Arial"/>
          <w:sz w:val="22"/>
          <w:sz-cs w:val="22"/>
          <w:b/>
          <w:color w:val="1E1B4B"/>
        </w:rPr>
        <w:t xml:space="preserve">5.2 Transaction Processing</w:t>
      </w:r>
    </w:p>
    <w:p>
      <w:pPr>
        <w:spacing w:after="120"/>
      </w:pPr>
      <w:r>
        <w:rPr>
          <w:rFonts w:ascii="Arial" w:hAnsi="Arial" w:cs="Arial"/>
          <w:sz w:val="22"/>
          <w:sz-cs w:val="22"/>
          <w:b/>
          <w:i/>
          <w:color w:val="111827"/>
        </w:rPr>
        <w:t xml:space="preserve">Payments from clients to Studios are processed via Stripe Connect. Studios must maintain a valid Stripe Connect account to receive payouts. AllWondrous deducts applicable platform fees at source before remitting the balance to your Stripe account.</w:t>
      </w:r>
    </w:p>
    <w:p>
      <w:pPr/>
      <w:r>
        <w:rPr>
          <w:rFonts w:ascii="Arial" w:hAnsi="Arial" w:cs="Arial"/>
          <w:sz w:val="22"/>
          <w:sz-cs w:val="22"/>
          <w:b/>
          <w:color w:val="1E1B4B"/>
        </w:rPr>
        <w:t xml:space="preserve">5.3 Billing Card Requirement</w:t>
      </w:r>
    </w:p>
    <w:p>
      <w:pPr>
        <w:spacing w:after="120"/>
      </w:pPr>
      <w:r>
        <w:rPr>
          <w:rFonts w:ascii="Arial" w:hAnsi="Arial" w:cs="Arial"/>
          <w:sz w:val="22"/>
          <w:sz-cs w:val="22"/>
          <w:b/>
          <w:i/>
          <w:color w:val="111827"/>
        </w:rPr>
        <w:t xml:space="preserve">You must maintain a valid payment method on file with AllWondrous at all times for the purpose of paying subscription and add-on fees. Failure to maintain a valid payment method may result in suspension of your account.</w:t>
      </w:r>
    </w:p>
    <w:p>
      <w:pPr/>
      <w:r>
        <w:rPr>
          <w:rFonts w:ascii="Arial" w:hAnsi="Arial" w:cs="Arial"/>
          <w:sz w:val="22"/>
          <w:sz-cs w:val="22"/>
          <w:b/>
          <w:color w:val="1E1B4B"/>
        </w:rPr>
        <w:t xml:space="preserve">5.4 Refunds</w:t>
      </w:r>
    </w:p>
    <w:p>
      <w:pPr>
        <w:spacing w:after="120"/>
      </w:pPr>
      <w:r>
        <w:rPr>
          <w:rFonts w:ascii="Arial" w:hAnsi="Arial" w:cs="Arial"/>
          <w:sz w:val="22"/>
          <w:sz-cs w:val="22"/>
          <w:b/>
          <w:i/>
          <w:color w:val="111827"/>
        </w:rPr>
        <w:t xml:space="preserve">AllWondrous subscription fees are non-refundable except where required by applicable law. Disputes regarding client refunds are the sole responsibility of the Studio as merchant of record.</w:t>
      </w:r>
    </w:p>
    <w:p>
      <w:pPr>
        <w:spacing w:after="160"/>
      </w:pPr>
      <w:r>
        <w:rPr>
          <w:rFonts w:ascii="Arial" w:hAnsi="Arial" w:cs="Arial"/>
          <w:sz w:val="22"/>
          <w:sz-cs w:val="22"/>
          <w:b/>
          <w:i/>
          <w:color w:val="111827"/>
        </w:rPr>
        <w:t xml:space="preserve"/>
      </w:r>
    </w:p>
    <w:p>
      <w:pPr/>
      <w:r>
        <w:rPr>
          <w:rFonts w:ascii="Arial" w:hAnsi="Arial" w:cs="Arial"/>
          <w:sz w:val="24"/>
          <w:sz-cs w:val="24"/>
          <w:b/>
          <w:color w:val="5B21B6"/>
        </w:rPr>
        <w:t xml:space="preserve">6. Your Clients — Your Responsibility</w:t>
      </w:r>
    </w:p>
    <w:p>
      <w:pPr>
        <w:spacing w:after="120"/>
      </w:pPr>
      <w:r>
        <w:rPr>
          <w:rFonts w:ascii="Arial" w:hAnsi="Arial" w:cs="Arial"/>
          <w:sz w:val="22"/>
          <w:sz-cs w:val="22"/>
          <w:b/>
          <w:i/>
          <w:color w:val="111827"/>
        </w:rPr>
        <w:t xml:space="preserve">You are solely responsible for:</w:t>
      </w:r>
    </w:p>
    <w:p>
      <w:pPr>
        <w:ind w:left="720" w:first-line="-720"/>
        <w:spacing w:after="80"/>
      </w:pPr>
      <w:r>
        <w:rPr>
          <w:rFonts w:ascii="Arial" w:hAnsi="Arial" w:cs="Arial"/>
          <w:sz w:val="22"/>
          <w:sz-cs w:val="22"/>
          <w:color w:val="111827"/>
        </w:rPr>
        <w:t xml:space="preserve"/>
        <w:tab/>
        <w:t xml:space="preserve">•</w:t>
        <w:tab/>
        <w:t xml:space="preserve">The fitness and wellness services you provide to your clients.</w:t>
      </w:r>
    </w:p>
    <w:p>
      <w:pPr>
        <w:ind w:left="720" w:first-line="-720"/>
        <w:spacing w:after="80"/>
      </w:pPr>
      <w:r>
        <w:rPr>
          <w:rFonts w:ascii="Arial" w:hAnsi="Arial" w:cs="Arial"/>
          <w:sz w:val="22"/>
          <w:sz-cs w:val="22"/>
          <w:color w:val="111827"/>
        </w:rPr>
        <w:t xml:space="preserve"/>
        <w:tab/>
        <w:t xml:space="preserve">•</w:t>
        <w:tab/>
        <w:t xml:space="preserve">Ensuring your clients accept appropriate terms and conditions before receiving services.</w:t>
      </w:r>
    </w:p>
    <w:p>
      <w:pPr>
        <w:ind w:left="720" w:first-line="-720"/>
        <w:spacing w:after="80"/>
      </w:pPr>
      <w:r>
        <w:rPr>
          <w:rFonts w:ascii="Arial" w:hAnsi="Arial" w:cs="Arial"/>
          <w:sz w:val="22"/>
          <w:sz-cs w:val="22"/>
          <w:color w:val="111827"/>
        </w:rPr>
        <w:t xml:space="preserve"/>
        <w:tab/>
        <w:t xml:space="preserve">•</w:t>
        <w:tab/>
        <w:t xml:space="preserve">Obtaining and maintaining all necessary professional qualifications, certifications, and insurance.</w:t>
      </w:r>
    </w:p>
    <w:p>
      <w:pPr>
        <w:ind w:left="720" w:first-line="-720"/>
        <w:spacing w:after="80"/>
      </w:pPr>
      <w:r>
        <w:rPr>
          <w:rFonts w:ascii="Arial" w:hAnsi="Arial" w:cs="Arial"/>
          <w:sz w:val="22"/>
          <w:sz-cs w:val="22"/>
          <w:color w:val="111827"/>
        </w:rPr>
        <w:t xml:space="preserve"/>
        <w:tab/>
        <w:t xml:space="preserve">•</w:t>
        <w:tab/>
        <w:t xml:space="preserve">Compliance with all health and safety obligations applicable to your services.</w:t>
      </w:r>
    </w:p>
    <w:p>
      <w:pPr>
        <w:ind w:left="720" w:first-line="-720"/>
        <w:spacing w:after="80"/>
      </w:pPr>
      <w:r>
        <w:rPr>
          <w:rFonts w:ascii="Arial" w:hAnsi="Arial" w:cs="Arial"/>
          <w:sz w:val="22"/>
          <w:sz-cs w:val="22"/>
          <w:color w:val="111827"/>
        </w:rPr>
        <w:t xml:space="preserve"/>
        <w:tab/>
        <w:t xml:space="preserve">•</w:t>
        <w:tab/>
        <w:t xml:space="preserve">Handling client refunds, disputes, cancellations, and complaints arising from your services.</w:t>
      </w:r>
    </w:p>
    <w:p>
      <w:pPr>
        <w:ind w:left="720" w:first-line="-720"/>
        <w:spacing w:after="80"/>
      </w:pPr>
      <w:r>
        <w:rPr>
          <w:rFonts w:ascii="Arial" w:hAnsi="Arial" w:cs="Arial"/>
          <w:sz w:val="22"/>
          <w:sz-cs w:val="22"/>
          <w:color w:val="111827"/>
        </w:rPr>
        <w:t xml:space="preserve"/>
        <w:tab/>
        <w:t xml:space="preserve">•</w:t>
        <w:tab/>
        <w:t xml:space="preserve">Ensuring your client-facing terms comply with applicable consumer protection law.</w:t>
      </w:r>
    </w:p>
    <w:p>
      <w:pPr>
        <w:spacing w:after="120"/>
      </w:pPr>
      <w:r>
        <w:rPr>
          <w:rFonts w:ascii="Arial" w:hAnsi="Arial" w:cs="Arial"/>
          <w:sz w:val="22"/>
          <w:sz-cs w:val="22"/>
          <w:b/>
          <w:i/>
          <w:color w:val="111827"/>
        </w:rPr>
        <w:t xml:space="preserve">AllWondrous provides template client terms as a convenience only. These templates do not constitute legal advice. You are responsible for ensuring your client terms are legally compliant and we recommend independent legal review.</w:t>
      </w:r>
    </w:p>
    <w:p>
      <w:pPr>
        <w:spacing w:after="160"/>
      </w:pPr>
      <w:r>
        <w:rPr>
          <w:rFonts w:ascii="Arial" w:hAnsi="Arial" w:cs="Arial"/>
          <w:sz w:val="22"/>
          <w:sz-cs w:val="22"/>
          <w:b/>
          <w:i/>
          <w:color w:val="111827"/>
        </w:rPr>
        <w:t xml:space="preserve"/>
      </w:r>
    </w:p>
    <w:p>
      <w:pPr/>
      <w:r>
        <w:rPr>
          <w:rFonts w:ascii="Arial" w:hAnsi="Arial" w:cs="Arial"/>
          <w:sz w:val="24"/>
          <w:sz-cs w:val="24"/>
          <w:b/>
          <w:color w:val="5B21B6"/>
        </w:rPr>
        <w:t xml:space="preserve">7. Data &amp; Privacy</w:t>
      </w:r>
    </w:p>
    <w:p>
      <w:pPr>
        <w:spacing w:after="120"/>
      </w:pPr>
      <w:r>
        <w:rPr>
          <w:rFonts w:ascii="Arial" w:hAnsi="Arial" w:cs="Arial"/>
          <w:sz w:val="22"/>
          <w:sz-cs w:val="22"/>
          <w:b/>
          <w:i/>
          <w:color w:val="111827"/>
        </w:rPr>
        <w:t xml:space="preserve">You acknowledge that client data processed through AllWondrous is subject to our Privacy Policy and Data Processing Agreement. As a Studio, you act as the data controller in respect of your clients' personal data. AllWondrous acts as a data processor on your behalf.</w:t>
      </w:r>
    </w:p>
    <w:p>
      <w:pPr>
        <w:spacing w:after="120"/>
      </w:pPr>
      <w:r>
        <w:rPr>
          <w:rFonts w:ascii="Arial" w:hAnsi="Arial" w:cs="Arial"/>
          <w:sz w:val="22"/>
          <w:sz-cs w:val="22"/>
          <w:b/>
          <w:i/>
          <w:color w:val="111827"/>
        </w:rPr>
        <w:t xml:space="preserve">You must have a lawful basis for processing client data through our platform, and you must make appropriate privacy disclosures to your clients in accordance with UK GDPR and the Data Protection Act 2018.</w:t>
      </w:r>
    </w:p>
    <w:p>
      <w:pPr>
        <w:spacing w:after="160"/>
      </w:pPr>
      <w:r>
        <w:rPr>
          <w:rFonts w:ascii="Arial" w:hAnsi="Arial" w:cs="Arial"/>
          <w:sz w:val="22"/>
          <w:sz-cs w:val="22"/>
          <w:b/>
          <w:i/>
          <w:color w:val="111827"/>
        </w:rPr>
        <w:t xml:space="preserve"/>
      </w:r>
    </w:p>
    <w:p>
      <w:pPr/>
      <w:r>
        <w:rPr>
          <w:rFonts w:ascii="Arial" w:hAnsi="Arial" w:cs="Arial"/>
          <w:sz w:val="24"/>
          <w:sz-cs w:val="24"/>
          <w:b/>
          <w:color w:val="5B21B6"/>
        </w:rPr>
        <w:t xml:space="preserve">8. Intellectual Property</w:t>
      </w:r>
    </w:p>
    <w:p>
      <w:pPr>
        <w:spacing w:after="120"/>
      </w:pPr>
      <w:r>
        <w:rPr>
          <w:rFonts w:ascii="Arial" w:hAnsi="Arial" w:cs="Arial"/>
          <w:sz w:val="22"/>
          <w:sz-cs w:val="22"/>
          <w:b/>
          <w:i/>
          <w:color w:val="111827"/>
        </w:rPr>
        <w:t xml:space="preserve">AllWondrous and its licensors retain all intellectual property rights in the platform, software, design, trademarks, and content we produce. Your use of our platform does not grant you any ownership of or licence to our intellectual property beyond the limited right to use the platform in accordance with these Terms.</w:t>
      </w:r>
    </w:p>
    <w:p>
      <w:pPr>
        <w:spacing w:after="120"/>
      </w:pPr>
      <w:r>
        <w:rPr>
          <w:rFonts w:ascii="Arial" w:hAnsi="Arial" w:cs="Arial"/>
          <w:sz w:val="22"/>
          <w:sz-cs w:val="22"/>
          <w:b/>
          <w:i/>
          <w:color w:val="111827"/>
        </w:rPr>
        <w:t xml:space="preserve">You retain ownership of content you upload to the platform (class descriptions, workout programmes, images, etc.). By uploading content you grant AllWondrous a non-exclusive, royalty-free licence to store, display, and process that content for the purpose of providing the service to you.</w:t>
      </w:r>
    </w:p>
    <w:p>
      <w:pPr>
        <w:spacing w:after="160"/>
      </w:pPr>
      <w:r>
        <w:rPr>
          <w:rFonts w:ascii="Arial" w:hAnsi="Arial" w:cs="Arial"/>
          <w:sz w:val="22"/>
          <w:sz-cs w:val="22"/>
          <w:b/>
          <w:i/>
          <w:color w:val="111827"/>
        </w:rPr>
        <w:t xml:space="preserve"/>
      </w:r>
    </w:p>
    <w:p>
      <w:pPr/>
      <w:r>
        <w:rPr>
          <w:rFonts w:ascii="Arial" w:hAnsi="Arial" w:cs="Arial"/>
          <w:sz w:val="24"/>
          <w:sz-cs w:val="24"/>
          <w:b/>
          <w:color w:val="5B21B6"/>
        </w:rPr>
        <w:t xml:space="preserve">9. Limitation of Liability</w:t>
      </w:r>
    </w:p>
    <w:p>
      <w:pPr>
        <w:spacing w:after="120"/>
      </w:pPr>
      <w:r>
        <w:rPr>
          <w:rFonts w:ascii="Arial" w:hAnsi="Arial" w:cs="Arial"/>
          <w:sz w:val="22"/>
          <w:sz-cs w:val="22"/>
          <w:b/>
          <w:i/>
          <w:color w:val="111827"/>
        </w:rPr>
        <w:t xml:space="preserve">To the fullest extent permitted by applicable law:</w:t>
      </w:r>
    </w:p>
    <w:p>
      <w:pPr>
        <w:ind w:left="720" w:first-line="-720"/>
        <w:spacing w:after="80"/>
      </w:pPr>
      <w:r>
        <w:rPr>
          <w:rFonts w:ascii="Arial" w:hAnsi="Arial" w:cs="Arial"/>
          <w:sz w:val="22"/>
          <w:sz-cs w:val="22"/>
          <w:color w:val="111827"/>
        </w:rPr>
        <w:t xml:space="preserve"/>
        <w:tab/>
        <w:t xml:space="preserve">•</w:t>
        <w:tab/>
        <w:t xml:space="preserve">AllWondrous shall not be liable for any indirect, incidental, special, consequential, or punitive damages, including but not limited to loss of revenue, loss of data, or loss of goodwill.</w:t>
      </w:r>
    </w:p>
    <w:p>
      <w:pPr>
        <w:ind w:left="720" w:first-line="-720"/>
        <w:spacing w:after="80"/>
      </w:pPr>
      <w:r>
        <w:rPr>
          <w:rFonts w:ascii="Arial" w:hAnsi="Arial" w:cs="Arial"/>
          <w:sz w:val="22"/>
          <w:sz-cs w:val="22"/>
          <w:color w:val="111827"/>
        </w:rPr>
        <w:t xml:space="preserve"/>
        <w:tab/>
        <w:t xml:space="preserve">•</w:t>
        <w:tab/>
        <w:t xml:space="preserve">Our total aggregate liability to you in connection with these Terms shall not exceed the total fees paid by you to AllWondrous in the 12 months preceding the claim.</w:t>
      </w:r>
    </w:p>
    <w:p>
      <w:pPr>
        <w:ind w:left="720" w:first-line="-720"/>
        <w:spacing w:after="80"/>
      </w:pPr>
      <w:r>
        <w:rPr>
          <w:rFonts w:ascii="Arial" w:hAnsi="Arial" w:cs="Arial"/>
          <w:sz w:val="22"/>
          <w:sz-cs w:val="22"/>
          <w:color w:val="111827"/>
        </w:rPr>
        <w:t xml:space="preserve"/>
        <w:tab/>
        <w:t xml:space="preserve">•</w:t>
        <w:tab/>
        <w:t xml:space="preserve">We make no warranty that the platform will be uninterrupted, error-free, or free from viruses or other harmful components.</w:t>
      </w:r>
    </w:p>
    <w:p>
      <w:pPr>
        <w:spacing w:after="120"/>
      </w:pPr>
      <w:r>
        <w:rPr>
          <w:rFonts w:ascii="Arial" w:hAnsi="Arial" w:cs="Arial"/>
          <w:sz w:val="22"/>
          <w:sz-cs w:val="22"/>
          <w:b/>
          <w:i/>
          <w:color w:val="111827"/>
        </w:rPr>
        <w:t xml:space="preserve">Nothing in these Terms limits our liability for fraud, death or personal injury caused by our negligence, or any liability that cannot be excluded by law.</w:t>
      </w:r>
    </w:p>
    <w:p>
      <w:pPr>
        <w:spacing w:after="160"/>
      </w:pPr>
      <w:r>
        <w:rPr>
          <w:rFonts w:ascii="Arial" w:hAnsi="Arial" w:cs="Arial"/>
          <w:sz w:val="22"/>
          <w:sz-cs w:val="22"/>
          <w:b/>
          <w:i/>
          <w:color w:val="111827"/>
        </w:rPr>
        <w:t xml:space="preserve"/>
      </w:r>
    </w:p>
    <w:p>
      <w:pPr/>
      <w:r>
        <w:rPr>
          <w:rFonts w:ascii="Arial" w:hAnsi="Arial" w:cs="Arial"/>
          <w:sz w:val="24"/>
          <w:sz-cs w:val="24"/>
          <w:b/>
          <w:color w:val="5B21B6"/>
        </w:rPr>
        <w:t xml:space="preserve">10. Suspension &amp; Termination</w:t>
      </w:r>
    </w:p>
    <w:p>
      <w:pPr>
        <w:spacing w:after="120"/>
      </w:pPr>
      <w:r>
        <w:rPr>
          <w:rFonts w:ascii="Arial" w:hAnsi="Arial" w:cs="Arial"/>
          <w:sz w:val="22"/>
          <w:sz-cs w:val="22"/>
          <w:b/>
          <w:i/>
          <w:color w:val="111827"/>
        </w:rPr>
        <w:t xml:space="preserve">We may suspend or terminate your account with immediate effect if:</w:t>
      </w:r>
    </w:p>
    <w:p>
      <w:pPr>
        <w:ind w:left="720" w:first-line="-720"/>
        <w:spacing w:after="80"/>
      </w:pPr>
      <w:r>
        <w:rPr>
          <w:rFonts w:ascii="Arial" w:hAnsi="Arial" w:cs="Arial"/>
          <w:sz w:val="22"/>
          <w:sz-cs w:val="22"/>
          <w:color w:val="111827"/>
        </w:rPr>
        <w:t xml:space="preserve"/>
        <w:tab/>
        <w:t xml:space="preserve">•</w:t>
        <w:tab/>
        <w:t xml:space="preserve">You breach these Terms in a material way.</w:t>
      </w:r>
    </w:p>
    <w:p>
      <w:pPr>
        <w:ind w:left="720" w:first-line="-720"/>
        <w:spacing w:after="80"/>
      </w:pPr>
      <w:r>
        <w:rPr>
          <w:rFonts w:ascii="Arial" w:hAnsi="Arial" w:cs="Arial"/>
          <w:sz w:val="22"/>
          <w:sz-cs w:val="22"/>
          <w:color w:val="111827"/>
        </w:rPr>
        <w:t xml:space="preserve"/>
        <w:tab/>
        <w:t xml:space="preserve">•</w:t>
        <w:tab/>
        <w:t xml:space="preserve">We reasonably believe your use of the platform poses a risk to other users, your clients, or our infrastructure.</w:t>
      </w:r>
    </w:p>
    <w:p>
      <w:pPr>
        <w:ind w:left="720" w:first-line="-720"/>
        <w:spacing w:after="80"/>
      </w:pPr>
      <w:r>
        <w:rPr>
          <w:rFonts w:ascii="Arial" w:hAnsi="Arial" w:cs="Arial"/>
          <w:sz w:val="22"/>
          <w:sz-cs w:val="22"/>
          <w:color w:val="111827"/>
        </w:rPr>
        <w:t xml:space="preserve"/>
        <w:tab/>
        <w:t xml:space="preserve">•</w:t>
        <w:tab/>
        <w:t xml:space="preserve">You fail to pay fees when due and do not remedy this within 7 days of notice.</w:t>
      </w:r>
    </w:p>
    <w:p>
      <w:pPr>
        <w:ind w:left="720" w:first-line="-720"/>
        <w:spacing w:after="80"/>
      </w:pPr>
      <w:r>
        <w:rPr>
          <w:rFonts w:ascii="Arial" w:hAnsi="Arial" w:cs="Arial"/>
          <w:sz w:val="22"/>
          <w:sz-cs w:val="22"/>
          <w:color w:val="111827"/>
        </w:rPr>
        <w:t xml:space="preserve"/>
        <w:tab/>
        <w:t xml:space="preserve">•</w:t>
        <w:tab/>
        <w:t xml:space="preserve">We are required to do so by law or regulatory authority.</w:t>
      </w:r>
    </w:p>
    <w:p>
      <w:pPr>
        <w:spacing w:after="120"/>
      </w:pPr>
      <w:r>
        <w:rPr>
          <w:rFonts w:ascii="Arial" w:hAnsi="Arial" w:cs="Arial"/>
          <w:sz w:val="22"/>
          <w:sz-cs w:val="22"/>
          <w:b/>
          <w:i/>
          <w:color w:val="111827"/>
        </w:rPr>
        <w:t xml:space="preserve">You may terminate your account at any time by providing 30 days' written notice. Upon termination, your access to the platform will cease and we will make your data available for export for 30 days thereafter.</w:t>
      </w:r>
    </w:p>
    <w:p>
      <w:pPr>
        <w:spacing w:after="160"/>
      </w:pPr>
      <w:r>
        <w:rPr>
          <w:rFonts w:ascii="Arial" w:hAnsi="Arial" w:cs="Arial"/>
          <w:sz w:val="22"/>
          <w:sz-cs w:val="22"/>
          <w:b/>
          <w:i/>
          <w:color w:val="111827"/>
        </w:rPr>
        <w:t xml:space="preserve"/>
      </w:r>
    </w:p>
    <w:p>
      <w:pPr/>
      <w:r>
        <w:rPr>
          <w:rFonts w:ascii="Arial" w:hAnsi="Arial" w:cs="Arial"/>
          <w:sz w:val="24"/>
          <w:sz-cs w:val="24"/>
          <w:b/>
          <w:color w:val="5B21B6"/>
        </w:rPr>
        <w:t xml:space="preserve">11. Governing Law &amp; Disputes</w:t>
      </w:r>
    </w:p>
    <w:p>
      <w:pPr>
        <w:spacing w:after="120"/>
      </w:pPr>
      <w:r>
        <w:rPr>
          <w:rFonts w:ascii="Arial" w:hAnsi="Arial" w:cs="Arial"/>
          <w:sz w:val="22"/>
          <w:sz-cs w:val="22"/>
          <w:b/>
          <w:i/>
          <w:color w:val="111827"/>
        </w:rPr>
        <w:t xml:space="preserve">These Terms are governed by the laws of England and Wales. Any dispute arising in connection with these Terms shall be subject to the exclusive jurisdiction of the courts of England and Wales.</w:t>
      </w:r>
    </w:p>
    <w:p>
      <w:pPr>
        <w:spacing w:after="120"/>
      </w:pPr>
      <w:r>
        <w:rPr>
          <w:rFonts w:ascii="Arial" w:hAnsi="Arial" w:cs="Arial"/>
          <w:sz w:val="22"/>
          <w:sz-cs w:val="22"/>
          <w:b/>
          <w:i/>
          <w:color w:val="111827"/>
        </w:rPr>
        <w:t xml:space="preserve">If you have a complaint, please contact us in the first instance at legal@allwondrous.com. We will endeavour to resolve complaints within 10 working days.</w:t>
      </w:r>
    </w:p>
    <w:p>
      <w:pPr>
        <w:spacing w:after="160"/>
      </w:pPr>
      <w:r>
        <w:rPr>
          <w:rFonts w:ascii="Arial" w:hAnsi="Arial" w:cs="Arial"/>
          <w:sz w:val="22"/>
          <w:sz-cs w:val="22"/>
          <w:b/>
          <w:i/>
          <w:color w:val="111827"/>
        </w:rPr>
        <w:t xml:space="preserve"/>
      </w:r>
    </w:p>
    <w:p>
      <w:pPr/>
      <w:r>
        <w:rPr>
          <w:rFonts w:ascii="Arial" w:hAnsi="Arial" w:cs="Arial"/>
          <w:sz w:val="24"/>
          <w:sz-cs w:val="24"/>
          <w:b/>
          <w:color w:val="5B21B6"/>
        </w:rPr>
        <w:t xml:space="preserve">12. Changes to These Terms</w:t>
      </w:r>
    </w:p>
    <w:p>
      <w:pPr>
        <w:spacing w:after="120"/>
      </w:pPr>
      <w:r>
        <w:rPr>
          <w:rFonts w:ascii="Arial" w:hAnsi="Arial" w:cs="Arial"/>
          <w:sz w:val="22"/>
          <w:sz-cs w:val="22"/>
          <w:b/>
          <w:i/>
          <w:color w:val="111827"/>
        </w:rPr>
        <w:t xml:space="preserve">We may update these Terms from time to time. We will notify you by email and via a notice in your dashboard no less than 30 days before material changes take effect. Continued use of the platform after the effective date constitutes acceptance of the updated Terms.</w:t>
      </w:r>
    </w:p>
    <w:p>
      <w:pPr>
        <w:spacing w:after="160"/>
      </w:pPr>
      <w:r>
        <w:rPr>
          <w:rFonts w:ascii="Arial" w:hAnsi="Arial" w:cs="Arial"/>
          <w:sz w:val="22"/>
          <w:sz-cs w:val="22"/>
          <w:b/>
          <w:i/>
          <w:color w:val="111827"/>
        </w:rPr>
        <w:t xml:space="preserve"/>
      </w:r>
    </w:p>
    <w:p>
      <w:pPr/>
      <w:r>
        <w:rPr>
          <w:rFonts w:ascii="Arial" w:hAnsi="Arial" w:cs="Arial"/>
          <w:sz w:val="24"/>
          <w:sz-cs w:val="24"/>
          <w:b/>
          <w:color w:val="5B21B6"/>
        </w:rPr>
        <w:t xml:space="preserve">13. Contact</w:t>
      </w:r>
    </w:p>
    <w:p>
      <w:pPr>
        <w:spacing w:after="120"/>
      </w:pPr>
      <w:r>
        <w:rPr>
          <w:rFonts w:ascii="Arial" w:hAnsi="Arial" w:cs="Arial"/>
          <w:sz w:val="22"/>
          <w:sz-cs w:val="22"/>
          <w:b/>
          <w:i/>
          <w:color w:val="111827"/>
        </w:rPr>
        <w:t xml:space="preserve">A Journey Ltd t/a AllWondrous</w:t>
      </w:r>
    </w:p>
    <w:p>
      <w:pPr>
        <w:spacing w:after="120"/>
      </w:pPr>
      <w:r>
        <w:rPr>
          <w:rFonts w:ascii="Arial" w:hAnsi="Arial" w:cs="Arial"/>
          <w:sz w:val="22"/>
          <w:sz-cs w:val="22"/>
          <w:b/>
          <w:i/>
          <w:color w:val="111827"/>
        </w:rPr>
        <w:t xml:space="preserve">Suite 7034, 321-323 High Road, Romford, Essex, United Kingdom, RM6 6AX</w:t>
      </w:r>
    </w:p>
    <w:p>
      <w:pPr>
        <w:spacing w:after="120"/>
      </w:pPr>
      <w:r>
        <w:rPr>
          <w:rFonts w:ascii="Arial" w:hAnsi="Arial" w:cs="Arial"/>
          <w:sz w:val="22"/>
          <w:sz-cs w:val="22"/>
          <w:b/>
          <w:i/>
          <w:color w:val="111827"/>
        </w:rPr>
        <w:t xml:space="preserve">Company No. 15963421</w:t>
      </w:r>
    </w:p>
    <w:p>
      <w:pPr>
        <w:spacing w:after="120"/>
      </w:pPr>
      <w:r>
        <w:rPr>
          <w:rFonts w:ascii="Arial" w:hAnsi="Arial" w:cs="Arial"/>
          <w:sz w:val="22"/>
          <w:sz-cs w:val="22"/>
          <w:b/>
          <w:i/>
          <w:color w:val="111827"/>
        </w:rPr>
        <w:t xml:space="preserve"/>
      </w:r>
    </w:p>
    <w:p>
      <w:pPr>
        <w:spacing w:after="120"/>
      </w:pPr>
      <w:r>
        <w:rPr>
          <w:rFonts w:ascii="Arial" w:hAnsi="Arial" w:cs="Arial"/>
          <w:sz w:val="22"/>
          <w:sz-cs w:val="22"/>
          <w:b/>
          <w:i/>
          <w:color w:val="111827"/>
        </w:rPr>
        <w:t xml:space="preserve">Website: allwondrous.com</w:t>
      </w:r>
    </w:p>
    <w:p>
      <w:pPr>
        <w:spacing w:after="160"/>
      </w:pPr>
      <w:r>
        <w:rPr>
          <w:rFonts w:ascii="Arial" w:hAnsi="Arial" w:cs="Arial"/>
          <w:sz w:val="22"/>
          <w:sz-cs w:val="22"/>
          <w:b/>
          <w:i/>
          <w:color w:val="111827"/>
        </w:rPr>
        <w:t xml:space="preserve"/>
      </w:r>
    </w:p>
    <w:p>
      <w:pPr>
        <w:spacing w:after="200"/>
      </w:pPr>
      <w:r>
        <w:rPr>
          <w:rFonts w:ascii="Arial" w:hAnsi="Arial" w:cs="Arial"/>
          <w:sz w:val="22"/>
          <w:sz-cs w:val="22"/>
          <w:b/>
          <w:i/>
          <w:color w:val="111827"/>
        </w:rPr>
        <w:t xml:space="preserve"/>
      </w:r>
    </w:p>
    <w:p>
      <w:pPr>
        <w:jc w:val="center"/>
        <w:spacing w:after="120"/>
      </w:pPr>
      <w:r>
        <w:rPr>
          <w:rFonts w:ascii="Arial" w:hAnsi="Arial" w:cs="Arial"/>
          <w:sz w:val="18"/>
          <w:sz-cs w:val="18"/>
          <w:b/>
          <w:i/>
          <w:color w:val="6B7280"/>
        </w:rPr>
        <w:t xml:space="preserve">© 2026 A Journey Ltd t/a AllWondrous. All rights reserved.</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AllWondrous Terms of Service</dc:title>
  <dc:creator>A Journey Ltd t/a AllWondrous</dc:creator>
</cp:coreProperties>
</file>

<file path=docProps/meta.xml><?xml version="1.0" encoding="utf-8"?>
<meta xmlns="http://schemas.apple.com/cocoa/2006/metadata">
  <generator>CocoaOOXMLWriter/2113.65</generator>
</meta>
</file>