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512" w:rsidRPr="00AD2C49" w:rsidRDefault="00430B3F">
      <w:pPr>
        <w:rPr>
          <w:sz w:val="28"/>
          <w:szCs w:val="28"/>
        </w:rPr>
      </w:pPr>
      <w:r w:rsidRPr="00AD2C49">
        <w:rPr>
          <w:sz w:val="28"/>
          <w:szCs w:val="28"/>
        </w:rPr>
        <w:t>How does the government help in education sector during corona virus?</w:t>
      </w:r>
    </w:p>
    <w:p w:rsidR="00BB0717" w:rsidRPr="001855EE" w:rsidRDefault="00BB0717" w:rsidP="001855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55EE">
        <w:rPr>
          <w:sz w:val="28"/>
          <w:szCs w:val="28"/>
        </w:rPr>
        <w:t xml:space="preserve">The government will make sure </w:t>
      </w:r>
      <w:r w:rsidR="00AD2C49" w:rsidRPr="001855EE">
        <w:rPr>
          <w:sz w:val="28"/>
          <w:szCs w:val="28"/>
        </w:rPr>
        <w:t>that</w:t>
      </w:r>
      <w:r w:rsidRPr="001855EE">
        <w:rPr>
          <w:sz w:val="28"/>
          <w:szCs w:val="28"/>
        </w:rPr>
        <w:t xml:space="preserve"> schools have a suitable learning space and the </w:t>
      </w:r>
      <w:r w:rsidR="00AD2C49" w:rsidRPr="001855EE">
        <w:rPr>
          <w:sz w:val="28"/>
          <w:szCs w:val="28"/>
        </w:rPr>
        <w:t>Covid 19 measures are being followed.</w:t>
      </w:r>
      <w:bookmarkStart w:id="0" w:name="_GoBack"/>
      <w:bookmarkEnd w:id="0"/>
    </w:p>
    <w:p w:rsidR="00AD2C49" w:rsidRPr="00AD2C49" w:rsidRDefault="00AD2C49">
      <w:pPr>
        <w:rPr>
          <w:sz w:val="28"/>
          <w:szCs w:val="28"/>
        </w:rPr>
      </w:pPr>
    </w:p>
    <w:sectPr w:rsidR="00AD2C49" w:rsidRPr="00AD2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F205DD"/>
    <w:multiLevelType w:val="hybridMultilevel"/>
    <w:tmpl w:val="2368D0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3F"/>
    <w:rsid w:val="001855EE"/>
    <w:rsid w:val="00430B3F"/>
    <w:rsid w:val="00AD2C49"/>
    <w:rsid w:val="00BB0717"/>
    <w:rsid w:val="00E0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CEFE1-44D2-42C7-9D8E-28110496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2021-03-26T20:48:00Z</dcterms:created>
  <dcterms:modified xsi:type="dcterms:W3CDTF">2021-04-08T16:36:00Z</dcterms:modified>
</cp:coreProperties>
</file>