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512" w:rsidRPr="00DC3662" w:rsidRDefault="00FC07D5">
      <w:pPr>
        <w:rPr>
          <w:rFonts w:ascii="Arial Rounded MT Bold" w:hAnsi="Arial Rounded MT Bold"/>
          <w:sz w:val="36"/>
          <w:szCs w:val="36"/>
        </w:rPr>
      </w:pPr>
      <w:r w:rsidRPr="00DC3662">
        <w:rPr>
          <w:rFonts w:ascii="Arial Rounded MT Bold" w:hAnsi="Arial Rounded MT Bold"/>
          <w:sz w:val="36"/>
          <w:szCs w:val="36"/>
        </w:rPr>
        <w:t>It is easy to assess online resources for students in remote areas?</w:t>
      </w:r>
    </w:p>
    <w:p w:rsidR="00DC3662" w:rsidRDefault="00DC3662" w:rsidP="00DC366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No, it is not easy for most of the learners or students </w:t>
      </w:r>
    </w:p>
    <w:sectPr w:rsidR="00DC3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B1176"/>
    <w:multiLevelType w:val="hybridMultilevel"/>
    <w:tmpl w:val="0616E470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2E"/>
    <w:rsid w:val="004F502E"/>
    <w:rsid w:val="006F75F8"/>
    <w:rsid w:val="00DC3662"/>
    <w:rsid w:val="00E01512"/>
    <w:rsid w:val="00FC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42F5E-D48A-427F-8616-CA85EF91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2021-03-27T08:03:00Z</dcterms:created>
  <dcterms:modified xsi:type="dcterms:W3CDTF">2021-04-08T17:17:00Z</dcterms:modified>
</cp:coreProperties>
</file>