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AF" w:rsidRPr="009C7C8F" w:rsidRDefault="009C7C8F" w:rsidP="009C7C8F">
      <w:pPr>
        <w:jc w:val="center"/>
        <w:rPr>
          <w:rFonts w:ascii="Times New Roman" w:hAnsi="Times New Roman" w:cs="Times New Roman"/>
          <w:b/>
          <w:sz w:val="36"/>
          <w:szCs w:val="36"/>
        </w:rPr>
      </w:pPr>
      <w:r w:rsidRPr="009C7C8F">
        <w:rPr>
          <w:rFonts w:ascii="Times New Roman" w:hAnsi="Times New Roman" w:cs="Times New Roman"/>
          <w:b/>
          <w:sz w:val="36"/>
          <w:szCs w:val="36"/>
        </w:rPr>
        <w:t>Google Cloud CDN</w:t>
      </w:r>
    </w:p>
    <w:p w:rsidR="009C7C8F" w:rsidRPr="009C7C8F" w:rsidRDefault="009C7C8F" w:rsidP="009C7C8F">
      <w:pPr>
        <w:rPr>
          <w:rFonts w:ascii="Times New Roman" w:hAnsi="Times New Roman" w:cs="Times New Roman"/>
          <w:b/>
          <w:sz w:val="28"/>
          <w:szCs w:val="28"/>
        </w:rPr>
      </w:pPr>
      <w:r w:rsidRPr="009C7C8F">
        <w:rPr>
          <w:rFonts w:ascii="Times New Roman" w:hAnsi="Times New Roman" w:cs="Times New Roman"/>
          <w:b/>
          <w:sz w:val="28"/>
          <w:szCs w:val="28"/>
        </w:rPr>
        <w:t xml:space="preserve">Cloud CDN overview </w:t>
      </w: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Cloud CDN (Content Delivery Network) uses Google's global edge network to serve content closer to users, which accelerates your websites and applica</w:t>
      </w:r>
      <w:r>
        <w:rPr>
          <w:rFonts w:ascii="Times New Roman" w:hAnsi="Times New Roman" w:cs="Times New Roman"/>
          <w:sz w:val="28"/>
          <w:szCs w:val="28"/>
        </w:rPr>
        <w:t>tions.</w:t>
      </w: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 xml:space="preserve">Cloud CDN works with the global external HTTP(S) load balancer or the global external HTTP(S) load balancer (classic) to deliver content to your users. The external HTTP(S) load balancer provides the frontend IP addresses and ports that receive requests and the </w:t>
      </w:r>
      <w:r>
        <w:rPr>
          <w:rFonts w:ascii="Times New Roman" w:hAnsi="Times New Roman" w:cs="Times New Roman"/>
          <w:sz w:val="28"/>
          <w:szCs w:val="28"/>
        </w:rPr>
        <w:t>back</w:t>
      </w:r>
      <w:r w:rsidRPr="009C7C8F">
        <w:rPr>
          <w:rFonts w:ascii="Times New Roman" w:hAnsi="Times New Roman" w:cs="Times New Roman"/>
          <w:sz w:val="28"/>
          <w:szCs w:val="28"/>
        </w:rPr>
        <w:t>ends</w:t>
      </w:r>
      <w:r w:rsidRPr="009C7C8F">
        <w:rPr>
          <w:rFonts w:ascii="Times New Roman" w:hAnsi="Times New Roman" w:cs="Times New Roman"/>
          <w:sz w:val="28"/>
          <w:szCs w:val="28"/>
        </w:rPr>
        <w:t xml:space="preserve"> that respond to the requests.</w:t>
      </w:r>
    </w:p>
    <w:p w:rsidR="009C7C8F" w:rsidRPr="009C7C8F" w:rsidRDefault="009C7C8F" w:rsidP="009C7C8F">
      <w:pPr>
        <w:rPr>
          <w:rFonts w:ascii="Times New Roman" w:hAnsi="Times New Roman" w:cs="Times New Roman"/>
          <w:sz w:val="28"/>
          <w:szCs w:val="28"/>
        </w:rPr>
      </w:pP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 xml:space="preserve">Cloud CDN content can be sourced </w:t>
      </w:r>
      <w:r>
        <w:rPr>
          <w:rFonts w:ascii="Times New Roman" w:hAnsi="Times New Roman" w:cs="Times New Roman"/>
          <w:sz w:val="28"/>
          <w:szCs w:val="28"/>
        </w:rPr>
        <w:t>from various types of backends:</w:t>
      </w:r>
    </w:p>
    <w:p w:rsidR="009C7C8F" w:rsidRPr="009C7C8F" w:rsidRDefault="009C7C8F" w:rsidP="009C7C8F">
      <w:pPr>
        <w:pStyle w:val="ListParagraph"/>
        <w:numPr>
          <w:ilvl w:val="0"/>
          <w:numId w:val="4"/>
        </w:numPr>
        <w:rPr>
          <w:rFonts w:ascii="Times New Roman" w:hAnsi="Times New Roman" w:cs="Times New Roman"/>
          <w:sz w:val="28"/>
          <w:szCs w:val="28"/>
        </w:rPr>
      </w:pPr>
      <w:r w:rsidRPr="009C7C8F">
        <w:rPr>
          <w:rFonts w:ascii="Times New Roman" w:hAnsi="Times New Roman" w:cs="Times New Roman"/>
          <w:sz w:val="28"/>
          <w:szCs w:val="28"/>
        </w:rPr>
        <w:t>Instance groups</w:t>
      </w:r>
    </w:p>
    <w:p w:rsidR="009C7C8F" w:rsidRPr="009C7C8F" w:rsidRDefault="009C7C8F" w:rsidP="009C7C8F">
      <w:pPr>
        <w:pStyle w:val="ListParagraph"/>
        <w:numPr>
          <w:ilvl w:val="0"/>
          <w:numId w:val="4"/>
        </w:numPr>
        <w:rPr>
          <w:rFonts w:ascii="Times New Roman" w:hAnsi="Times New Roman" w:cs="Times New Roman"/>
          <w:sz w:val="28"/>
          <w:szCs w:val="28"/>
        </w:rPr>
      </w:pPr>
      <w:r w:rsidRPr="009C7C8F">
        <w:rPr>
          <w:rFonts w:ascii="Times New Roman" w:hAnsi="Times New Roman" w:cs="Times New Roman"/>
          <w:sz w:val="28"/>
          <w:szCs w:val="28"/>
        </w:rPr>
        <w:t>Zonal network endpoint groups (NEGs)</w:t>
      </w:r>
    </w:p>
    <w:p w:rsidR="009C7C8F" w:rsidRPr="009C7C8F" w:rsidRDefault="009C7C8F" w:rsidP="009C7C8F">
      <w:pPr>
        <w:pStyle w:val="ListParagraph"/>
        <w:numPr>
          <w:ilvl w:val="0"/>
          <w:numId w:val="4"/>
        </w:numPr>
        <w:rPr>
          <w:rFonts w:ascii="Times New Roman" w:hAnsi="Times New Roman" w:cs="Times New Roman"/>
          <w:sz w:val="28"/>
          <w:szCs w:val="28"/>
        </w:rPr>
      </w:pPr>
      <w:r w:rsidRPr="009C7C8F">
        <w:rPr>
          <w:rFonts w:ascii="Times New Roman" w:hAnsi="Times New Roman" w:cs="Times New Roman"/>
          <w:sz w:val="28"/>
          <w:szCs w:val="28"/>
        </w:rPr>
        <w:t>Server less</w:t>
      </w:r>
      <w:r w:rsidRPr="009C7C8F">
        <w:rPr>
          <w:rFonts w:ascii="Times New Roman" w:hAnsi="Times New Roman" w:cs="Times New Roman"/>
          <w:sz w:val="28"/>
          <w:szCs w:val="28"/>
        </w:rPr>
        <w:t xml:space="preserve"> NEGs: One or more App Engine, Cloud Run, or Cloud Functions services</w:t>
      </w:r>
    </w:p>
    <w:p w:rsidR="009C7C8F" w:rsidRPr="009C7C8F" w:rsidRDefault="009C7C8F" w:rsidP="009C7C8F">
      <w:pPr>
        <w:pStyle w:val="ListParagraph"/>
        <w:numPr>
          <w:ilvl w:val="0"/>
          <w:numId w:val="4"/>
        </w:numPr>
        <w:rPr>
          <w:rFonts w:ascii="Times New Roman" w:hAnsi="Times New Roman" w:cs="Times New Roman"/>
          <w:sz w:val="28"/>
          <w:szCs w:val="28"/>
        </w:rPr>
      </w:pPr>
      <w:r w:rsidRPr="009C7C8F">
        <w:rPr>
          <w:rFonts w:ascii="Times New Roman" w:hAnsi="Times New Roman" w:cs="Times New Roman"/>
          <w:sz w:val="28"/>
          <w:szCs w:val="28"/>
        </w:rPr>
        <w:t>Internet NEGs for external backends</w:t>
      </w:r>
    </w:p>
    <w:p w:rsidR="009C7C8F" w:rsidRPr="008D2DFC" w:rsidRDefault="009C7C8F" w:rsidP="008D2DFC">
      <w:pPr>
        <w:pStyle w:val="ListParagraph"/>
        <w:numPr>
          <w:ilvl w:val="0"/>
          <w:numId w:val="4"/>
        </w:numPr>
        <w:rPr>
          <w:rFonts w:ascii="Times New Roman" w:hAnsi="Times New Roman" w:cs="Times New Roman"/>
          <w:sz w:val="28"/>
          <w:szCs w:val="28"/>
        </w:rPr>
      </w:pPr>
      <w:r w:rsidRPr="008D2DFC">
        <w:rPr>
          <w:rFonts w:ascii="Times New Roman" w:hAnsi="Times New Roman" w:cs="Times New Roman"/>
          <w:sz w:val="28"/>
          <w:szCs w:val="28"/>
        </w:rPr>
        <w:t>Buckets in Cloud Storage</w:t>
      </w:r>
    </w:p>
    <w:p w:rsidR="009C7C8F" w:rsidRPr="008D2DFC" w:rsidRDefault="009C7C8F" w:rsidP="008D2DFC">
      <w:pPr>
        <w:pStyle w:val="ListParagraph"/>
        <w:numPr>
          <w:ilvl w:val="0"/>
          <w:numId w:val="4"/>
        </w:numPr>
        <w:rPr>
          <w:rFonts w:ascii="Times New Roman" w:hAnsi="Times New Roman" w:cs="Times New Roman"/>
          <w:sz w:val="28"/>
          <w:szCs w:val="28"/>
        </w:rPr>
      </w:pPr>
      <w:r w:rsidRPr="008D2DFC">
        <w:rPr>
          <w:rFonts w:ascii="Times New Roman" w:hAnsi="Times New Roman" w:cs="Times New Roman"/>
          <w:sz w:val="28"/>
          <w:szCs w:val="28"/>
        </w:rPr>
        <w:t>In Cloud CDN, these backends are also called origin servers. The following figure illustrates how responses from origin servers running on VM instances flow through an HTTP(S) load balancer before being delivered by Cloud CDN.</w:t>
      </w:r>
    </w:p>
    <w:p w:rsidR="008D2DFC" w:rsidRDefault="008D2DFC" w:rsidP="009C7C8F">
      <w:pPr>
        <w:rPr>
          <w:rFonts w:ascii="Times New Roman" w:hAnsi="Times New Roman" w:cs="Times New Roman"/>
          <w:b/>
          <w:sz w:val="28"/>
          <w:szCs w:val="28"/>
        </w:rPr>
      </w:pPr>
    </w:p>
    <w:p w:rsidR="009C7C8F" w:rsidRPr="008D2DFC" w:rsidRDefault="009C7C8F" w:rsidP="009C7C8F">
      <w:pPr>
        <w:rPr>
          <w:rFonts w:ascii="Times New Roman" w:hAnsi="Times New Roman" w:cs="Times New Roman"/>
          <w:b/>
          <w:sz w:val="28"/>
          <w:szCs w:val="28"/>
        </w:rPr>
      </w:pPr>
      <w:r w:rsidRPr="008D2DFC">
        <w:rPr>
          <w:rFonts w:ascii="Times New Roman" w:hAnsi="Times New Roman" w:cs="Times New Roman"/>
          <w:b/>
          <w:sz w:val="28"/>
          <w:szCs w:val="28"/>
        </w:rPr>
        <w:t>Example of a CDN</w:t>
      </w: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CDNs are in use by content and application owners, such as e-commerce sites, media properties, and cloud computing organizations; to improve user experiences, cut abandonment rates, boost ad impressions, raise conversion rates, and reinforce customer loyalty. Using a content delivery network can also help to improve online security; for example, by absorbing and mitigating a distributed denial-of-service (</w:t>
      </w:r>
      <w:proofErr w:type="spellStart"/>
      <w:r w:rsidRPr="009C7C8F">
        <w:rPr>
          <w:rFonts w:ascii="Times New Roman" w:hAnsi="Times New Roman" w:cs="Times New Roman"/>
          <w:sz w:val="28"/>
          <w:szCs w:val="28"/>
        </w:rPr>
        <w:t>DDoS</w:t>
      </w:r>
      <w:proofErr w:type="spellEnd"/>
      <w:r w:rsidRPr="009C7C8F">
        <w:rPr>
          <w:rFonts w:ascii="Times New Roman" w:hAnsi="Times New Roman" w:cs="Times New Roman"/>
          <w:sz w:val="28"/>
          <w:szCs w:val="28"/>
        </w:rPr>
        <w:t>) assault.</w:t>
      </w:r>
    </w:p>
    <w:p w:rsidR="009C7C8F" w:rsidRPr="009C7C8F" w:rsidRDefault="009C7C8F" w:rsidP="009C7C8F">
      <w:pPr>
        <w:rPr>
          <w:rFonts w:ascii="Times New Roman" w:hAnsi="Times New Roman" w:cs="Times New Roman"/>
          <w:sz w:val="28"/>
          <w:szCs w:val="28"/>
        </w:rPr>
      </w:pPr>
    </w:p>
    <w:p w:rsidR="008D2DFC" w:rsidRDefault="008D2DFC" w:rsidP="009C7C8F">
      <w:pPr>
        <w:rPr>
          <w:rFonts w:ascii="Times New Roman" w:hAnsi="Times New Roman" w:cs="Times New Roman"/>
          <w:sz w:val="28"/>
          <w:szCs w:val="28"/>
        </w:rPr>
      </w:pPr>
    </w:p>
    <w:p w:rsidR="008D2DFC" w:rsidRDefault="008D2DFC" w:rsidP="009C7C8F">
      <w:pPr>
        <w:rPr>
          <w:rFonts w:ascii="Times New Roman" w:hAnsi="Times New Roman" w:cs="Times New Roman"/>
          <w:sz w:val="28"/>
          <w:szCs w:val="28"/>
        </w:rPr>
      </w:pPr>
    </w:p>
    <w:p w:rsidR="009C7C8F" w:rsidRPr="008D2DFC" w:rsidRDefault="009C7C8F" w:rsidP="009C7C8F">
      <w:pPr>
        <w:rPr>
          <w:rFonts w:ascii="Times New Roman" w:hAnsi="Times New Roman" w:cs="Times New Roman"/>
          <w:b/>
          <w:sz w:val="28"/>
          <w:szCs w:val="28"/>
        </w:rPr>
      </w:pPr>
      <w:r w:rsidRPr="008D2DFC">
        <w:rPr>
          <w:rFonts w:ascii="Times New Roman" w:hAnsi="Times New Roman" w:cs="Times New Roman"/>
          <w:b/>
          <w:sz w:val="28"/>
          <w:szCs w:val="28"/>
        </w:rPr>
        <w:lastRenderedPageBreak/>
        <w:t>CDNs for Network Service Providers</w:t>
      </w:r>
    </w:p>
    <w:p w:rsidR="009C7C8F" w:rsidRPr="008D2DFC" w:rsidRDefault="009C7C8F" w:rsidP="008D2DFC">
      <w:pPr>
        <w:pStyle w:val="ListParagraph"/>
        <w:numPr>
          <w:ilvl w:val="0"/>
          <w:numId w:val="6"/>
        </w:numPr>
        <w:rPr>
          <w:rFonts w:ascii="Times New Roman" w:hAnsi="Times New Roman" w:cs="Times New Roman"/>
          <w:sz w:val="28"/>
          <w:szCs w:val="28"/>
        </w:rPr>
      </w:pPr>
      <w:r w:rsidRPr="008D2DFC">
        <w:rPr>
          <w:rFonts w:ascii="Times New Roman" w:hAnsi="Times New Roman" w:cs="Times New Roman"/>
          <w:sz w:val="28"/>
          <w:szCs w:val="28"/>
        </w:rPr>
        <w:t>Cloud computing environments save data on internet servers rather than on your computer’s hard disc. For end-users, this may be a handy and dependable method for web-based email, file storage, file sharing, and data backup. It is also how consumers gain easy access to web programs such as social networking networks. Additionally, Cloud environments consist of hundreds of points of presence (</w:t>
      </w:r>
      <w:proofErr w:type="spellStart"/>
      <w:r w:rsidRPr="008D2DFC">
        <w:rPr>
          <w:rFonts w:ascii="Times New Roman" w:hAnsi="Times New Roman" w:cs="Times New Roman"/>
          <w:sz w:val="28"/>
          <w:szCs w:val="28"/>
        </w:rPr>
        <w:t>PoPs</w:t>
      </w:r>
      <w:proofErr w:type="spellEnd"/>
      <w:r w:rsidRPr="008D2DFC">
        <w:rPr>
          <w:rFonts w:ascii="Times New Roman" w:hAnsi="Times New Roman" w:cs="Times New Roman"/>
          <w:sz w:val="28"/>
          <w:szCs w:val="28"/>
        </w:rPr>
        <w:t>); with servers c</w:t>
      </w:r>
      <w:r w:rsidR="008D2DFC" w:rsidRPr="008D2DFC">
        <w:rPr>
          <w:rFonts w:ascii="Times New Roman" w:hAnsi="Times New Roman" w:cs="Times New Roman"/>
          <w:sz w:val="28"/>
          <w:szCs w:val="28"/>
        </w:rPr>
        <w:t>lustered in regional locations.</w:t>
      </w:r>
    </w:p>
    <w:p w:rsidR="009C7C8F" w:rsidRPr="008D2DFC" w:rsidRDefault="009C7C8F" w:rsidP="008D2DFC">
      <w:pPr>
        <w:pStyle w:val="ListParagraph"/>
        <w:numPr>
          <w:ilvl w:val="0"/>
          <w:numId w:val="5"/>
        </w:numPr>
        <w:rPr>
          <w:rFonts w:ascii="Times New Roman" w:hAnsi="Times New Roman" w:cs="Times New Roman"/>
          <w:sz w:val="28"/>
          <w:szCs w:val="28"/>
        </w:rPr>
      </w:pPr>
      <w:r w:rsidRPr="008D2DFC">
        <w:rPr>
          <w:rFonts w:ascii="Times New Roman" w:hAnsi="Times New Roman" w:cs="Times New Roman"/>
          <w:sz w:val="28"/>
          <w:szCs w:val="28"/>
        </w:rPr>
        <w:t>For businesses, the cloud provides lower upfront costs and the ability to scale application infrastructure as needed; expand into new geographies without investing in costly new infrastructure; and leverage related cloud services to build the most cutting-edge digital experien</w:t>
      </w:r>
      <w:r w:rsidR="008D2DFC" w:rsidRPr="008D2DFC">
        <w:rPr>
          <w:rFonts w:ascii="Times New Roman" w:hAnsi="Times New Roman" w:cs="Times New Roman"/>
          <w:sz w:val="28"/>
          <w:szCs w:val="28"/>
        </w:rPr>
        <w:t>ces or enterprise applications.</w:t>
      </w:r>
    </w:p>
    <w:p w:rsidR="009C7C8F" w:rsidRPr="008D2DFC" w:rsidRDefault="009C7C8F" w:rsidP="008D2DFC">
      <w:pPr>
        <w:pStyle w:val="ListParagraph"/>
        <w:numPr>
          <w:ilvl w:val="0"/>
          <w:numId w:val="5"/>
        </w:numPr>
        <w:rPr>
          <w:rFonts w:ascii="Times New Roman" w:hAnsi="Times New Roman" w:cs="Times New Roman"/>
          <w:sz w:val="28"/>
          <w:szCs w:val="28"/>
        </w:rPr>
      </w:pPr>
      <w:r w:rsidRPr="008D2DFC">
        <w:rPr>
          <w:rFonts w:ascii="Times New Roman" w:hAnsi="Times New Roman" w:cs="Times New Roman"/>
          <w:sz w:val="28"/>
          <w:szCs w:val="28"/>
        </w:rPr>
        <w:t xml:space="preserve">While the cloud has numerous advantages, enterprises frequently incur unanticipated expenses when developing or transferring applications to the cloud. In addition, </w:t>
      </w:r>
      <w:r w:rsidR="008D2DFC" w:rsidRPr="008D2DFC">
        <w:rPr>
          <w:rFonts w:ascii="Times New Roman" w:hAnsi="Times New Roman" w:cs="Times New Roman"/>
          <w:sz w:val="28"/>
          <w:szCs w:val="28"/>
        </w:rPr>
        <w:t>the</w:t>
      </w:r>
      <w:r w:rsidRPr="008D2DFC">
        <w:rPr>
          <w:rFonts w:ascii="Times New Roman" w:hAnsi="Times New Roman" w:cs="Times New Roman"/>
          <w:sz w:val="28"/>
          <w:szCs w:val="28"/>
        </w:rPr>
        <w:t xml:space="preserve"> dynamic nature of cloud migration initiatives might make it challenging to maintain digital experience performance and availability.</w:t>
      </w:r>
    </w:p>
    <w:p w:rsidR="009C7C8F" w:rsidRPr="009C7C8F" w:rsidRDefault="009C7C8F" w:rsidP="009C7C8F">
      <w:pPr>
        <w:rPr>
          <w:rFonts w:ascii="Times New Roman" w:hAnsi="Times New Roman" w:cs="Times New Roman"/>
          <w:sz w:val="28"/>
          <w:szCs w:val="28"/>
        </w:rPr>
      </w:pPr>
    </w:p>
    <w:p w:rsidR="009C7C8F" w:rsidRPr="008D2DFC" w:rsidRDefault="009C7C8F" w:rsidP="009C7C8F">
      <w:pPr>
        <w:rPr>
          <w:rFonts w:ascii="Times New Roman" w:hAnsi="Times New Roman" w:cs="Times New Roman"/>
          <w:b/>
          <w:sz w:val="28"/>
          <w:szCs w:val="28"/>
        </w:rPr>
      </w:pPr>
      <w:r w:rsidRPr="008D2DFC">
        <w:rPr>
          <w:rFonts w:ascii="Times New Roman" w:hAnsi="Times New Roman" w:cs="Times New Roman"/>
          <w:b/>
          <w:sz w:val="28"/>
          <w:szCs w:val="28"/>
        </w:rPr>
        <w:t>CDN Functionalities</w:t>
      </w: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A content delivery network (CDN) is a network of servers that distributes material from an “origin” server throughout the world by storing content near to where each end-user is accessing the internet via a web-enabled device. The requested material is first saved on the origin server, then duplicated and stored elsewhere as needed. Additionally, Latency decreases by caching material physically near to where the user is and lowering the distance it needs to travel.</w:t>
      </w:r>
    </w:p>
    <w:p w:rsidR="009C7C8F" w:rsidRPr="009C7C8F" w:rsidRDefault="009C7C8F" w:rsidP="009C7C8F">
      <w:pPr>
        <w:rPr>
          <w:rFonts w:ascii="Times New Roman" w:hAnsi="Times New Roman" w:cs="Times New Roman"/>
          <w:sz w:val="28"/>
          <w:szCs w:val="28"/>
        </w:rPr>
      </w:pPr>
    </w:p>
    <w:p w:rsidR="009C7C8F" w:rsidRPr="009C7C8F" w:rsidRDefault="009C7C8F" w:rsidP="009C7C8F">
      <w:pPr>
        <w:rPr>
          <w:rFonts w:ascii="Times New Roman" w:hAnsi="Times New Roman" w:cs="Times New Roman"/>
          <w:sz w:val="28"/>
          <w:szCs w:val="28"/>
        </w:rPr>
      </w:pPr>
      <w:r w:rsidRPr="009C7C8F">
        <w:rPr>
          <w:rFonts w:ascii="Times New Roman" w:hAnsi="Times New Roman" w:cs="Times New Roman"/>
          <w:sz w:val="28"/>
          <w:szCs w:val="28"/>
        </w:rPr>
        <w:t xml:space="preserve">By dispersing the load geographically over numerous servers, this approach reduces stress on the origin servers. Content delivery networks are “the edge” too. Furthermore, </w:t>
      </w:r>
      <w:r w:rsidR="008D2DFC" w:rsidRPr="009C7C8F">
        <w:rPr>
          <w:rFonts w:ascii="Times New Roman" w:hAnsi="Times New Roman" w:cs="Times New Roman"/>
          <w:sz w:val="28"/>
          <w:szCs w:val="28"/>
        </w:rPr>
        <w:t>at</w:t>
      </w:r>
      <w:r w:rsidRPr="009C7C8F">
        <w:rPr>
          <w:rFonts w:ascii="Times New Roman" w:hAnsi="Times New Roman" w:cs="Times New Roman"/>
          <w:sz w:val="28"/>
          <w:szCs w:val="28"/>
        </w:rPr>
        <w:t xml:space="preserve"> the network’s perimeter, the physical and digital worlds collide and interact at the edge. With hundreds of </w:t>
      </w:r>
      <w:proofErr w:type="spellStart"/>
      <w:r w:rsidRPr="009C7C8F">
        <w:rPr>
          <w:rFonts w:ascii="Times New Roman" w:hAnsi="Times New Roman" w:cs="Times New Roman"/>
          <w:sz w:val="28"/>
          <w:szCs w:val="28"/>
        </w:rPr>
        <w:t>PoPs</w:t>
      </w:r>
      <w:proofErr w:type="spellEnd"/>
      <w:r w:rsidRPr="009C7C8F">
        <w:rPr>
          <w:rFonts w:ascii="Times New Roman" w:hAnsi="Times New Roman" w:cs="Times New Roman"/>
          <w:sz w:val="28"/>
          <w:szCs w:val="28"/>
        </w:rPr>
        <w:t xml:space="preserve"> spread around the world and unrivalled capacity and scalability, CDNs bring end-users closer.</w:t>
      </w:r>
    </w:p>
    <w:p w:rsidR="009C7C8F" w:rsidRPr="009C7C8F" w:rsidRDefault="009C7C8F" w:rsidP="009C7C8F">
      <w:pPr>
        <w:rPr>
          <w:rFonts w:ascii="Times New Roman" w:hAnsi="Times New Roman" w:cs="Times New Roman"/>
          <w:sz w:val="28"/>
          <w:szCs w:val="28"/>
        </w:rPr>
      </w:pPr>
    </w:p>
    <w:p w:rsidR="008D2DFC" w:rsidRDefault="009C7C8F" w:rsidP="009C7C8F">
      <w:pPr>
        <w:rPr>
          <w:rFonts w:ascii="Times New Roman" w:hAnsi="Times New Roman" w:cs="Times New Roman"/>
          <w:sz w:val="28"/>
          <w:szCs w:val="28"/>
        </w:rPr>
      </w:pPr>
      <w:r w:rsidRPr="009C7C8F">
        <w:rPr>
          <w:rFonts w:ascii="Times New Roman" w:hAnsi="Times New Roman" w:cs="Times New Roman"/>
          <w:sz w:val="28"/>
          <w:szCs w:val="28"/>
        </w:rPr>
        <w:lastRenderedPageBreak/>
        <w:t>This means that no matter where you are on the globe, whether you are using your mobile phone; tablet, computer, or other internet-enabled devices, the material you want to view will load faster. Because of a content delivery network, you may be viewing a film on your sofa at home; or checking in for a trip on another continent and have the same seamless digital experience.</w:t>
      </w:r>
    </w:p>
    <w:p w:rsidR="008D2DFC" w:rsidRDefault="008D2DFC" w:rsidP="009C7C8F">
      <w:pPr>
        <w:rPr>
          <w:rFonts w:ascii="Times New Roman" w:hAnsi="Times New Roman" w:cs="Times New Roman"/>
          <w:sz w:val="28"/>
          <w:szCs w:val="28"/>
        </w:rPr>
      </w:pPr>
    </w:p>
    <w:p w:rsidR="008D2DFC" w:rsidRPr="008D2DFC" w:rsidRDefault="008D2DFC" w:rsidP="008D2DFC">
      <w:pPr>
        <w:rPr>
          <w:rFonts w:ascii="Times New Roman" w:hAnsi="Times New Roman" w:cs="Times New Roman"/>
          <w:b/>
          <w:sz w:val="28"/>
          <w:szCs w:val="28"/>
        </w:rPr>
      </w:pPr>
      <w:r w:rsidRPr="008D2DFC">
        <w:rPr>
          <w:rFonts w:ascii="Times New Roman" w:hAnsi="Times New Roman" w:cs="Times New Roman"/>
          <w:b/>
          <w:sz w:val="28"/>
          <w:szCs w:val="28"/>
        </w:rPr>
        <w:t>BENEFITS</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 xml:space="preserve">Global distribution with </w:t>
      </w:r>
      <w:r w:rsidR="00393D96" w:rsidRPr="008D2DFC">
        <w:rPr>
          <w:rFonts w:ascii="Times New Roman" w:hAnsi="Times New Roman" w:cs="Times New Roman"/>
          <w:b/>
          <w:sz w:val="28"/>
          <w:szCs w:val="28"/>
        </w:rPr>
        <w:t>Anycast</w:t>
      </w:r>
      <w:r w:rsidRPr="008D2DFC">
        <w:rPr>
          <w:rFonts w:ascii="Times New Roman" w:hAnsi="Times New Roman" w:cs="Times New Roman"/>
          <w:b/>
          <w:sz w:val="28"/>
          <w:szCs w:val="28"/>
        </w:rPr>
        <w:t xml:space="preserve"> IP</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 xml:space="preserve">With edge caches peered with nearly every major end-user ISP globally. With </w:t>
      </w:r>
      <w:proofErr w:type="gramStart"/>
      <w:r w:rsidR="00393D96" w:rsidRPr="008D2DFC">
        <w:rPr>
          <w:rFonts w:ascii="Times New Roman" w:hAnsi="Times New Roman" w:cs="Times New Roman"/>
          <w:sz w:val="28"/>
          <w:szCs w:val="28"/>
        </w:rPr>
        <w:t>Anycast</w:t>
      </w:r>
      <w:r w:rsidR="0056652B">
        <w:rPr>
          <w:rFonts w:ascii="Times New Roman" w:hAnsi="Times New Roman" w:cs="Times New Roman"/>
          <w:sz w:val="28"/>
          <w:szCs w:val="28"/>
        </w:rPr>
        <w:t xml:space="preserve"> </w:t>
      </w:r>
      <w:bookmarkStart w:id="0" w:name="_GoBack"/>
      <w:bookmarkEnd w:id="0"/>
      <w:r w:rsidRPr="008D2DFC">
        <w:rPr>
          <w:rFonts w:ascii="Times New Roman" w:hAnsi="Times New Roman" w:cs="Times New Roman"/>
          <w:sz w:val="28"/>
          <w:szCs w:val="28"/>
        </w:rPr>
        <w:t xml:space="preserve"> architecture</w:t>
      </w:r>
      <w:proofErr w:type="gramEnd"/>
      <w:r w:rsidRPr="008D2DFC">
        <w:rPr>
          <w:rFonts w:ascii="Times New Roman" w:hAnsi="Times New Roman" w:cs="Times New Roman"/>
          <w:sz w:val="28"/>
          <w:szCs w:val="28"/>
        </w:rPr>
        <w:t>, your site gets a single global IP address, providing consistent performance worldwide with easy management.</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Supports hybrid and multicloud architecture</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Cloud CDN enables customers to deliver content hosted on-premises or in another cloud over Google’s high-performance distributed edge caching infrastructure.</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Optimized for last mile performance</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Cloud CDN supports modern protocols originally developed at Google, like HTTP/2 and QUIC, to improve site performance for mobile users and/or users in emerging markets.</w:t>
      </w:r>
    </w:p>
    <w:p w:rsidR="008D2DFC" w:rsidRDefault="008D2DFC" w:rsidP="008D2DFC">
      <w:pPr>
        <w:rPr>
          <w:rFonts w:ascii="Times New Roman" w:hAnsi="Times New Roman" w:cs="Times New Roman"/>
          <w:b/>
          <w:sz w:val="28"/>
          <w:szCs w:val="28"/>
        </w:rPr>
      </w:pPr>
    </w:p>
    <w:p w:rsidR="008D2DFC" w:rsidRPr="008D2DFC" w:rsidRDefault="008D2DFC" w:rsidP="008D2DFC">
      <w:pPr>
        <w:rPr>
          <w:rFonts w:ascii="Times New Roman" w:hAnsi="Times New Roman" w:cs="Times New Roman"/>
          <w:b/>
          <w:sz w:val="28"/>
          <w:szCs w:val="28"/>
        </w:rPr>
      </w:pPr>
      <w:r w:rsidRPr="008D2DFC">
        <w:rPr>
          <w:rFonts w:ascii="Times New Roman" w:hAnsi="Times New Roman" w:cs="Times New Roman"/>
          <w:b/>
          <w:sz w:val="28"/>
          <w:szCs w:val="28"/>
        </w:rPr>
        <w:t>Key features</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Origin and backend support</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Pull content from any HTTP-capable origin, including Compute Engine, Cloud Storage and Google Kubernetes Engine backends and origins outside of Google Cloud, such as s</w:t>
      </w:r>
      <w:r>
        <w:rPr>
          <w:rFonts w:ascii="Times New Roman" w:hAnsi="Times New Roman" w:cs="Times New Roman"/>
          <w:sz w:val="28"/>
          <w:szCs w:val="28"/>
        </w:rPr>
        <w:t>torage buckets in other clouds.</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Caching</w:t>
      </w:r>
    </w:p>
    <w:p w:rsid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Configure caching behavior by origin that allows you to have fine-grained control over cache keys, TTLs, and other caching features based on</w:t>
      </w:r>
      <w:r>
        <w:rPr>
          <w:rFonts w:ascii="Times New Roman" w:hAnsi="Times New Roman" w:cs="Times New Roman"/>
          <w:sz w:val="28"/>
          <w:szCs w:val="28"/>
        </w:rPr>
        <w:t xml:space="preserve"> the content type being served.</w:t>
      </w:r>
    </w:p>
    <w:p w:rsidR="008D2DFC" w:rsidRPr="008D2DFC" w:rsidRDefault="008D2DFC" w:rsidP="008D2DFC">
      <w:pPr>
        <w:rPr>
          <w:rFonts w:ascii="Times New Roman" w:hAnsi="Times New Roman" w:cs="Times New Roman"/>
          <w:sz w:val="28"/>
          <w:szCs w:val="28"/>
        </w:rPr>
      </w:pP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lastRenderedPageBreak/>
        <w:t>Route matching and origin selection</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Cloud CDN uses Cloud Load Balancing to provide comprehensive routing and configuration capa</w:t>
      </w:r>
      <w:r>
        <w:rPr>
          <w:rFonts w:ascii="Times New Roman" w:hAnsi="Times New Roman" w:cs="Times New Roman"/>
          <w:sz w:val="28"/>
          <w:szCs w:val="28"/>
        </w:rPr>
        <w:t>bilities at each edge location.</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Modern protocols</w:t>
      </w:r>
      <w:r w:rsidRPr="008D2DFC">
        <w:rPr>
          <w:rFonts w:ascii="Times New Roman" w:hAnsi="Times New Roman" w:cs="Times New Roman"/>
          <w:b/>
          <w:sz w:val="28"/>
          <w:szCs w:val="28"/>
        </w:rPr>
        <w:tab/>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Protocols such as TLS version 1.3, QUIC, Global Anycast directly benefit the user experience by delivering render-blocking web content more quickly and reducing playback start time and rebuffering when serving video.</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Logging and metrics</w:t>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Understand how traffic is being served by Cloud CDN with Cloud Logging and Cloud Monitoring.</w:t>
      </w:r>
    </w:p>
    <w:p w:rsidR="008D2DFC" w:rsidRDefault="008D2DFC" w:rsidP="008D2DFC">
      <w:pPr>
        <w:pStyle w:val="ListParagraph"/>
        <w:numPr>
          <w:ilvl w:val="0"/>
          <w:numId w:val="7"/>
        </w:numPr>
        <w:rPr>
          <w:rFonts w:ascii="Times New Roman" w:hAnsi="Times New Roman" w:cs="Times New Roman"/>
          <w:sz w:val="28"/>
          <w:szCs w:val="28"/>
        </w:rPr>
      </w:pPr>
      <w:r w:rsidRPr="008D2DFC">
        <w:rPr>
          <w:rFonts w:ascii="Times New Roman" w:hAnsi="Times New Roman" w:cs="Times New Roman"/>
          <w:b/>
          <w:sz w:val="28"/>
          <w:szCs w:val="28"/>
        </w:rPr>
        <w:t>Security</w:t>
      </w:r>
      <w:r w:rsidRPr="008D2DFC">
        <w:rPr>
          <w:rFonts w:ascii="Times New Roman" w:hAnsi="Times New Roman" w:cs="Times New Roman"/>
          <w:sz w:val="28"/>
          <w:szCs w:val="28"/>
        </w:rPr>
        <w:tab/>
      </w:r>
    </w:p>
    <w:p w:rsidR="008D2DFC" w:rsidRP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Applications can use request protocols such as Managed SSL (TLS) certifications, customizable SSL policies, and Audit logging.</w:t>
      </w:r>
    </w:p>
    <w:p w:rsidR="008D2DFC" w:rsidRPr="008D2DFC" w:rsidRDefault="008D2DFC" w:rsidP="008D2DFC">
      <w:pPr>
        <w:pStyle w:val="ListParagraph"/>
        <w:numPr>
          <w:ilvl w:val="0"/>
          <w:numId w:val="7"/>
        </w:numPr>
        <w:rPr>
          <w:rFonts w:ascii="Times New Roman" w:hAnsi="Times New Roman" w:cs="Times New Roman"/>
          <w:b/>
          <w:sz w:val="28"/>
          <w:szCs w:val="28"/>
        </w:rPr>
      </w:pPr>
      <w:r w:rsidRPr="008D2DFC">
        <w:rPr>
          <w:rFonts w:ascii="Times New Roman" w:hAnsi="Times New Roman" w:cs="Times New Roman"/>
          <w:b/>
          <w:sz w:val="28"/>
          <w:szCs w:val="28"/>
        </w:rPr>
        <w:t>Content authentication</w:t>
      </w:r>
      <w:r w:rsidRPr="008D2DFC">
        <w:rPr>
          <w:rFonts w:ascii="Times New Roman" w:hAnsi="Times New Roman" w:cs="Times New Roman"/>
          <w:b/>
          <w:sz w:val="28"/>
          <w:szCs w:val="28"/>
        </w:rPr>
        <w:tab/>
      </w:r>
    </w:p>
    <w:p w:rsidR="008D2DFC" w:rsidRDefault="008D2DFC" w:rsidP="008D2DFC">
      <w:pPr>
        <w:rPr>
          <w:rFonts w:ascii="Times New Roman" w:hAnsi="Times New Roman" w:cs="Times New Roman"/>
          <w:sz w:val="28"/>
          <w:szCs w:val="28"/>
        </w:rPr>
      </w:pPr>
      <w:r w:rsidRPr="008D2DFC">
        <w:rPr>
          <w:rFonts w:ascii="Times New Roman" w:hAnsi="Times New Roman" w:cs="Times New Roman"/>
          <w:sz w:val="28"/>
          <w:szCs w:val="28"/>
        </w:rPr>
        <w:t>Signed requests let you serve responses from Google Cloud's globally distributed caches, even when you need requests to be authorized.</w:t>
      </w:r>
    </w:p>
    <w:p w:rsidR="008D2DFC" w:rsidRDefault="008D2DFC" w:rsidP="009C7C8F">
      <w:pPr>
        <w:rPr>
          <w:rFonts w:ascii="Times New Roman" w:hAnsi="Times New Roman" w:cs="Times New Roman"/>
          <w:sz w:val="28"/>
          <w:szCs w:val="28"/>
        </w:rPr>
      </w:pPr>
    </w:p>
    <w:p w:rsidR="009C7C8F" w:rsidRPr="008D2DFC" w:rsidRDefault="009C7C8F" w:rsidP="009C7C8F">
      <w:pPr>
        <w:rPr>
          <w:rFonts w:ascii="Times New Roman" w:hAnsi="Times New Roman" w:cs="Times New Roman"/>
          <w:b/>
          <w:sz w:val="28"/>
          <w:szCs w:val="28"/>
        </w:rPr>
      </w:pPr>
      <w:r w:rsidRPr="008D2DFC">
        <w:rPr>
          <w:rFonts w:ascii="Times New Roman" w:hAnsi="Times New Roman" w:cs="Times New Roman"/>
          <w:b/>
          <w:sz w:val="28"/>
          <w:szCs w:val="28"/>
        </w:rPr>
        <w:t>Pricing</w:t>
      </w:r>
    </w:p>
    <w:p w:rsidR="009C7C8F" w:rsidRPr="008D2DFC" w:rsidRDefault="009C7C8F" w:rsidP="008D2DFC">
      <w:pPr>
        <w:pStyle w:val="ListParagraph"/>
        <w:numPr>
          <w:ilvl w:val="0"/>
          <w:numId w:val="3"/>
        </w:numPr>
        <w:rPr>
          <w:rFonts w:ascii="Times New Roman" w:hAnsi="Times New Roman" w:cs="Times New Roman"/>
          <w:sz w:val="28"/>
          <w:szCs w:val="28"/>
        </w:rPr>
      </w:pPr>
      <w:r w:rsidRPr="009C7C8F">
        <w:rPr>
          <w:rFonts w:ascii="Times New Roman" w:hAnsi="Times New Roman" w:cs="Times New Roman"/>
          <w:sz w:val="28"/>
          <w:szCs w:val="28"/>
        </w:rPr>
        <w:t>When Cloud CDN serves your content, you’re charged for bandwidth and HTTP/HTTPS requests. On cache hits, you pay for cache egress bandwidth. On cache misses, you additionally pay for cache fill bandwidth.</w:t>
      </w:r>
    </w:p>
    <w:p w:rsidR="009C7C8F" w:rsidRPr="009C7C8F" w:rsidRDefault="009C7C8F" w:rsidP="009C7C8F">
      <w:pPr>
        <w:pStyle w:val="ListParagraph"/>
        <w:numPr>
          <w:ilvl w:val="0"/>
          <w:numId w:val="3"/>
        </w:numPr>
        <w:rPr>
          <w:rFonts w:ascii="Times New Roman" w:hAnsi="Times New Roman" w:cs="Times New Roman"/>
          <w:sz w:val="28"/>
          <w:szCs w:val="28"/>
        </w:rPr>
      </w:pPr>
      <w:r w:rsidRPr="009C7C8F">
        <w:rPr>
          <w:rFonts w:ascii="Times New Roman" w:hAnsi="Times New Roman" w:cs="Times New Roman"/>
          <w:sz w:val="28"/>
          <w:szCs w:val="28"/>
        </w:rPr>
        <w:t xml:space="preserve">If you plan to serve a large volume of content from Cloud CDN </w:t>
      </w:r>
      <w:r w:rsidR="008D2DFC" w:rsidRPr="009C7C8F">
        <w:rPr>
          <w:rFonts w:ascii="Times New Roman" w:hAnsi="Times New Roman" w:cs="Times New Roman"/>
          <w:sz w:val="28"/>
          <w:szCs w:val="28"/>
        </w:rPr>
        <w:t>(&gt;</w:t>
      </w:r>
      <w:r w:rsidRPr="009C7C8F">
        <w:rPr>
          <w:rFonts w:ascii="Times New Roman" w:hAnsi="Times New Roman" w:cs="Times New Roman"/>
          <w:sz w:val="28"/>
          <w:szCs w:val="28"/>
        </w:rPr>
        <w:t xml:space="preserve"> 500 TB per month), you can contact us to discuss volume-based discounts.</w:t>
      </w:r>
    </w:p>
    <w:sectPr w:rsidR="009C7C8F" w:rsidRPr="009C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6CC4"/>
    <w:multiLevelType w:val="hybridMultilevel"/>
    <w:tmpl w:val="C798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E77D1"/>
    <w:multiLevelType w:val="hybridMultilevel"/>
    <w:tmpl w:val="1772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F5574"/>
    <w:multiLevelType w:val="hybridMultilevel"/>
    <w:tmpl w:val="18B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456A1"/>
    <w:multiLevelType w:val="hybridMultilevel"/>
    <w:tmpl w:val="991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13092"/>
    <w:multiLevelType w:val="hybridMultilevel"/>
    <w:tmpl w:val="AA8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22144"/>
    <w:multiLevelType w:val="hybridMultilevel"/>
    <w:tmpl w:val="14E2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547A0"/>
    <w:multiLevelType w:val="hybridMultilevel"/>
    <w:tmpl w:val="281C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8F"/>
    <w:rsid w:val="00393D96"/>
    <w:rsid w:val="00404AAF"/>
    <w:rsid w:val="0056652B"/>
    <w:rsid w:val="007F0DAF"/>
    <w:rsid w:val="008D2DFC"/>
    <w:rsid w:val="009C7C8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DAE7"/>
  <w15:chartTrackingRefBased/>
  <w15:docId w15:val="{DD182E28-C5A6-4437-9BEC-F5EAF940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11108">
      <w:bodyDiv w:val="1"/>
      <w:marLeft w:val="0"/>
      <w:marRight w:val="0"/>
      <w:marTop w:val="0"/>
      <w:marBottom w:val="0"/>
      <w:divBdr>
        <w:top w:val="none" w:sz="0" w:space="0" w:color="auto"/>
        <w:left w:val="none" w:sz="0" w:space="0" w:color="auto"/>
        <w:bottom w:val="none" w:sz="0" w:space="0" w:color="auto"/>
        <w:right w:val="none" w:sz="0" w:space="0" w:color="auto"/>
      </w:divBdr>
      <w:divsChild>
        <w:div w:id="455149556">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3</cp:revision>
  <dcterms:created xsi:type="dcterms:W3CDTF">2022-07-15T06:18:00Z</dcterms:created>
  <dcterms:modified xsi:type="dcterms:W3CDTF">2022-07-15T08:40:00Z</dcterms:modified>
</cp:coreProperties>
</file>