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3C34" w14:textId="77777777" w:rsidR="001E04B6" w:rsidRPr="001E04B6" w:rsidRDefault="001E04B6" w:rsidP="001E04B6">
      <w:pPr>
        <w:rPr>
          <w:b/>
          <w:bCs/>
        </w:rPr>
      </w:pPr>
      <w:r w:rsidRPr="001E04B6">
        <w:rPr>
          <w:b/>
          <w:bCs/>
        </w:rPr>
        <w:t>Prerequisites</w:t>
      </w:r>
    </w:p>
    <w:p w14:paraId="57B77EF7" w14:textId="77777777" w:rsidR="001E04B6" w:rsidRPr="001E04B6" w:rsidRDefault="001E04B6" w:rsidP="001E04B6">
      <w:r w:rsidRPr="001E04B6">
        <w:t>The following are prerequisites for the successful completion of this procedure:</w:t>
      </w:r>
    </w:p>
    <w:p w14:paraId="358EAF09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Approved change within BMC Helix with appropriate notes attached to the change.</w:t>
      </w:r>
    </w:p>
    <w:p w14:paraId="3DDDB5ED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Attach Data TSM approval to the change.</w:t>
      </w:r>
    </w:p>
    <w:p w14:paraId="7D990DC6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Engage business stakeholders at least one week before the change if they must perform pre-test.</w:t>
      </w:r>
    </w:p>
    <w:p w14:paraId="73B26C79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Attach dated Detail Design with new version information to Records Manager.</w:t>
      </w:r>
    </w:p>
    <w:p w14:paraId="1EF84E6D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Place the new setup file before the build starts; otherwise, arrange for it.</w:t>
      </w:r>
    </w:p>
    <w:p w14:paraId="36E577CD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Bring down the application tier before commencing the procedure.</w:t>
      </w:r>
    </w:p>
    <w:p w14:paraId="1C31C2E6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Perform database and infrastructure health checks</w:t>
      </w:r>
    </w:p>
    <w:p w14:paraId="3C0EB9B6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 </w:t>
      </w:r>
    </w:p>
    <w:p w14:paraId="1BF751E3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Perform full backup with copy_only of user and system databases on E:\backup</w:t>
      </w:r>
    </w:p>
    <w:p w14:paraId="7A0D31FA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Check database status:</w:t>
      </w:r>
    </w:p>
    <w:p w14:paraId="67432CB8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 </w:t>
      </w:r>
    </w:p>
    <w:p w14:paraId="17177413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use master</w:t>
      </w:r>
    </w:p>
    <w:p w14:paraId="79CCBF96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 xml:space="preserve">go </w:t>
      </w:r>
    </w:p>
    <w:p w14:paraId="3EDED0A8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ab/>
        <w:t>select serverproperty ('servername') as [Instance Name],</w:t>
      </w:r>
    </w:p>
    <w:p w14:paraId="04F79DEB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ab/>
        <w:t>name as [Database Name],state_desc as [Status] ,user_access_desc as [User Access Desc],</w:t>
      </w:r>
    </w:p>
    <w:p w14:paraId="2A71EE87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ab/>
        <w:t>case is_auto_close_on</w:t>
      </w:r>
    </w:p>
    <w:p w14:paraId="6FD886AF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ab/>
        <w:t>when 1 then 'ON'</w:t>
      </w:r>
    </w:p>
    <w:p w14:paraId="60B3D904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ab/>
        <w:t>when 0 then 'OFF'</w:t>
      </w:r>
    </w:p>
    <w:p w14:paraId="6E994897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ab/>
        <w:t>end as [Auto Close]</w:t>
      </w:r>
    </w:p>
    <w:p w14:paraId="0982B667" w14:textId="77777777" w:rsidR="001E04B6" w:rsidRPr="001E04B6" w:rsidRDefault="001E04B6" w:rsidP="001E04B6">
      <w:r w:rsidRPr="001E04B6">
        <w:tab/>
        <w:t>from sys.databases</w:t>
      </w:r>
    </w:p>
    <w:p w14:paraId="769C5678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Check the active connections on the target database: </w:t>
      </w:r>
    </w:p>
    <w:p w14:paraId="66AE3D9E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SELECT </w:t>
      </w:r>
    </w:p>
    <w:p w14:paraId="457EB256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    DB_NAME(dbid) as DBName, hostname,</w:t>
      </w:r>
    </w:p>
    <w:p w14:paraId="288C6236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lastRenderedPageBreak/>
        <w:t xml:space="preserve">    COUNT(dbid) as NumberOfConnections,</w:t>
      </w:r>
    </w:p>
    <w:p w14:paraId="2CA08AB5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    loginame as LoginName</w:t>
      </w:r>
    </w:p>
    <w:p w14:paraId="25F61A79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FROM</w:t>
      </w:r>
    </w:p>
    <w:p w14:paraId="6D6249D4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    master..sysprocesses</w:t>
      </w:r>
    </w:p>
    <w:p w14:paraId="6EB73ADB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WHERE </w:t>
      </w:r>
    </w:p>
    <w:p w14:paraId="0659D2AE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    dbid &gt; 0</w:t>
      </w:r>
    </w:p>
    <w:p w14:paraId="3EF41F13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GROUP BY </w:t>
      </w:r>
    </w:p>
    <w:p w14:paraId="3658E8C8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    dbid, loginame,hostname</w:t>
      </w:r>
    </w:p>
    <w:p w14:paraId="0BE70212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go</w:t>
      </w:r>
    </w:p>
    <w:p w14:paraId="384735F8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Check the SQL Server Error Log for application login failures:</w:t>
      </w:r>
    </w:p>
    <w:p w14:paraId="1EEE453C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Check the Windows application event log.</w:t>
      </w:r>
    </w:p>
    <w:p w14:paraId="35E2D5FB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Determine storage, memory, and processor requirements for the new infrastructure. Allocate additional storage if needed.</w:t>
      </w:r>
    </w:p>
    <w:p w14:paraId="5A37C716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Identify infrastructure components within the database migration scope:</w:t>
      </w:r>
    </w:p>
    <w:p w14:paraId="28DD8D15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Compatibility level</w:t>
      </w:r>
    </w:p>
    <w:p w14:paraId="567A1C4B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Collation Level</w:t>
      </w:r>
    </w:p>
    <w:p w14:paraId="259C55E5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Application related databases.</w:t>
      </w:r>
    </w:p>
    <w:p w14:paraId="7997F433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SQL Server Logins associated with affected databases.</w:t>
      </w:r>
    </w:p>
    <w:p w14:paraId="558049B4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Jobs and Maintenance Plans related to the database.</w:t>
      </w:r>
    </w:p>
    <w:p w14:paraId="35985DED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Server Objects used by logic within the affected database.</w:t>
      </w:r>
    </w:p>
    <w:p w14:paraId="31581747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 xml:space="preserve">Check the following stored procedures are present in the master database: </w:t>
      </w:r>
    </w:p>
    <w:p w14:paraId="1B81D1E4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sp_help_revlogin_2000_to_2005 (Migration from SQL Server 2000 to 2005)</w:t>
      </w:r>
    </w:p>
    <w:p w14:paraId="5E5DDC29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sp_help_revlogin (Migration from SQL Server 2005 and later)</w:t>
      </w:r>
    </w:p>
    <w:p w14:paraId="51D403E9" w14:textId="77777777" w:rsidR="001E04B6" w:rsidRPr="001E04B6" w:rsidRDefault="001E04B6" w:rsidP="001E04B6">
      <w:pPr>
        <w:numPr>
          <w:ilvl w:val="1"/>
          <w:numId w:val="1"/>
        </w:numPr>
      </w:pPr>
      <w:r w:rsidRPr="001E04B6">
        <w:t>sp_hexadecimal</w:t>
      </w:r>
    </w:p>
    <w:p w14:paraId="4DA6D484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Identify fragmented indexes for rebuilding during migration.</w:t>
      </w:r>
    </w:p>
    <w:p w14:paraId="1433A1C0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SELECT *</w:t>
      </w:r>
    </w:p>
    <w:p w14:paraId="1BD0F567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INTO DBA_Maintenance.bcc.index_maintenance_requests</w:t>
      </w:r>
    </w:p>
    <w:p w14:paraId="3A63422A" w14:textId="77777777" w:rsidR="001E04B6" w:rsidRPr="001E04B6" w:rsidRDefault="001E04B6" w:rsidP="001E04B6">
      <w:pPr>
        <w:numPr>
          <w:ilvl w:val="0"/>
          <w:numId w:val="1"/>
        </w:numPr>
      </w:pPr>
      <w:r w:rsidRPr="001E04B6">
        <w:t>FROM sys.dm_db_index_physical_stats (NULL, NULL, NULL , NULL, 'LIMITED')</w:t>
      </w:r>
    </w:p>
    <w:p w14:paraId="0CEE259E" w14:textId="77777777" w:rsidR="001E04B6" w:rsidRPr="001E04B6" w:rsidRDefault="001E04B6" w:rsidP="001E04B6">
      <w:r w:rsidRPr="001E04B6">
        <w:lastRenderedPageBreak/>
        <w:t>WHERE avg_fragmentation_in_percent &gt; 10 AND index_id &gt; 0;</w:t>
      </w:r>
    </w:p>
    <w:p w14:paraId="2725E881" w14:textId="77777777" w:rsidR="001E04B6" w:rsidRPr="001E04B6" w:rsidRDefault="001E04B6" w:rsidP="001E04B6">
      <w:pPr>
        <w:rPr>
          <w:b/>
          <w:bCs/>
        </w:rPr>
      </w:pPr>
      <w:r w:rsidRPr="001E04B6">
        <w:rPr>
          <w:b/>
          <w:bCs/>
        </w:rPr>
        <w:t>Actions</w:t>
      </w:r>
    </w:p>
    <w:p w14:paraId="745568FD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In-place upgrade: Procedure #1</w:t>
      </w:r>
    </w:p>
    <w:p w14:paraId="0BA9A0BC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Log in to the server using the bcc\database account.</w:t>
      </w:r>
    </w:p>
    <w:p w14:paraId="0587F24A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Complete prerequisites before proceeding.</w:t>
      </w:r>
    </w:p>
    <w:p w14:paraId="4B66B7E1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Stop the application.</w:t>
      </w:r>
    </w:p>
    <w:p w14:paraId="3EA91904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Stop database services for the old infrastructure.</w:t>
      </w:r>
    </w:p>
    <w:p w14:paraId="783185F7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Run the SQL Server setup (new version) as administrator.</w:t>
      </w:r>
    </w:p>
    <w:p w14:paraId="1EED5AEE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In the left-hand navigation, click Installation, then select Upgrade from previous versions of SQL Server.</w:t>
      </w:r>
    </w:p>
    <w:p w14:paraId="12C61C3A" w14:textId="77777777" w:rsidR="001E04B6" w:rsidRPr="001E04B6" w:rsidRDefault="001E04B6" w:rsidP="001E04B6">
      <w:pPr>
        <w:numPr>
          <w:ilvl w:val="0"/>
          <w:numId w:val="2"/>
        </w:numPr>
      </w:pPr>
      <w:r w:rsidRPr="001E04B6">
        <w:t>Click Next</w:t>
      </w:r>
    </w:p>
    <w:p w14:paraId="5535A6A6" w14:textId="124AA2AD" w:rsidR="001E04B6" w:rsidRPr="001E04B6" w:rsidRDefault="001E04B6" w:rsidP="001E04B6">
      <w:r w:rsidRPr="001E04B6">
        <w:drawing>
          <wp:inline distT="0" distB="0" distL="0" distR="0" wp14:anchorId="6D155571" wp14:editId="3D94D8B6">
            <wp:extent cx="5731510" cy="4368800"/>
            <wp:effectExtent l="0" t="0" r="2540" b="0"/>
            <wp:docPr id="3853303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1662" w14:textId="77777777" w:rsidR="001E04B6" w:rsidRPr="001E04B6" w:rsidRDefault="001E04B6" w:rsidP="001E04B6">
      <w:pPr>
        <w:numPr>
          <w:ilvl w:val="0"/>
          <w:numId w:val="3"/>
        </w:numPr>
      </w:pPr>
      <w:r w:rsidRPr="001E04B6">
        <w:t>Accept the license terms, then click Next.</w:t>
      </w:r>
    </w:p>
    <w:p w14:paraId="70326C8A" w14:textId="2ED83BD2" w:rsidR="001E04B6" w:rsidRPr="001E04B6" w:rsidRDefault="001E04B6" w:rsidP="001E04B6">
      <w:r w:rsidRPr="001E04B6">
        <w:lastRenderedPageBreak/>
        <w:drawing>
          <wp:inline distT="0" distB="0" distL="0" distR="0" wp14:anchorId="667BD100" wp14:editId="2B6DD02E">
            <wp:extent cx="5731510" cy="4334510"/>
            <wp:effectExtent l="0" t="0" r="2540" b="8890"/>
            <wp:docPr id="18584160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DA26" w14:textId="77777777" w:rsidR="001E04B6" w:rsidRPr="001E04B6" w:rsidRDefault="001E04B6" w:rsidP="001E04B6">
      <w:pPr>
        <w:numPr>
          <w:ilvl w:val="0"/>
          <w:numId w:val="4"/>
        </w:numPr>
      </w:pPr>
      <w:r w:rsidRPr="001E04B6">
        <w:t>Click next</w:t>
      </w:r>
    </w:p>
    <w:p w14:paraId="590FD2EC" w14:textId="0C463A47" w:rsidR="001E04B6" w:rsidRPr="001E04B6" w:rsidRDefault="001E04B6" w:rsidP="001E04B6">
      <w:r w:rsidRPr="001E04B6">
        <w:lastRenderedPageBreak/>
        <w:drawing>
          <wp:inline distT="0" distB="0" distL="0" distR="0" wp14:anchorId="370DDE11" wp14:editId="2852D1C5">
            <wp:extent cx="5731510" cy="4323715"/>
            <wp:effectExtent l="0" t="0" r="2540" b="635"/>
            <wp:docPr id="4260958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B8FE2" w14:textId="77777777" w:rsidR="001E04B6" w:rsidRPr="001E04B6" w:rsidRDefault="001E04B6" w:rsidP="001E04B6">
      <w:pPr>
        <w:numPr>
          <w:ilvl w:val="0"/>
          <w:numId w:val="5"/>
        </w:numPr>
      </w:pPr>
      <w:r w:rsidRPr="001E04B6">
        <w:t>Click Next on product updates.</w:t>
      </w:r>
    </w:p>
    <w:p w14:paraId="6F6BBD5F" w14:textId="000994E6" w:rsidR="001E04B6" w:rsidRPr="001E04B6" w:rsidRDefault="001E04B6" w:rsidP="001E04B6">
      <w:r w:rsidRPr="001E04B6">
        <w:lastRenderedPageBreak/>
        <w:drawing>
          <wp:inline distT="0" distB="0" distL="0" distR="0" wp14:anchorId="2A0D0FB0" wp14:editId="15EB5431">
            <wp:extent cx="5731510" cy="4327525"/>
            <wp:effectExtent l="0" t="0" r="2540" b="0"/>
            <wp:docPr id="5057261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D169" w14:textId="77777777" w:rsidR="001E04B6" w:rsidRPr="001E04B6" w:rsidRDefault="001E04B6" w:rsidP="001E04B6">
      <w:pPr>
        <w:numPr>
          <w:ilvl w:val="0"/>
          <w:numId w:val="6"/>
        </w:numPr>
      </w:pPr>
      <w:r w:rsidRPr="001E04B6">
        <w:t>Select instance to be upgraded,</w:t>
      </w:r>
    </w:p>
    <w:p w14:paraId="050A7234" w14:textId="0A9F4929" w:rsidR="001E04B6" w:rsidRPr="001E04B6" w:rsidRDefault="001E04B6" w:rsidP="001E04B6">
      <w:r w:rsidRPr="001E04B6">
        <w:lastRenderedPageBreak/>
        <w:drawing>
          <wp:inline distT="0" distB="0" distL="0" distR="0" wp14:anchorId="521FA0CA" wp14:editId="0C99FD83">
            <wp:extent cx="5731510" cy="4322445"/>
            <wp:effectExtent l="0" t="0" r="2540" b="1905"/>
            <wp:docPr id="10240019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EC2F" w14:textId="77777777" w:rsidR="001E04B6" w:rsidRPr="001E04B6" w:rsidRDefault="001E04B6" w:rsidP="001E04B6">
      <w:pPr>
        <w:numPr>
          <w:ilvl w:val="0"/>
          <w:numId w:val="7"/>
        </w:numPr>
      </w:pPr>
      <w:r w:rsidRPr="001E04B6">
        <w:t>Select all features</w:t>
      </w:r>
    </w:p>
    <w:p w14:paraId="3630C93A" w14:textId="57BB1B44" w:rsidR="001E04B6" w:rsidRPr="001E04B6" w:rsidRDefault="001E04B6" w:rsidP="001E04B6">
      <w:r w:rsidRPr="001E04B6">
        <w:lastRenderedPageBreak/>
        <w:drawing>
          <wp:inline distT="0" distB="0" distL="0" distR="0" wp14:anchorId="226834A9" wp14:editId="3DED67FD">
            <wp:extent cx="5731510" cy="4345305"/>
            <wp:effectExtent l="0" t="0" r="2540" b="0"/>
            <wp:docPr id="18044622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7D2E" w14:textId="77777777" w:rsidR="001E04B6" w:rsidRPr="001E04B6" w:rsidRDefault="001E04B6" w:rsidP="001E04B6">
      <w:pPr>
        <w:numPr>
          <w:ilvl w:val="0"/>
          <w:numId w:val="8"/>
        </w:numPr>
      </w:pPr>
      <w:r w:rsidRPr="001E04B6">
        <w:t>Click next</w:t>
      </w:r>
    </w:p>
    <w:p w14:paraId="29630FA6" w14:textId="0E854175" w:rsidR="001E04B6" w:rsidRPr="001E04B6" w:rsidRDefault="001E04B6" w:rsidP="001E04B6">
      <w:r w:rsidRPr="001E04B6">
        <w:lastRenderedPageBreak/>
        <w:drawing>
          <wp:inline distT="0" distB="0" distL="0" distR="0" wp14:anchorId="12B8F19E" wp14:editId="1FA4C0CD">
            <wp:extent cx="5731510" cy="4316730"/>
            <wp:effectExtent l="0" t="0" r="2540" b="7620"/>
            <wp:docPr id="939893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2726" w14:textId="77777777" w:rsidR="001E04B6" w:rsidRPr="001E04B6" w:rsidRDefault="001E04B6" w:rsidP="001E04B6">
      <w:pPr>
        <w:numPr>
          <w:ilvl w:val="0"/>
          <w:numId w:val="9"/>
        </w:numPr>
      </w:pPr>
      <w:r w:rsidRPr="001E04B6">
        <w:t>Click next</w:t>
      </w:r>
    </w:p>
    <w:p w14:paraId="6256C075" w14:textId="4EB9CEA2" w:rsidR="001E04B6" w:rsidRPr="001E04B6" w:rsidRDefault="001E04B6" w:rsidP="001E04B6">
      <w:r w:rsidRPr="001E04B6">
        <w:lastRenderedPageBreak/>
        <w:drawing>
          <wp:inline distT="0" distB="0" distL="0" distR="0" wp14:anchorId="5C19F30B" wp14:editId="51AF576D">
            <wp:extent cx="5731510" cy="4411345"/>
            <wp:effectExtent l="0" t="0" r="2540" b="8255"/>
            <wp:docPr id="394153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38AC" w14:textId="77777777" w:rsidR="001E04B6" w:rsidRPr="001E04B6" w:rsidRDefault="001E04B6" w:rsidP="001E04B6">
      <w:pPr>
        <w:numPr>
          <w:ilvl w:val="0"/>
          <w:numId w:val="10"/>
        </w:numPr>
      </w:pPr>
      <w:r w:rsidRPr="001E04B6">
        <w:t>On the Full-Text Search Upgrade Options page, specify the upgrade options for the databases</w:t>
      </w:r>
    </w:p>
    <w:p w14:paraId="7CE4F519" w14:textId="6085481A" w:rsidR="001E04B6" w:rsidRPr="001E04B6" w:rsidRDefault="001E04B6" w:rsidP="001E04B6">
      <w:r w:rsidRPr="001E04B6">
        <w:lastRenderedPageBreak/>
        <w:drawing>
          <wp:inline distT="0" distB="0" distL="0" distR="0" wp14:anchorId="6A8DD31F" wp14:editId="0015D47C">
            <wp:extent cx="5731510" cy="4292600"/>
            <wp:effectExtent l="0" t="0" r="2540" b="0"/>
            <wp:docPr id="2100308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BF62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The Feature Rules window advances automatically if all rules pass.</w:t>
      </w:r>
    </w:p>
    <w:p w14:paraId="500A03D1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The Ready to Upgrade page shows a tree view of installation options specified during Setup. Click Install.</w:t>
      </w:r>
    </w:p>
    <w:p w14:paraId="2B415473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During installation, the progress page displays status to monitor installation as Setup continues.</w:t>
      </w:r>
    </w:p>
    <w:p w14:paraId="04518C5C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After installation, the Complete page provides a link to the summary log and other important notes. Click Close to finish the SQL Server installation.</w:t>
      </w:r>
    </w:p>
    <w:p w14:paraId="47824AF6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Reboot the server.</w:t>
      </w:r>
    </w:p>
    <w:p w14:paraId="6C829947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 xml:space="preserve">After reboot, execute the following command to check the server version </w:t>
      </w:r>
    </w:p>
    <w:p w14:paraId="693F37CB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 xml:space="preserve">SELECT    </w:t>
      </w:r>
    </w:p>
    <w:p w14:paraId="394C6274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 xml:space="preserve">      SERVERPROPERTY('ServerName') as [SQL Server Instance Name] , </w:t>
      </w:r>
    </w:p>
    <w:p w14:paraId="4269D1B5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 xml:space="preserve">      SERVERPROPERTY('Edition') as Edition ,   </w:t>
      </w:r>
    </w:p>
    <w:p w14:paraId="709EF739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 xml:space="preserve">      SERVERPROPERTY('ProductVersion') as Version,</w:t>
      </w:r>
    </w:p>
    <w:p w14:paraId="1D7F4A2F" w14:textId="77777777" w:rsidR="001E04B6" w:rsidRPr="001E04B6" w:rsidRDefault="001E04B6" w:rsidP="001E04B6">
      <w:r w:rsidRPr="001E04B6">
        <w:t xml:space="preserve">      SERVERPROPERTY('Productlevel') as [Product Level],</w:t>
      </w:r>
    </w:p>
    <w:p w14:paraId="374DA5F2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In Place Upgrade : Procedure#2</w:t>
      </w:r>
    </w:p>
    <w:p w14:paraId="38E40995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lastRenderedPageBreak/>
        <w:t>Log in to the server using the bcc\database account.</w:t>
      </w:r>
    </w:p>
    <w:p w14:paraId="1F507CB6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Complete process prerequisites before proceeding.</w:t>
      </w:r>
    </w:p>
    <w:p w14:paraId="6DCD14F3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Ensure the application is stopped.</w:t>
      </w:r>
    </w:p>
    <w:p w14:paraId="6FA9AF60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Stop database services for the old infrastructure and set startup mode to manual.</w:t>
      </w:r>
    </w:p>
    <w:p w14:paraId="5BB9F4E1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 xml:space="preserve">Install the new version to upgrade. </w:t>
      </w:r>
      <w:hyperlink r:id="rId16" w:tooltip="https://brisbanecitycouncil.atlassian.net/wiki/spaces/ES/pages/1313341692" w:history="1">
        <w:r w:rsidRPr="001E04B6">
          <w:rPr>
            <w:rStyle w:val="Hyperlink"/>
          </w:rPr>
          <w:t>Refer</w:t>
        </w:r>
      </w:hyperlink>
    </w:p>
    <w:p w14:paraId="07F43116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Perform post-installation and health checks on the new build.</w:t>
      </w:r>
    </w:p>
    <w:p w14:paraId="3E0BC833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Reboot the server.</w:t>
      </w:r>
    </w:p>
    <w:p w14:paraId="650C10A3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Upgrade the new server with the latest SP or CU update if required.</w:t>
      </w:r>
    </w:p>
    <w:p w14:paraId="1AE71B54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Reboot the server.</w:t>
      </w:r>
    </w:p>
    <w:p w14:paraId="2F101E63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Migrate the database from the old environment to the new environment.</w:t>
      </w:r>
    </w:p>
    <w:p w14:paraId="186A90A3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Migrate ports and perform health checks for the migrated database.</w:t>
      </w:r>
    </w:p>
    <w:p w14:paraId="4B3B7A6E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Ensure the old environment's database services are stopped, as the same accounts are used for the new build.</w:t>
      </w:r>
    </w:p>
    <w:p w14:paraId="43D4B729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Request the application team to start the application and perform health checks.</w:t>
      </w:r>
    </w:p>
    <w:p w14:paraId="52837AA2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Restart the central job to update the database to the latest version.</w:t>
      </w:r>
    </w:p>
    <w:p w14:paraId="1904716B" w14:textId="77777777" w:rsidR="001E04B6" w:rsidRPr="001E04B6" w:rsidRDefault="001E04B6" w:rsidP="001E04B6">
      <w:pPr>
        <w:numPr>
          <w:ilvl w:val="0"/>
          <w:numId w:val="11"/>
        </w:numPr>
      </w:pPr>
      <w:r w:rsidRPr="001E04B6">
        <w:t>If successful, decommission the old environment after 7 days by uninstalling the old version.</w:t>
      </w:r>
    </w:p>
    <w:p w14:paraId="1C706C13" w14:textId="77777777" w:rsidR="00F261EA" w:rsidRDefault="00F261EA"/>
    <w:sectPr w:rsidR="00F261EA">
      <w:footerReference w:type="even" r:id="rId17"/>
      <w:footerReference w:type="defaul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7C12" w14:textId="77777777" w:rsidR="005570BC" w:rsidRDefault="005570BC" w:rsidP="00F261EA">
      <w:pPr>
        <w:spacing w:after="0" w:line="240" w:lineRule="auto"/>
      </w:pPr>
      <w:r>
        <w:separator/>
      </w:r>
    </w:p>
  </w:endnote>
  <w:endnote w:type="continuationSeparator" w:id="0">
    <w:p w14:paraId="4FAB9D5E" w14:textId="77777777" w:rsidR="005570BC" w:rsidRDefault="005570BC" w:rsidP="00F2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43E9" w14:textId="6CBE96B6" w:rsidR="00F261EA" w:rsidRDefault="00F261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A8A2AD" wp14:editId="067A03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213095588" name="Text Box 2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234A17" w14:textId="20DE371D" w:rsidR="00F261EA" w:rsidRPr="00F261EA" w:rsidRDefault="00F261EA" w:rsidP="00F261E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261EA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8A2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URITY LABEL: OFFICIAL" style="position:absolute;margin-left:0;margin-top:0;width:134.9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C234A17" w14:textId="20DE371D" w:rsidR="00F261EA" w:rsidRPr="00F261EA" w:rsidRDefault="00F261EA" w:rsidP="00F261E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F261EA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C4BA" w14:textId="17702DA9" w:rsidR="00F261EA" w:rsidRDefault="00F261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946B42" wp14:editId="5964233C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171890474" name="Text Box 3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5F1C8" w14:textId="63E92CD8" w:rsidR="00F261EA" w:rsidRPr="00F261EA" w:rsidRDefault="00F261EA" w:rsidP="00F261E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261EA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46B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URITY LABEL: OFFICIAL" style="position:absolute;margin-left:0;margin-top:0;width:134.9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B15F1C8" w14:textId="63E92CD8" w:rsidR="00F261EA" w:rsidRPr="00F261EA" w:rsidRDefault="00F261EA" w:rsidP="00F261E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F261EA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CECE" w14:textId="74952334" w:rsidR="00F261EA" w:rsidRDefault="00F261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747DE6" wp14:editId="6DDE82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1228741376" name="Text Box 1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73649A" w14:textId="16E75FE9" w:rsidR="00F261EA" w:rsidRPr="00F261EA" w:rsidRDefault="00F261EA" w:rsidP="00F261E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F261EA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47D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URITY LABEL: OFFICIAL" style="position:absolute;margin-left:0;margin-top:0;width:134.9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573649A" w14:textId="16E75FE9" w:rsidR="00F261EA" w:rsidRPr="00F261EA" w:rsidRDefault="00F261EA" w:rsidP="00F261E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F261EA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C04BF" w14:textId="77777777" w:rsidR="005570BC" w:rsidRDefault="005570BC" w:rsidP="00F261EA">
      <w:pPr>
        <w:spacing w:after="0" w:line="240" w:lineRule="auto"/>
      </w:pPr>
      <w:r>
        <w:separator/>
      </w:r>
    </w:p>
  </w:footnote>
  <w:footnote w:type="continuationSeparator" w:id="0">
    <w:p w14:paraId="13FE926F" w14:textId="77777777" w:rsidR="005570BC" w:rsidRDefault="005570BC" w:rsidP="00F26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9D7"/>
    <w:multiLevelType w:val="multilevel"/>
    <w:tmpl w:val="B6C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50283"/>
    <w:multiLevelType w:val="multilevel"/>
    <w:tmpl w:val="FFB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81344"/>
    <w:multiLevelType w:val="multilevel"/>
    <w:tmpl w:val="93A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F1271"/>
    <w:multiLevelType w:val="multilevel"/>
    <w:tmpl w:val="52C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F85A48"/>
    <w:multiLevelType w:val="multilevel"/>
    <w:tmpl w:val="649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7B56F1"/>
    <w:multiLevelType w:val="multilevel"/>
    <w:tmpl w:val="523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366DB3"/>
    <w:multiLevelType w:val="multilevel"/>
    <w:tmpl w:val="7B4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685017"/>
    <w:multiLevelType w:val="multilevel"/>
    <w:tmpl w:val="6E0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E63A80"/>
    <w:multiLevelType w:val="multilevel"/>
    <w:tmpl w:val="DC0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F826CF"/>
    <w:multiLevelType w:val="multilevel"/>
    <w:tmpl w:val="FA0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4B0944"/>
    <w:multiLevelType w:val="multilevel"/>
    <w:tmpl w:val="507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7599176">
    <w:abstractNumId w:val="6"/>
  </w:num>
  <w:num w:numId="2" w16cid:durableId="1665433535">
    <w:abstractNumId w:val="7"/>
  </w:num>
  <w:num w:numId="3" w16cid:durableId="611015161">
    <w:abstractNumId w:val="0"/>
  </w:num>
  <w:num w:numId="4" w16cid:durableId="299385721">
    <w:abstractNumId w:val="10"/>
  </w:num>
  <w:num w:numId="5" w16cid:durableId="809710301">
    <w:abstractNumId w:val="4"/>
  </w:num>
  <w:num w:numId="6" w16cid:durableId="391583548">
    <w:abstractNumId w:val="1"/>
  </w:num>
  <w:num w:numId="7" w16cid:durableId="1719354931">
    <w:abstractNumId w:val="3"/>
  </w:num>
  <w:num w:numId="8" w16cid:durableId="1339846820">
    <w:abstractNumId w:val="8"/>
  </w:num>
  <w:num w:numId="9" w16cid:durableId="1759672737">
    <w:abstractNumId w:val="2"/>
  </w:num>
  <w:num w:numId="10" w16cid:durableId="513494595">
    <w:abstractNumId w:val="9"/>
  </w:num>
  <w:num w:numId="11" w16cid:durableId="562368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EA"/>
    <w:rsid w:val="000103FE"/>
    <w:rsid w:val="001E04B6"/>
    <w:rsid w:val="005570BC"/>
    <w:rsid w:val="00F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5187F"/>
  <w15:chartTrackingRefBased/>
  <w15:docId w15:val="{E2758A61-1D9B-406F-9ABD-290C143E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E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26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1EA"/>
  </w:style>
  <w:style w:type="character" w:styleId="Hyperlink">
    <w:name w:val="Hyperlink"/>
    <w:basedOn w:val="DefaultParagraphFont"/>
    <w:uiPriority w:val="99"/>
    <w:unhideWhenUsed/>
    <w:rsid w:val="001E04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brisbanecitycouncil.atlassian.net/wiki/spaces/ES/pages/131334169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685</Words>
  <Characters>4045</Characters>
  <Application>Microsoft Office Word</Application>
  <DocSecurity>0</DocSecurity>
  <Lines>106</Lines>
  <Paragraphs>72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Chaurasia</dc:creator>
  <cp:keywords/>
  <dc:description/>
  <cp:lastModifiedBy>Mukesh Chaurasia</cp:lastModifiedBy>
  <cp:revision>2</cp:revision>
  <dcterms:created xsi:type="dcterms:W3CDTF">2026-06-23T02:59:00Z</dcterms:created>
  <dcterms:modified xsi:type="dcterms:W3CDTF">2026-06-23T03:00:00Z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493d1b00,cb394a4,45d9a12a</vt:lpwstr>
  </property>
  <property fmtid="{D5CDD505-2E9C-101B-9397-08002B2CF9AE}" pid="3" name="ClassificationContentMarkingFooterFontProps">
    <vt:lpwstr>#ff0000,10,Arial</vt:lpwstr>
  </property>
  <property fmtid="{D5CDD505-2E9C-101B-9397-08002B2CF9AE}" pid="4" name="ClassificationContentMarkingFooterText">
    <vt:lpwstr>SECURITY LABEL: OFFICIAL</vt:lpwstr>
  </property>
  <property fmtid="{D5CDD505-2E9C-101B-9397-08002B2CF9AE}" pid="5" name="MSIP_Label_8b1ee035-5707-4242-a1ea-c505f8033d0a_Enabled">
    <vt:lpwstr>true</vt:lpwstr>
  </property>
  <property fmtid="{D5CDD505-2E9C-101B-9397-08002B2CF9AE}" pid="6" name="MSIP_Label_8b1ee035-5707-4242-a1ea-c505f8033d0a_SetDate">
    <vt:lpwstr>2026-06-23T02:59:51Z</vt:lpwstr>
  </property>
  <property fmtid="{D5CDD505-2E9C-101B-9397-08002B2CF9AE}" pid="7" name="MSIP_Label_8b1ee035-5707-4242-a1ea-c505f8033d0a_Method">
    <vt:lpwstr>Standard</vt:lpwstr>
  </property>
  <property fmtid="{D5CDD505-2E9C-101B-9397-08002B2CF9AE}" pid="8" name="MSIP_Label_8b1ee035-5707-4242-a1ea-c505f8033d0a_Name">
    <vt:lpwstr>OFFICIAL</vt:lpwstr>
  </property>
  <property fmtid="{D5CDD505-2E9C-101B-9397-08002B2CF9AE}" pid="9" name="MSIP_Label_8b1ee035-5707-4242-a1ea-c505f8033d0a_SiteId">
    <vt:lpwstr>a47f8d5a-a5f2-4813-a71a-f0d70679e236</vt:lpwstr>
  </property>
  <property fmtid="{D5CDD505-2E9C-101B-9397-08002B2CF9AE}" pid="10" name="MSIP_Label_8b1ee035-5707-4242-a1ea-c505f8033d0a_ActionId">
    <vt:lpwstr>29c815c7-d22f-42b8-bcfd-e5fbefb8987e</vt:lpwstr>
  </property>
  <property fmtid="{D5CDD505-2E9C-101B-9397-08002B2CF9AE}" pid="11" name="MSIP_Label_8b1ee035-5707-4242-a1ea-c505f8033d0a_ContentBits">
    <vt:lpwstr>2</vt:lpwstr>
  </property>
  <property fmtid="{D5CDD505-2E9C-101B-9397-08002B2CF9AE}" pid="12" name="MSIP_Label_8b1ee035-5707-4242-a1ea-c505f8033d0a_Tag">
    <vt:lpwstr>10, 3, 0, 1</vt:lpwstr>
  </property>
</Properties>
</file>