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combines a problem statement and a design thinking approach for addressing customer churn prediction :</w:t>
      </w:r>
    </w:p>
    <w:p w:rsidR="00000000" w:rsidDel="00000000" w:rsidP="00000000" w:rsidRDefault="00000000" w:rsidRPr="00000000" w14:paraId="00000002">
      <w:pPr>
        <w:pBdr>
          <w:bottom w:color="000000" w:space="1" w:sz="6" w:val="single"/>
        </w:pBd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Title:</w:t>
      </w:r>
    </w:p>
    <w:p w:rsidR="00000000" w:rsidDel="00000000" w:rsidP="00000000" w:rsidRDefault="00000000" w:rsidRPr="00000000" w14:paraId="00000005">
      <w:pPr>
        <w:rPr/>
      </w:pPr>
      <w:r w:rsidDel="00000000" w:rsidR="00000000" w:rsidRPr="00000000">
        <w:rPr>
          <w:rtl w:val="0"/>
        </w:rPr>
        <w:t xml:space="preserve">Customer churn prediction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This document outlines that  today's highly competitive business landscape, retaining customers is a paramount concern for organizations across diverse industries.Customer Churn prediction means knowing which customers are likely to leave or unsubscribe from your service. For many companies, this is an important prediction. This is because acquiring new customers often costs more than retaining existing ones. To address this pressing issue, businesses are increasingly turning to advanced analytics and machine learning to predict customer churn, enabling proactive retention strategies.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Problem Statement:</w:t>
      </w:r>
    </w:p>
    <w:p w:rsidR="00000000" w:rsidDel="00000000" w:rsidP="00000000" w:rsidRDefault="00000000" w:rsidRPr="00000000" w14:paraId="0000000B">
      <w:pPr>
        <w:rPr/>
      </w:pPr>
      <w:r w:rsidDel="00000000" w:rsidR="00000000" w:rsidRPr="00000000">
        <w:rPr>
          <w:rtl w:val="0"/>
        </w:rPr>
        <w:t xml:space="preserve">We use customer churn prediction to proactively identify customers who are likely to stop using a product or service. By predicting churn, businesses can take strategic actions to retain those customers and minimize revenue loss. It helps companies understand the factors that contribute to churn and enables them to implement targeted retention strategies. Ultimately, customer churn prediction allows businesses to be more proactive and customer-centric in their approach, leading to improved customer satisfaction and long-term business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Design Approach:</w:t>
      </w:r>
    </w:p>
    <w:p w:rsidR="00000000" w:rsidDel="00000000" w:rsidP="00000000" w:rsidRDefault="00000000" w:rsidRPr="00000000" w14:paraId="0000000E">
      <w:pPr>
        <w:rPr/>
      </w:pPr>
      <w:r w:rsidDel="00000000" w:rsidR="00000000" w:rsidRPr="00000000">
        <w:rPr>
          <w:rtl w:val="0"/>
        </w:rPr>
        <w:t xml:space="preserve">We propose applying design thinking principles to address the customer churn prediction problem comprehensively.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Empathize:  </w:t>
      </w:r>
    </w:p>
    <w:p w:rsidR="00000000" w:rsidDel="00000000" w:rsidP="00000000" w:rsidRDefault="00000000" w:rsidRPr="00000000" w14:paraId="00000011">
      <w:pPr>
        <w:rPr/>
      </w:pPr>
      <w:r w:rsidDel="00000000" w:rsidR="00000000" w:rsidRPr="00000000">
        <w:rPr>
          <w:rtl w:val="0"/>
        </w:rPr>
        <w:t xml:space="preserve"> It involves looking at the underlying reasons for churn and then formulating a plan to combat issues that may lead to churn before they happen.Analyze customer feedback, conduct surveys, and gather data to gain insights into their experiences and pain points.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Define:</w:t>
      </w:r>
    </w:p>
    <w:p w:rsidR="00000000" w:rsidDel="00000000" w:rsidP="00000000" w:rsidRDefault="00000000" w:rsidRPr="00000000" w14:paraId="00000014">
      <w:pPr>
        <w:rPr/>
      </w:pPr>
      <w:r w:rsidDel="00000000" w:rsidR="00000000" w:rsidRPr="00000000">
        <w:rPr>
          <w:rtl w:val="0"/>
        </w:rPr>
        <w:t xml:space="preserve"> Based on the insights gathered, define the specific problem areas that contribute to customer churn. This could include factors like poor customer service, lack of product satisfaction, or ineffective communication.High customer churn rate can hurt your revenue, reputation, and growth potential.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Ideate:</w:t>
      </w:r>
    </w:p>
    <w:p w:rsidR="00000000" w:rsidDel="00000000" w:rsidP="00000000" w:rsidRDefault="00000000" w:rsidRPr="00000000" w14:paraId="00000017">
      <w:pPr>
        <w:rPr/>
      </w:pPr>
      <w:r w:rsidDel="00000000" w:rsidR="00000000" w:rsidRPr="00000000">
        <w:rPr>
          <w:rtl w:val="0"/>
        </w:rPr>
        <w:t xml:space="preserve">During the “Ideate” phase, brainstorm potential solutions to address the identified problem areas. This means your team needs to actively collect customer feedback and record customer satisfaction metrics like NPS® and CSAT. You'll also need access to behavioral data like product usage reports and buyer personals.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Prototype:</w:t>
      </w:r>
    </w:p>
    <w:p w:rsidR="00000000" w:rsidDel="00000000" w:rsidP="00000000" w:rsidRDefault="00000000" w:rsidRPr="00000000" w14:paraId="0000001A">
      <w:pPr>
        <w:rPr/>
      </w:pPr>
      <w:r w:rsidDel="00000000" w:rsidR="00000000" w:rsidRPr="00000000">
        <w:rPr>
          <w:rtl w:val="0"/>
        </w:rPr>
        <w:t xml:space="preserve">In the “Prototype” phase, create prototypes or mock-ups of the proposed solutions. This could involve designing new interfaces, developing new features, or creating sample communication materials.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Test:</w:t>
      </w:r>
    </w:p>
    <w:p w:rsidR="00000000" w:rsidDel="00000000" w:rsidP="00000000" w:rsidRDefault="00000000" w:rsidRPr="00000000" w14:paraId="0000001D">
      <w:pPr>
        <w:rPr/>
      </w:pPr>
      <w:r w:rsidDel="00000000" w:rsidR="00000000" w:rsidRPr="00000000">
        <w:rPr>
          <w:rtl w:val="0"/>
        </w:rPr>
        <w:t xml:space="preserve">Test the prototypes with a subset of customers or through simulated scenarios. Gather feedback and evaluate the effectiveness of the proposed solutions. Iterate and refine the prototypes based on the results.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Implement: </w:t>
      </w:r>
    </w:p>
    <w:p w:rsidR="00000000" w:rsidDel="00000000" w:rsidP="00000000" w:rsidRDefault="00000000" w:rsidRPr="00000000" w14:paraId="00000020">
      <w:pPr>
        <w:rPr/>
      </w:pPr>
      <w:r w:rsidDel="00000000" w:rsidR="00000000" w:rsidRPr="00000000">
        <w:rPr>
          <w:rtl w:val="0"/>
        </w:rPr>
        <w:t xml:space="preserve">Once the most effective solution has been identified, implement it across the customer base. Monitor the results and make adjustments as necessary.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Proposed Solution:</w:t>
      </w:r>
    </w:p>
    <w:p w:rsidR="00000000" w:rsidDel="00000000" w:rsidP="00000000" w:rsidRDefault="00000000" w:rsidRPr="00000000" w14:paraId="00000023">
      <w:pPr>
        <w:rPr/>
      </w:pPr>
      <w:r w:rsidDel="00000000" w:rsidR="00000000" w:rsidRPr="00000000">
        <w:rPr>
          <w:rtl w:val="0"/>
        </w:rPr>
        <w:t xml:space="preserve">Our proposed solution would involve utilizing machine learning algorithms to analyze historical customer data and identify patterns and factors that contribute to churn. By building predictive models, you can forecast which customers are at a higher risk of churning. For a company to predict churn, historical customer data visualization is combined with machine learning algorithms and logistic regression to rank a customer's likelihood to churn. It's important to continuously monitor and evaluate the performance of the models to ensure their effectiveness and make necessary adjustments.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Conclusion: </w:t>
      </w:r>
    </w:p>
    <w:p w:rsidR="00000000" w:rsidDel="00000000" w:rsidP="00000000" w:rsidRDefault="00000000" w:rsidRPr="00000000" w14:paraId="00000026">
      <w:pPr>
        <w:rPr/>
      </w:pPr>
      <w:r w:rsidDel="00000000" w:rsidR="00000000" w:rsidRPr="00000000">
        <w:rPr>
          <w:rtl w:val="0"/>
        </w:rPr>
        <w:t xml:space="preserve">This document has presented the design thinking approach used, and the key findings and insights from the predictive models. It would also highlight the importance of proactive customer retention strategies and the potential impact on business success. Additionally, it may mention the need for ongoing monitoring and refinement of the models and strategies to adapt to changing customer behaviors and market dynamics. </w:t>
      </w:r>
    </w:p>
    <w:p w:rsidR="00000000" w:rsidDel="00000000" w:rsidP="00000000" w:rsidRDefault="00000000" w:rsidRPr="00000000" w14:paraId="00000027">
      <w:pPr>
        <w:pBdr>
          <w:bottom w:color="000000" w:space="1" w:sz="6" w:val="single"/>
        </w:pBd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document combines a problem statement related to customer Churn prediction with the application of design thinking principles to propose an innovative solution. It provides a structured and comprehensive approach to tackling the problem of Customer who are likely to churn.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