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A7BF" w14:textId="33FA5B98" w:rsidR="003C42F7" w:rsidRDefault="00D81FE3">
      <w:r>
        <w:t>URL :</w:t>
      </w:r>
      <w:r w:rsidR="003237E2">
        <w:t>\\</w:t>
      </w:r>
      <w:r w:rsidR="003237E2" w:rsidRPr="00D81FE3">
        <w:t xml:space="preserve"> </w:t>
      </w:r>
      <w:r w:rsidRPr="00D81FE3">
        <w:t>Reference\docs\data_architecture.png</w:t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62"/>
    <w:rsid w:val="003237E2"/>
    <w:rsid w:val="003C42F7"/>
    <w:rsid w:val="004A5604"/>
    <w:rsid w:val="00522D61"/>
    <w:rsid w:val="00541562"/>
    <w:rsid w:val="007D4708"/>
    <w:rsid w:val="008407EF"/>
    <w:rsid w:val="00D8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EF0F"/>
  <w15:chartTrackingRefBased/>
  <w15:docId w15:val="{E7D05754-B5CA-4373-B916-360BB0D9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5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5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5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15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15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>emagine GmbH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2026-09-04T15:25:00Z</dcterms:created>
  <dcterms:modified xsi:type="dcterms:W3CDTF">2026-09-04T17:36:00Z</dcterms:modified>
</cp:coreProperties>
</file>