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color w:val="000000"/>
          <w:sz w:val="32"/>
          <w:szCs w:val="32"/>
        </w:rPr>
        <w:t xml:space="preserve">Task 10 -- Theory Questions</w:t>
      </w:r>
    </w:p>
    <w:p>
      <w:pPr>
        <w:spacing w:after="80" w:before="260"/>
      </w:pPr>
      <w:r>
        <w:rPr>
          <w:b/>
          <w:bCs/>
          <w:color w:val="000000"/>
          <w:sz w:val="24"/>
          <w:szCs w:val="24"/>
        </w:rPr>
        <w:t xml:space="preserve">1. What is the difference between regression, classification, and clustering?</w:t>
      </w:r>
    </w:p>
    <w:p>
      <w:pPr>
        <w:spacing w:after="120"/>
      </w:pPr>
      <w:r>
        <w:rPr>
          <w:color w:val="000000"/>
          <w:sz w:val="22"/>
          <w:szCs w:val="22"/>
        </w:rPr>
        <w:t xml:space="preserve">Regression refers to the usage of a model to output a continuous number. Classification refers to the usage of a model to output a discrete category. Clustering is used to group similar data together without using any labels, unlike regression and classification, which both learn from data that already has the correct answer attached.</w:t>
      </w:r>
    </w:p>
    <w:p>
      <w:pPr>
        <w:spacing w:after="80" w:before="260"/>
      </w:pPr>
      <w:r>
        <w:rPr>
          <w:b/>
          <w:bCs/>
          <w:color w:val="000000"/>
          <w:sz w:val="24"/>
          <w:szCs w:val="24"/>
        </w:rPr>
        <w:t xml:space="preserve">2. What are features and targets?</w:t>
      </w:r>
    </w:p>
    <w:p>
      <w:pPr>
        <w:spacing w:after="120"/>
      </w:pPr>
      <w:r>
        <w:rPr>
          <w:color w:val="000000"/>
          <w:sz w:val="22"/>
          <w:szCs w:val="22"/>
        </w:rPr>
        <w:t xml:space="preserve">A feature is an input column which is used to predict the target value. The target is the specific value or category being predicted with the help of all the input features.</w:t>
      </w:r>
    </w:p>
    <w:p>
      <w:pPr>
        <w:spacing w:after="80" w:before="260"/>
      </w:pPr>
      <w:r>
        <w:rPr>
          <w:b/>
          <w:bCs/>
          <w:color w:val="000000"/>
          <w:sz w:val="24"/>
          <w:szCs w:val="24"/>
        </w:rPr>
        <w:t xml:space="preserve">3. What is the difference between supervised and unsupervised learning?</w:t>
      </w:r>
    </w:p>
    <w:p>
      <w:pPr>
        <w:spacing w:after="120"/>
      </w:pPr>
      <w:r>
        <w:rPr>
          <w:color w:val="000000"/>
          <w:sz w:val="22"/>
          <w:szCs w:val="22"/>
        </w:rPr>
        <w:t xml:space="preserve">Supervised learning is where a model is trained using a labeled dataset where every input is paired with its verified output, and unsupervised learning is where there's no labeled dataset and the model has to figure out the structure on its own using the dataset.</w:t>
      </w:r>
    </w:p>
    <w:p>
      <w:pPr>
        <w:spacing w:after="80" w:before="260"/>
      </w:pPr>
      <w:r>
        <w:rPr>
          <w:b/>
          <w:bCs/>
          <w:color w:val="000000"/>
          <w:sz w:val="24"/>
          <w:szCs w:val="24"/>
        </w:rPr>
        <w:t xml:space="preserve">4. What is a baseline predictor?</w:t>
      </w:r>
    </w:p>
    <w:p>
      <w:pPr>
        <w:spacing w:after="120"/>
      </w:pPr>
      <w:r>
        <w:rPr>
          <w:color w:val="000000"/>
          <w:sz w:val="22"/>
          <w:szCs w:val="22"/>
        </w:rPr>
        <w:t xml:space="preserve">A baseline predictor is the simplest possible model used as a reference point in machine learning and data analysis.</w:t>
      </w:r>
    </w:p>
    <w:p>
      <w:pPr>
        <w:spacing w:after="80" w:before="260"/>
      </w:pPr>
      <w:r>
        <w:rPr>
          <w:b/>
          <w:bCs/>
          <w:color w:val="000000"/>
          <w:sz w:val="24"/>
          <w:szCs w:val="24"/>
        </w:rPr>
        <w:t xml:space="preserve">5. Why is a model weak if it does not beat the baseline?</w:t>
      </w:r>
    </w:p>
    <w:p>
      <w:pPr>
        <w:spacing w:after="120"/>
      </w:pPr>
      <w:r>
        <w:rPr>
          <w:color w:val="000000"/>
          <w:sz w:val="22"/>
          <w:szCs w:val="22"/>
        </w:rPr>
        <w:t xml:space="preserve">It's important to have a reference point because metrics in isolation are meaningless -- an R-squared of 0.3 or an accuracy of 90% could be excellent or terrible depending on how hard the baseline already is to cross. If a model doesn't outperform the baseline, it isn't adding any real predictive value.</w:t>
      </w:r>
    </w:p>
    <w:p>
      <w:pPr>
        <w:spacing w:after="80" w:before="260"/>
      </w:pPr>
      <w:r>
        <w:rPr>
          <w:b/>
          <w:bCs/>
          <w:color w:val="000000"/>
          <w:sz w:val="24"/>
          <w:szCs w:val="24"/>
        </w:rPr>
        <w:t xml:space="preserve">6. Why do we need train, validation, and test sets?</w:t>
      </w:r>
    </w:p>
    <w:p>
      <w:pPr>
        <w:spacing w:after="120"/>
      </w:pPr>
      <w:r>
        <w:rPr>
          <w:color w:val="000000"/>
          <w:sz w:val="22"/>
          <w:szCs w:val="22"/>
        </w:rPr>
        <w:t xml:space="preserve">For any model to have the highest order of accuracy, it is imperative that the entire dataset should be split into 3 (train/validate/test). The training set is used to set the model's parameters, and the validation set is used to check the model once after development and fine tune parameters to improve accuracy. Finally the test set is used to generate a final report or performance score.</w:t>
      </w:r>
    </w:p>
    <w:p>
      <w:pPr>
        <w:spacing w:after="80" w:before="260"/>
      </w:pPr>
      <w:r>
        <w:rPr>
          <w:b/>
          <w:bCs/>
          <w:color w:val="000000"/>
          <w:sz w:val="24"/>
          <w:szCs w:val="24"/>
        </w:rPr>
        <w:t xml:space="preserve">7. Why should the test set not be used repeatedly during model selection?</w:t>
      </w:r>
    </w:p>
    <w:p>
      <w:pPr>
        <w:spacing w:after="120"/>
      </w:pPr>
      <w:r>
        <w:rPr>
          <w:color w:val="000000"/>
          <w:sz w:val="22"/>
          <w:szCs w:val="22"/>
        </w:rPr>
        <w:t xml:space="preserve">The test set should not be used repeatedly during model selection because rechecking it while tuning hyperparameters turns it into another train set -- it will no longer show an accurate final report, since it's been tuned according to the requirements rather than left as a genuinely unseen check.</w:t>
      </w:r>
    </w:p>
    <w:p>
      <w:pPr>
        <w:spacing w:after="80" w:before="260"/>
      </w:pPr>
      <w:r>
        <w:rPr>
          <w:b/>
          <w:bCs/>
          <w:color w:val="000000"/>
          <w:sz w:val="24"/>
          <w:szCs w:val="24"/>
        </w:rPr>
        <w:t xml:space="preserve">8. What is gradient descent and what role does the learning rate play?</w:t>
      </w:r>
    </w:p>
    <w:p>
      <w:pPr>
        <w:spacing w:after="120"/>
      </w:pPr>
      <w:r>
        <w:rPr>
          <w:color w:val="000000"/>
          <w:sz w:val="22"/>
          <w:szCs w:val="22"/>
        </w:rPr>
        <w:t xml:space="preserve">Gradient Descent is a method used to train a linear/logistic regression model. It works through an iterative approach used to minimize the cost/loss function: the model's parameters (weights and bias) start random, and at every iteration the gradient of the loss function with respect to each parameter is computed, and the parameter is adjusted a small step in the direction that reduces the loss. The size of that step is measured as the learning rate.</w:t>
      </w:r>
    </w:p>
    <w:p>
      <w:pPr>
        <w:spacing w:after="80" w:before="260"/>
      </w:pPr>
      <w:r>
        <w:rPr>
          <w:b/>
          <w:bCs/>
          <w:color w:val="000000"/>
          <w:sz w:val="24"/>
          <w:szCs w:val="24"/>
        </w:rPr>
        <w:t xml:space="preserve">9. What happens if the learning rate is too high or too low?</w:t>
      </w:r>
    </w:p>
    <w:p>
      <w:pPr>
        <w:spacing w:after="120"/>
      </w:pPr>
      <w:r>
        <w:rPr>
          <w:color w:val="000000"/>
          <w:sz w:val="22"/>
          <w:szCs w:val="22"/>
        </w:rPr>
        <w:t xml:space="preserve">If the learning rate is too low, each step is very small, so the model takes many more iterations to reach the minimum loss -- training converges very slowly. If the learning rate is too high, each step is too big and can overshoot the minimum entirely, so the loss doesn't settle down -- it can bounce around or even increase instead of converging.</w:t>
      </w:r>
    </w:p>
    <w:p>
      <w:pPr>
        <w:spacing w:after="80" w:before="260"/>
      </w:pPr>
      <w:r>
        <w:rPr>
          <w:b/>
          <w:bCs/>
          <w:color w:val="000000"/>
          <w:sz w:val="24"/>
          <w:szCs w:val="24"/>
        </w:rPr>
        <w:t xml:space="preserve">10. What is the difference between MAE, RMSE, and R-squared?</w:t>
      </w:r>
    </w:p>
    <w:p>
      <w:pPr>
        <w:spacing w:after="120"/>
      </w:pPr>
      <w:r>
        <w:rPr>
          <w:color w:val="000000"/>
          <w:sz w:val="22"/>
          <w:szCs w:val="22"/>
        </w:rPr>
        <w:t xml:space="preserve">Mean Absolute Error (MAE) represents the average of the absolute difference between the actual and predicted values in the dataset -- it measures the average of the residuals. RMSE is the square root of MSE, which brings the units back to match the target (unlike MSE) while still penalizing large errors more than MAE does. The coefficient of determination, or R-squared, represents the proportion of the variance in the dependent variable which is explained by the model.</w:t>
      </w:r>
    </w:p>
    <w:p>
      <w:pPr>
        <w:spacing w:after="80" w:before="260"/>
      </w:pPr>
      <w:r>
        <w:rPr>
          <w:b/>
          <w:bCs/>
          <w:color w:val="000000"/>
          <w:sz w:val="24"/>
          <w:szCs w:val="24"/>
        </w:rPr>
        <w:t xml:space="preserve">11. What is the difference between accuracy, precision, recall, and F1-score?</w:t>
      </w:r>
    </w:p>
    <w:p>
      <w:pPr>
        <w:spacing w:after="120"/>
      </w:pPr>
      <w:r>
        <w:rPr>
          <w:color w:val="000000"/>
          <w:sz w:val="22"/>
          <w:szCs w:val="22"/>
        </w:rPr>
        <w:t xml:space="preserve">Accuracy is the fraction of predictions that are correct overall. Precision is, of everything predicted positive, how much was actually positive -- TP / (TP + FP). Recall is, of everything that was actually positive, how much was correctly caught -- TP / (TP + FN). F1-score is calculated as the harmonic mean of precision and recall.</w:t>
      </w:r>
    </w:p>
    <w:p>
      <w:pPr>
        <w:spacing w:after="80" w:before="260"/>
      </w:pPr>
      <w:r>
        <w:rPr>
          <w:b/>
          <w:bCs/>
          <w:color w:val="000000"/>
          <w:sz w:val="24"/>
          <w:szCs w:val="24"/>
        </w:rPr>
        <w:t xml:space="preserve">12. Why is accuracy misleading for imbalanced classification?</w:t>
      </w:r>
    </w:p>
    <w:p>
      <w:pPr>
        <w:spacing w:after="120"/>
      </w:pPr>
      <w:r>
        <w:rPr>
          <w:color w:val="000000"/>
          <w:sz w:val="22"/>
          <w:szCs w:val="22"/>
        </w:rPr>
        <w:t xml:space="preserve">Accuracy is misleading for imbalanced classes because accuracy treats every correct prediction the same even if the class was rare. Hence metrics like precision, recall, and F1 are used instead, since they reveal performance on each class individually rather than averaging it all into one number.</w:t>
      </w:r>
    </w:p>
    <w:p>
      <w:pPr>
        <w:spacing w:after="80" w:before="260"/>
      </w:pPr>
      <w:r>
        <w:rPr>
          <w:b/>
          <w:bCs/>
          <w:color w:val="000000"/>
          <w:sz w:val="24"/>
          <w:szCs w:val="24"/>
        </w:rPr>
        <w:t xml:space="preserve">13. What does a confusion matrix show?</w:t>
      </w:r>
    </w:p>
    <w:p>
      <w:pPr>
        <w:spacing w:after="120"/>
      </w:pPr>
      <w:r>
        <w:rPr>
          <w:color w:val="000000"/>
          <w:sz w:val="22"/>
          <w:szCs w:val="22"/>
        </w:rPr>
        <w:t xml:space="preserve">A confusion matrix is a 2x2 table of True Positives, True Negatives, False Positives, and False Negatives that shows exactly what kinds of mistakes a classifier makes.</w:t>
      </w:r>
    </w:p>
    <w:p>
      <w:pPr>
        <w:spacing w:after="80" w:before="260"/>
      </w:pPr>
      <w:r>
        <w:rPr>
          <w:b/>
          <w:bCs/>
          <w:color w:val="000000"/>
          <w:sz w:val="24"/>
          <w:szCs w:val="24"/>
        </w:rPr>
        <w:t xml:space="preserve">14. What is inertia in KMeans?</w:t>
      </w:r>
    </w:p>
    <w:p>
      <w:pPr>
        <w:spacing w:after="120"/>
      </w:pPr>
      <w:r>
        <w:rPr>
          <w:color w:val="000000"/>
          <w:sz w:val="22"/>
          <w:szCs w:val="22"/>
        </w:rPr>
        <w:t xml:space="preserve">Inertia calculates the sum of squared distances of samples to their closest cluster center.</w:t>
      </w:r>
    </w:p>
    <w:p>
      <w:pPr>
        <w:spacing w:after="80" w:before="260"/>
      </w:pPr>
      <w:r>
        <w:rPr>
          <w:b/>
          <w:bCs/>
          <w:color w:val="000000"/>
          <w:sz w:val="24"/>
          <w:szCs w:val="24"/>
        </w:rPr>
        <w:t xml:space="preserve">15. What is silhouette score?</w:t>
      </w:r>
    </w:p>
    <w:p>
      <w:pPr>
        <w:spacing w:after="120"/>
      </w:pPr>
      <w:r>
        <w:rPr>
          <w:color w:val="000000"/>
          <w:sz w:val="22"/>
          <w:szCs w:val="22"/>
        </w:rPr>
        <w:t xml:space="preserve">Silhouette score compares, for each point, its average distance to points in its own cluster against its average distance to points in the nearest other cluster; it ranges from -1 (likely wrong cluster) to +1 (well matched), with values near 0 indicating overlapping clusters.</w:t>
      </w:r>
    </w:p>
    <w:p>
      <w:pPr>
        <w:spacing w:after="80" w:before="260"/>
      </w:pPr>
      <w:r>
        <w:rPr>
          <w:b/>
          <w:bCs/>
          <w:color w:val="000000"/>
          <w:sz w:val="24"/>
          <w:szCs w:val="24"/>
        </w:rPr>
        <w:t xml:space="preserve">16. What is data leakage? Give three examples relevant to this task.</w:t>
      </w:r>
    </w:p>
    <w:p>
      <w:pPr>
        <w:spacing w:after="120"/>
      </w:pPr>
      <w:r>
        <w:rPr>
          <w:color w:val="000000"/>
          <w:sz w:val="22"/>
          <w:szCs w:val="22"/>
        </w:rPr>
        <w:t xml:space="preserve">Data leakage happens when information that would not be available at real prediction time sneaks into training and makes the model look better than it actually is. Three examples relevant to this task: (1) Target leakage -- using another ground-truth pollutant column (e.g. NOx(GT)) as a feature to predict a closely related pollutant, since they move together from the same traffic source and would let the model shortcut instead of learning a genuine pattern. (2) Preprocessing leakage -- fitting the scaler on the full dataset before splitting, which would let statistics (mean/std) from validation/test rows leak into training; this project fits the scaler on the training split only. (3) Test-set leakage -- repeatedly checking test-set performance while tuning hyperparameters, which turns the test set into a second validation set and makes the final reported score no longer an honest estimate.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2026-07-10T07:15:44.097Z</dcterms:created>
  <dcterms:modified xsi:type="dcterms:W3CDTF">2026-07-10T07:15:44.117Z</dcterms:modified>
</cp:coreProperties>
</file>

<file path=docProps/custom.xml><?xml version="1.0" encoding="utf-8"?>
<Properties xmlns="http://schemas.openxmlformats.org/officeDocument/2006/custom-properties" xmlns:vt="http://schemas.openxmlformats.org/officeDocument/2006/docPropsVTypes"/>
</file>