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187" w:rsidRDefault="009057DE">
      <w:pPr>
        <w:rPr>
          <w:lang w:val="en-GB"/>
        </w:rPr>
      </w:pPr>
      <w:r w:rsidRPr="009057DE">
        <w:rPr>
          <w:lang w:val="en-GB"/>
        </w:rPr>
        <w:t>An arithmetic problem:</w:t>
      </w:r>
    </w:p>
    <w:p w:rsidR="009057DE" w:rsidRDefault="009057DE">
      <w:pPr>
        <w:rPr>
          <w:lang w:val="en-GB"/>
        </w:rPr>
      </w:pPr>
    </w:p>
    <w:p w:rsidR="00706DF5" w:rsidRDefault="009057DE">
      <w:pPr>
        <w:rPr>
          <w:lang w:val="en-GB"/>
        </w:rPr>
      </w:pPr>
      <w:r>
        <w:rPr>
          <w:lang w:val="en-GB"/>
        </w:rPr>
        <w:t>Imagine the following situation. The white queen captures a black pawn diagonally that is a few squares away. First, the queen is moved towards the pawn, but stops one square before it reaches it.</w:t>
      </w:r>
      <w:r w:rsidR="00656C70">
        <w:rPr>
          <w:lang w:val="en-GB"/>
        </w:rPr>
        <w:t xml:space="preserve"> We will call this the ‘rest square’</w:t>
      </w:r>
      <w:r>
        <w:rPr>
          <w:lang w:val="en-GB"/>
        </w:rPr>
        <w:t xml:space="preserve"> </w:t>
      </w:r>
      <w:r w:rsidR="00706DF5">
        <w:rPr>
          <w:lang w:val="en-GB"/>
        </w:rPr>
        <w:t>Second</w:t>
      </w:r>
      <w:r>
        <w:rPr>
          <w:lang w:val="en-GB"/>
        </w:rPr>
        <w:t xml:space="preserve">, the pawn is being moved to a graveyard square. </w:t>
      </w:r>
      <w:r w:rsidR="00706DF5">
        <w:rPr>
          <w:lang w:val="en-GB"/>
        </w:rPr>
        <w:t>Third</w:t>
      </w:r>
      <w:r>
        <w:rPr>
          <w:lang w:val="en-GB"/>
        </w:rPr>
        <w:t xml:space="preserve">, the queen moves to the place where the pawn stood. </w:t>
      </w:r>
    </w:p>
    <w:p w:rsidR="00706DF5" w:rsidRDefault="00706DF5">
      <w:pPr>
        <w:rPr>
          <w:lang w:val="en-GB"/>
        </w:rPr>
      </w:pPr>
    </w:p>
    <w:p w:rsidR="00706DF5" w:rsidRDefault="00706DF5">
      <w:pPr>
        <w:rPr>
          <w:lang w:val="en-GB"/>
        </w:rPr>
      </w:pPr>
      <w:r>
        <w:rPr>
          <w:lang w:val="en-GB"/>
        </w:rPr>
        <w:t xml:space="preserve">The first and second part are inside the </w:t>
      </w:r>
      <w:proofErr w:type="gramStart"/>
      <w:r>
        <w:rPr>
          <w:lang w:val="en-GB"/>
        </w:rPr>
        <w:t>trash(</w:t>
      </w:r>
      <w:proofErr w:type="gramEnd"/>
      <w:r>
        <w:rPr>
          <w:lang w:val="en-GB"/>
        </w:rPr>
        <w:t xml:space="preserve">) function. The third part is in the </w:t>
      </w:r>
      <w:proofErr w:type="spellStart"/>
      <w:proofErr w:type="gramStart"/>
      <w:r>
        <w:rPr>
          <w:lang w:val="en-GB"/>
        </w:rPr>
        <w:t>zet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function. That is necessary, because the </w:t>
      </w:r>
      <w:proofErr w:type="spellStart"/>
      <w:proofErr w:type="gramStart"/>
      <w:r>
        <w:rPr>
          <w:lang w:val="en-GB"/>
        </w:rPr>
        <w:t>zet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function always runs, and it needs to do something.</w:t>
      </w:r>
      <w:r w:rsidR="00A378B4">
        <w:rPr>
          <w:lang w:val="en-GB"/>
        </w:rPr>
        <w:t xml:space="preserve"> The queen should, however, not move from (x1</w:t>
      </w:r>
      <w:proofErr w:type="gramStart"/>
      <w:r w:rsidR="00A378B4">
        <w:rPr>
          <w:lang w:val="en-GB"/>
        </w:rPr>
        <w:t>,y1</w:t>
      </w:r>
      <w:proofErr w:type="gramEnd"/>
      <w:r w:rsidR="00A378B4">
        <w:rPr>
          <w:lang w:val="en-GB"/>
        </w:rPr>
        <w:t xml:space="preserve">) to (x2,y2) but from the rest square to (x2,y2) in this third part. </w:t>
      </w:r>
    </w:p>
    <w:p w:rsidR="00706DF5" w:rsidRDefault="00706DF5">
      <w:pPr>
        <w:rPr>
          <w:lang w:val="en-GB"/>
        </w:rPr>
      </w:pPr>
    </w:p>
    <w:p w:rsidR="009057DE" w:rsidRDefault="00656C70">
      <w:pPr>
        <w:rPr>
          <w:lang w:val="en-GB"/>
        </w:rPr>
      </w:pPr>
      <w:r>
        <w:rPr>
          <w:lang w:val="en-GB"/>
        </w:rPr>
        <w:t>Because we want to keep the Redo function intact, we don’t want to change (x1</w:t>
      </w:r>
      <w:proofErr w:type="gramStart"/>
      <w:r>
        <w:rPr>
          <w:lang w:val="en-GB"/>
        </w:rPr>
        <w:t>,y1</w:t>
      </w:r>
      <w:proofErr w:type="gramEnd"/>
      <w:r>
        <w:rPr>
          <w:lang w:val="en-GB"/>
        </w:rPr>
        <w:t xml:space="preserve">) </w:t>
      </w:r>
      <w:r w:rsidR="00A378B4">
        <w:rPr>
          <w:lang w:val="en-GB"/>
        </w:rPr>
        <w:t>in the trash function</w:t>
      </w:r>
      <w:r w:rsidR="00706DF5">
        <w:rPr>
          <w:lang w:val="en-GB"/>
        </w:rPr>
        <w:t>. We can’t add local variables (</w:t>
      </w:r>
      <w:proofErr w:type="spellStart"/>
      <w:r w:rsidR="00706DF5">
        <w:rPr>
          <w:lang w:val="en-GB"/>
        </w:rPr>
        <w:t>eg</w:t>
      </w:r>
      <w:proofErr w:type="spellEnd"/>
      <w:r w:rsidR="00706DF5">
        <w:rPr>
          <w:lang w:val="en-GB"/>
        </w:rPr>
        <w:t>. (</w:t>
      </w:r>
      <w:proofErr w:type="gramStart"/>
      <w:r w:rsidR="00706DF5">
        <w:rPr>
          <w:lang w:val="en-GB"/>
        </w:rPr>
        <w:t>x4,y4</w:t>
      </w:r>
      <w:proofErr w:type="gramEnd"/>
      <w:r w:rsidR="00706DF5">
        <w:rPr>
          <w:lang w:val="en-GB"/>
        </w:rPr>
        <w:t>) to save the coordinates of the rest square, because the</w:t>
      </w:r>
      <w:r w:rsidR="00A378B4">
        <w:rPr>
          <w:lang w:val="en-GB"/>
        </w:rPr>
        <w:t xml:space="preserve">se variables would be useless in the </w:t>
      </w:r>
      <w:proofErr w:type="spellStart"/>
      <w:r w:rsidR="00A378B4">
        <w:rPr>
          <w:lang w:val="en-GB"/>
        </w:rPr>
        <w:t>zet</w:t>
      </w:r>
      <w:proofErr w:type="spellEnd"/>
      <w:r w:rsidR="00A378B4">
        <w:rPr>
          <w:lang w:val="en-GB"/>
        </w:rPr>
        <w:t xml:space="preserve">() function. We don’t want extra global variables because we have too many already. </w:t>
      </w:r>
      <w:r w:rsidR="00706DF5">
        <w:rPr>
          <w:lang w:val="en-GB"/>
        </w:rPr>
        <w:t xml:space="preserve">Yet </w:t>
      </w:r>
      <w:r>
        <w:rPr>
          <w:lang w:val="en-GB"/>
        </w:rPr>
        <w:t>still it needs to know where</w:t>
      </w:r>
      <w:r w:rsidR="00A378B4">
        <w:rPr>
          <w:lang w:val="en-GB"/>
        </w:rPr>
        <w:t xml:space="preserve"> the rest square is. </w:t>
      </w:r>
      <w:r>
        <w:rPr>
          <w:lang w:val="en-GB"/>
        </w:rPr>
        <w:t xml:space="preserve"> </w:t>
      </w:r>
      <w:r w:rsidR="009057DE">
        <w:rPr>
          <w:lang w:val="en-GB"/>
        </w:rPr>
        <w:t>Now, how do we accomplish this?</w:t>
      </w:r>
      <w:r>
        <w:rPr>
          <w:lang w:val="en-GB"/>
        </w:rPr>
        <w:t xml:space="preserve"> </w:t>
      </w:r>
    </w:p>
    <w:p w:rsidR="009057DE" w:rsidRDefault="009057DE">
      <w:pPr>
        <w:rPr>
          <w:lang w:val="en-GB"/>
        </w:rPr>
      </w:pPr>
    </w:p>
    <w:p w:rsidR="009057DE" w:rsidRDefault="009057DE">
      <w:pPr>
        <w:rPr>
          <w:lang w:val="en-GB"/>
        </w:rPr>
      </w:pPr>
      <w:r>
        <w:rPr>
          <w:lang w:val="en-GB"/>
        </w:rPr>
        <w:t>The queen first stands on (x1</w:t>
      </w:r>
      <w:proofErr w:type="gramStart"/>
      <w:r>
        <w:rPr>
          <w:lang w:val="en-GB"/>
        </w:rPr>
        <w:t>,y1</w:t>
      </w:r>
      <w:proofErr w:type="gramEnd"/>
      <w:r>
        <w:rPr>
          <w:lang w:val="en-GB"/>
        </w:rPr>
        <w:t>). The pawn stands on (x2</w:t>
      </w:r>
      <w:proofErr w:type="gramStart"/>
      <w:r>
        <w:rPr>
          <w:lang w:val="en-GB"/>
        </w:rPr>
        <w:t>,y2</w:t>
      </w:r>
      <w:proofErr w:type="gramEnd"/>
      <w:r>
        <w:rPr>
          <w:lang w:val="en-GB"/>
        </w:rPr>
        <w:t>). For your convenience, we will only look at the x-direction; the calculations for the y-directions are exactly the same.</w:t>
      </w:r>
    </w:p>
    <w:p w:rsidR="009057DE" w:rsidRDefault="009057DE">
      <w:pPr>
        <w:rPr>
          <w:lang w:val="en-GB"/>
        </w:rPr>
      </w:pPr>
    </w:p>
    <w:p w:rsidR="009057DE" w:rsidRDefault="009057DE">
      <w:pPr>
        <w:rPr>
          <w:lang w:val="en-GB"/>
        </w:rPr>
      </w:pPr>
      <w:r>
        <w:rPr>
          <w:lang w:val="en-GB"/>
        </w:rPr>
        <w:t>Example 1:</w:t>
      </w:r>
    </w:p>
    <w:p w:rsidR="009057DE" w:rsidRDefault="009057DE">
      <w:pPr>
        <w:rPr>
          <w:lang w:val="en-GB"/>
        </w:rPr>
      </w:pPr>
      <w:r>
        <w:rPr>
          <w:lang w:val="en-GB"/>
        </w:rPr>
        <w:t xml:space="preserve">Lets say x1= 2 and x2 = 5. The difference is 5 – 2 = +3, so the queen should move +3 to reach the pawn. </w:t>
      </w:r>
      <w:r w:rsidR="00A378B4">
        <w:rPr>
          <w:lang w:val="en-GB"/>
        </w:rPr>
        <w:t>It should stop</w:t>
      </w:r>
      <w:r>
        <w:rPr>
          <w:lang w:val="en-GB"/>
        </w:rPr>
        <w:t xml:space="preserve"> </w:t>
      </w:r>
      <w:r w:rsidR="00656C70">
        <w:rPr>
          <w:lang w:val="en-GB"/>
        </w:rPr>
        <w:t>at the rest square</w:t>
      </w:r>
      <w:r w:rsidR="00A378B4">
        <w:rPr>
          <w:lang w:val="en-GB"/>
        </w:rPr>
        <w:t xml:space="preserve"> however</w:t>
      </w:r>
      <w:r>
        <w:rPr>
          <w:lang w:val="en-GB"/>
        </w:rPr>
        <w:t xml:space="preserve">, so 1 square should be subtracted: +3 – 1 = +2. </w:t>
      </w:r>
      <w:bookmarkStart w:id="0" w:name="_GoBack"/>
      <w:bookmarkEnd w:id="0"/>
    </w:p>
    <w:p w:rsidR="009057DE" w:rsidRDefault="009057DE">
      <w:pPr>
        <w:rPr>
          <w:lang w:val="en-GB"/>
        </w:rPr>
      </w:pPr>
    </w:p>
    <w:p w:rsidR="009057DE" w:rsidRDefault="009057DE">
      <w:pPr>
        <w:rPr>
          <w:lang w:val="en-GB"/>
        </w:rPr>
      </w:pPr>
      <w:r>
        <w:rPr>
          <w:lang w:val="en-GB"/>
        </w:rPr>
        <w:t>Example 2:</w:t>
      </w:r>
    </w:p>
    <w:p w:rsidR="009057DE" w:rsidRDefault="009057DE">
      <w:pPr>
        <w:rPr>
          <w:lang w:val="en-GB"/>
        </w:rPr>
      </w:pPr>
      <w:r>
        <w:rPr>
          <w:lang w:val="en-GB"/>
        </w:rPr>
        <w:t xml:space="preserve">If it were the other way around: x1 = 5 and x2 = 2 then the difference would be 2 – 5 = -3, so the queen should move -3 to reach the pawn. </w:t>
      </w:r>
      <w:r w:rsidR="00A378B4">
        <w:rPr>
          <w:lang w:val="en-GB"/>
        </w:rPr>
        <w:t>This time</w:t>
      </w:r>
      <w:r>
        <w:rPr>
          <w:lang w:val="en-GB"/>
        </w:rPr>
        <w:t xml:space="preserve">, it should move one ‘less’ than -3 (that is, -2) to stop </w:t>
      </w:r>
      <w:r w:rsidR="00656C70">
        <w:rPr>
          <w:lang w:val="en-GB"/>
        </w:rPr>
        <w:t>at the rest square</w:t>
      </w:r>
      <w:r>
        <w:rPr>
          <w:lang w:val="en-GB"/>
        </w:rPr>
        <w:t xml:space="preserve">. </w:t>
      </w:r>
    </w:p>
    <w:p w:rsidR="009057DE" w:rsidRDefault="009057DE">
      <w:pPr>
        <w:rPr>
          <w:lang w:val="en-GB"/>
        </w:rPr>
      </w:pPr>
    </w:p>
    <w:p w:rsidR="009057DE" w:rsidRDefault="009057DE">
      <w:pPr>
        <w:rPr>
          <w:lang w:val="en-GB"/>
        </w:rPr>
      </w:pPr>
      <w:r>
        <w:rPr>
          <w:lang w:val="en-GB"/>
        </w:rPr>
        <w:t xml:space="preserve">So when the queen moves in the positive direction (ex. 1), one should be </w:t>
      </w:r>
      <w:proofErr w:type="spellStart"/>
      <w:r>
        <w:rPr>
          <w:lang w:val="en-GB"/>
        </w:rPr>
        <w:t>substracted</w:t>
      </w:r>
      <w:proofErr w:type="spellEnd"/>
      <w:r>
        <w:rPr>
          <w:lang w:val="en-GB"/>
        </w:rPr>
        <w:t xml:space="preserve"> from the difference (x2-x1-1) and when it moves in the negative direction, it one should be added to the difference (x2-x1+1). This can be accomplished by subtracting by the quotient of the difference and the absolute difference.</w:t>
      </w:r>
      <w:r w:rsidR="00656C70">
        <w:rPr>
          <w:lang w:val="en-GB"/>
        </w:rPr>
        <w:t xml:space="preserve"> </w:t>
      </w:r>
    </w:p>
    <w:p w:rsidR="009057DE" w:rsidRDefault="009057DE">
      <w:pPr>
        <w:rPr>
          <w:lang w:val="en-GB"/>
        </w:rPr>
      </w:pPr>
    </w:p>
    <w:p w:rsidR="009057DE" w:rsidRDefault="009057DE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formula form): x2-x1 – (x2-x1)/abs(x2-x1)</w:t>
      </w:r>
      <w:r w:rsidR="00656C70">
        <w:rPr>
          <w:lang w:val="en-GB"/>
        </w:rPr>
        <w:t xml:space="preserve">   [1]</w:t>
      </w:r>
    </w:p>
    <w:p w:rsidR="00656C70" w:rsidRDefault="00656C70">
      <w:pPr>
        <w:rPr>
          <w:lang w:val="en-GB"/>
        </w:rPr>
      </w:pPr>
    </w:p>
    <w:p w:rsidR="00656C70" w:rsidRDefault="00656C70">
      <w:pPr>
        <w:rPr>
          <w:lang w:val="en-GB"/>
        </w:rPr>
      </w:pPr>
      <w:r>
        <w:rPr>
          <w:lang w:val="en-GB"/>
        </w:rPr>
        <w:t>When the magnet</w:t>
      </w:r>
      <w:r w:rsidR="00706DF5">
        <w:rPr>
          <w:lang w:val="en-GB"/>
        </w:rPr>
        <w:t xml:space="preserve"> (x3) is already below the queen before starting, x1=x3 and you can also write:</w:t>
      </w:r>
    </w:p>
    <w:p w:rsidR="00706DF5" w:rsidRDefault="00706DF5">
      <w:pPr>
        <w:rPr>
          <w:lang w:val="en-GB"/>
        </w:rPr>
      </w:pPr>
    </w:p>
    <w:p w:rsidR="00706DF5" w:rsidRDefault="00706DF5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formula form) x2-x3 – (x2-x3)/abs(x2-x3) [2]</w:t>
      </w:r>
    </w:p>
    <w:p w:rsidR="00706DF5" w:rsidRDefault="00706DF5">
      <w:pPr>
        <w:rPr>
          <w:lang w:val="en-GB"/>
        </w:rPr>
      </w:pPr>
    </w:p>
    <w:p w:rsidR="00706DF5" w:rsidRDefault="00706DF5">
      <w:pPr>
        <w:rPr>
          <w:lang w:val="en-GB"/>
        </w:rPr>
      </w:pPr>
      <w:r>
        <w:rPr>
          <w:lang w:val="en-GB"/>
        </w:rPr>
        <w:t>After that</w:t>
      </w:r>
    </w:p>
    <w:p w:rsidR="00706DF5" w:rsidRDefault="00706DF5">
      <w:pPr>
        <w:rPr>
          <w:lang w:val="en-GB"/>
        </w:rPr>
      </w:pPr>
    </w:p>
    <w:p w:rsidR="00656C70" w:rsidRDefault="00656C70">
      <w:pPr>
        <w:rPr>
          <w:lang w:val="en-GB"/>
        </w:rPr>
      </w:pPr>
    </w:p>
    <w:p w:rsidR="009057DE" w:rsidRPr="009057DE" w:rsidRDefault="009057DE" w:rsidP="009057DE">
      <w:pPr>
        <w:tabs>
          <w:tab w:val="left" w:pos="5347"/>
        </w:tabs>
        <w:rPr>
          <w:lang w:val="en-GB"/>
        </w:rPr>
      </w:pPr>
      <w:r>
        <w:rPr>
          <w:lang w:val="en-GB"/>
        </w:rPr>
        <w:tab/>
      </w:r>
    </w:p>
    <w:sectPr w:rsidR="009057DE" w:rsidRPr="009057DE" w:rsidSect="00D450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7DE"/>
    <w:rsid w:val="0008230B"/>
    <w:rsid w:val="00624187"/>
    <w:rsid w:val="00656C70"/>
    <w:rsid w:val="00706DF5"/>
    <w:rsid w:val="009057DE"/>
    <w:rsid w:val="00A378B4"/>
    <w:rsid w:val="00D4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44C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57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7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7D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57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7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7D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336</Words>
  <Characters>1918</Characters>
  <Application>Microsoft Macintosh Word</Application>
  <DocSecurity>0</DocSecurity>
  <Lines>15</Lines>
  <Paragraphs>4</Paragraphs>
  <ScaleCrop>false</ScaleCrop>
  <Company>Grotius College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Sjors Peterse</dc:creator>
  <cp:keywords/>
  <dc:description/>
  <cp:lastModifiedBy>Sjors Peterse</cp:lastModifiedBy>
  <cp:revision>1</cp:revision>
  <dcterms:created xsi:type="dcterms:W3CDTF">2014-02-12T22:06:00Z</dcterms:created>
  <dcterms:modified xsi:type="dcterms:W3CDTF">2014-02-17T15:05:00Z</dcterms:modified>
</cp:coreProperties>
</file>