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6F7E6" w14:textId="6A8D8350" w:rsidR="00E1067F" w:rsidRDefault="00987211">
      <w:r>
        <w:t>Notebooks/data_preparation.ipynb created:</w:t>
      </w:r>
    </w:p>
    <w:p w14:paraId="0367419C" w14:textId="4F50B500" w:rsidR="00987211" w:rsidRDefault="00987211">
      <w:r>
        <w:t>Train 60, Validate 20, Test 20</w:t>
      </w:r>
    </w:p>
    <w:p w14:paraId="0F4ED9B6" w14:textId="77777777" w:rsidR="004C1AFC" w:rsidRDefault="004C1AFC"/>
    <w:p w14:paraId="0A186AC1" w14:textId="0E71EF28" w:rsidR="004C1AFC" w:rsidRDefault="004C1AFC">
      <w:r>
        <w:t xml:space="preserve">Problem: </w:t>
      </w:r>
    </w:p>
    <w:p w14:paraId="7E4522B9" w14:textId="17682F91" w:rsidR="004C1AFC" w:rsidRDefault="004C1AFC">
      <w:r>
        <w:t xml:space="preserve">Feature selection first: before/after encoding of categorical X </w:t>
      </w:r>
    </w:p>
    <w:p w14:paraId="6EF2AC24" w14:textId="7AEA11E4" w:rsidR="004C1AFC" w:rsidRDefault="004C1AFC">
      <w:r>
        <w:t>Or Feature Engineering first: before/after encoding of categorical X</w:t>
      </w:r>
    </w:p>
    <w:p w14:paraId="3FE5029E" w14:textId="53F16D37" w:rsidR="006B4E4E" w:rsidRDefault="004C1AFC" w:rsidP="006B4E4E">
      <w:r>
        <w:t>I will go first with Feature Engineering then Feature Selection</w:t>
      </w:r>
    </w:p>
    <w:p w14:paraId="7D88CD3A" w14:textId="77777777" w:rsidR="006B4E4E" w:rsidRDefault="006B4E4E" w:rsidP="006B4E4E"/>
    <w:p w14:paraId="2E090548" w14:textId="0A989D72" w:rsidR="006B4E4E" w:rsidRDefault="006B4E4E" w:rsidP="006B4E4E">
      <w:r>
        <w:t xml:space="preserve">After preparation analysis, it was saved into “after_preparation.pkl”: df_train, df_valid, df_test </w:t>
      </w:r>
    </w:p>
    <w:p w14:paraId="36FEB8CC" w14:textId="77777777" w:rsidR="006C4E1D" w:rsidRDefault="006C4E1D" w:rsidP="006B4E4E"/>
    <w:p w14:paraId="6B994205" w14:textId="43421097" w:rsidR="006C4E1D" w:rsidRDefault="006C4E1D" w:rsidP="006B4E4E">
      <w:r>
        <w:t>Comparing imputation graphs with frequency counts with value_counts(normalize = True) to check if it makes sense to correct missing data or better to drop</w:t>
      </w:r>
    </w:p>
    <w:p w14:paraId="58949756" w14:textId="77777777" w:rsidR="00032BAD" w:rsidRDefault="00032BAD" w:rsidP="006B4E4E"/>
    <w:p w14:paraId="2F102A21" w14:textId="3FCD81E5" w:rsidR="00032BAD" w:rsidRDefault="00032BAD" w:rsidP="006B4E4E">
      <w:r w:rsidRPr="00032BAD">
        <w:rPr>
          <w:noProof/>
        </w:rPr>
        <w:drawing>
          <wp:inline distT="0" distB="0" distL="0" distR="0" wp14:anchorId="49FCF779" wp14:editId="0B702CDE">
            <wp:extent cx="2928257" cy="1245054"/>
            <wp:effectExtent l="0" t="0" r="5715" b="0"/>
            <wp:docPr id="145120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04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1309" cy="125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ACB0" w14:textId="77777777" w:rsidR="00CA5910" w:rsidRDefault="00CA5910" w:rsidP="006B4E4E"/>
    <w:p w14:paraId="6024913D" w14:textId="77777777" w:rsidR="00CA5910" w:rsidRPr="00CA5910" w:rsidRDefault="00CA5910" w:rsidP="00CA5910">
      <w:r w:rsidRPr="00CA5910">
        <w:t xml:space="preserve">Only in </w:t>
      </w:r>
      <w:r w:rsidRPr="00CA5910">
        <w:rPr>
          <w:b/>
          <w:bCs/>
        </w:rPr>
        <w:t>train</w:t>
      </w:r>
      <w:r w:rsidRPr="00CA5910">
        <w:t xml:space="preserve"> — fit the Y transformation (e.g., log or scaler) on </w:t>
      </w:r>
      <w:r w:rsidRPr="00CA5910">
        <w:rPr>
          <w:b/>
          <w:bCs/>
        </w:rPr>
        <w:t>train</w:t>
      </w:r>
      <w:r w:rsidRPr="00CA5910">
        <w:t xml:space="preserve">, then </w:t>
      </w:r>
      <w:r w:rsidRPr="00CA5910">
        <w:rPr>
          <w:b/>
          <w:bCs/>
        </w:rPr>
        <w:t>apply the same transform</w:t>
      </w:r>
      <w:r w:rsidRPr="00CA5910">
        <w:t xml:space="preserve"> to valid and test.</w:t>
      </w:r>
    </w:p>
    <w:p w14:paraId="6BD2F06D" w14:textId="47C40913" w:rsidR="00713881" w:rsidRDefault="00713881" w:rsidP="006B4E4E">
      <w:r>
        <w:t>Missing values are handled properly – KNN Imputer for Numerical Variables and fillna(‘Unknown’) for categorical features.</w:t>
      </w:r>
    </w:p>
    <w:p w14:paraId="1012579A" w14:textId="1E800584" w:rsidR="00713881" w:rsidRDefault="00713881" w:rsidP="006B4E4E">
      <w:r>
        <w:t>Now time for Y – scaling and check its distribution, should be normal for better model.</w:t>
      </w:r>
    </w:p>
    <w:p w14:paraId="7A3E3C50" w14:textId="4E1FE608" w:rsidR="00CE605A" w:rsidRDefault="00A04DF5" w:rsidP="006B4E4E">
      <w:r>
        <w:t>Np.log() was similar to boxcox and yeojohnson, but I chose it due to its simplicity</w:t>
      </w:r>
      <w:r w:rsidR="00153DF4">
        <w:t xml:space="preserve"> – to scale Y.</w:t>
      </w:r>
    </w:p>
    <w:p w14:paraId="58105C66" w14:textId="13A65293" w:rsidR="00CE605A" w:rsidRDefault="00B743BB" w:rsidP="006B4E4E">
      <w:r w:rsidRPr="00B743BB">
        <w:t xml:space="preserve">own_type is </w:t>
      </w:r>
      <w:r w:rsidRPr="00B743BB">
        <w:rPr>
          <w:b/>
          <w:bCs/>
        </w:rPr>
        <w:t>near-zero variance</w:t>
      </w:r>
      <w:r w:rsidRPr="00B743BB">
        <w:t xml:space="preserve"> (both high_freq_ratio=1 and low_unique_ratio=1), so it’s safe to </w:t>
      </w:r>
      <w:r w:rsidRPr="00B743BB">
        <w:rPr>
          <w:b/>
          <w:bCs/>
        </w:rPr>
        <w:t>remove it</w:t>
      </w:r>
      <w:r w:rsidRPr="00B743BB">
        <w:t xml:space="preserve"> from your features.</w:t>
      </w:r>
    </w:p>
    <w:p w14:paraId="0181F2FA" w14:textId="77777777" w:rsidR="00CE605A" w:rsidRDefault="00CE605A" w:rsidP="006B4E4E"/>
    <w:p w14:paraId="7DD3366B" w14:textId="49807AF8" w:rsidR="00713881" w:rsidRDefault="00713881" w:rsidP="006B4E4E">
      <w:r>
        <w:t>Then apply get_dummies transformation BEFORE feature selection.</w:t>
      </w:r>
    </w:p>
    <w:p w14:paraId="21713A2E" w14:textId="77777777" w:rsidR="00CE605A" w:rsidRDefault="00CE605A" w:rsidP="006B4E4E">
      <w:pPr>
        <w:rPr>
          <w:lang w:val="en-US"/>
        </w:rPr>
      </w:pPr>
    </w:p>
    <w:p w14:paraId="542485B8" w14:textId="6FC85E5C" w:rsidR="004154FB" w:rsidRDefault="004154FB" w:rsidP="006B4E4E">
      <w:pPr>
        <w:rPr>
          <w:lang w:val="en-US"/>
        </w:rPr>
      </w:pPr>
      <w:r>
        <w:rPr>
          <w:lang w:val="en-US"/>
        </w:rPr>
        <w:t xml:space="preserve">After applying </w:t>
      </w:r>
      <w:proofErr w:type="spellStart"/>
      <w:r>
        <w:rPr>
          <w:lang w:val="en-US"/>
        </w:rPr>
        <w:t>get_</w:t>
      </w:r>
      <w:proofErr w:type="gramStart"/>
      <w:r>
        <w:rPr>
          <w:lang w:val="en-US"/>
        </w:rPr>
        <w:t>dummies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still variables were in “object” </w:t>
      </w:r>
      <w:proofErr w:type="gramStart"/>
      <w:r>
        <w:rPr>
          <w:lang w:val="en-US"/>
        </w:rPr>
        <w:t>form</w:t>
      </w:r>
      <w:proofErr w:type="gramEnd"/>
      <w:r>
        <w:rPr>
          <w:lang w:val="en-US"/>
        </w:rPr>
        <w:t xml:space="preserve"> so I had to </w:t>
      </w:r>
      <w:proofErr w:type="spellStart"/>
      <w:r>
        <w:rPr>
          <w:lang w:val="en-US"/>
        </w:rPr>
        <w:t>pd.to_numeric</w:t>
      </w:r>
      <w:proofErr w:type="spellEnd"/>
    </w:p>
    <w:p w14:paraId="40EF2490" w14:textId="312B4416" w:rsidR="004154FB" w:rsidRPr="004154FB" w:rsidRDefault="004154FB" w:rsidP="004154F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 mean to convert them to make it numerical data types</w:t>
      </w:r>
    </w:p>
    <w:sectPr w:rsidR="004154FB" w:rsidRPr="004154FB" w:rsidSect="009872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F07BA"/>
    <w:multiLevelType w:val="hybridMultilevel"/>
    <w:tmpl w:val="0F72E7AE"/>
    <w:lvl w:ilvl="0" w:tplc="23C8F3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B029F"/>
    <w:multiLevelType w:val="hybridMultilevel"/>
    <w:tmpl w:val="FB3E0B6E"/>
    <w:lvl w:ilvl="0" w:tplc="83082C3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B31E60"/>
    <w:multiLevelType w:val="hybridMultilevel"/>
    <w:tmpl w:val="BA5E2B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9387945">
    <w:abstractNumId w:val="2"/>
  </w:num>
  <w:num w:numId="2" w16cid:durableId="1350714068">
    <w:abstractNumId w:val="0"/>
  </w:num>
  <w:num w:numId="3" w16cid:durableId="205066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211"/>
    <w:rsid w:val="00032BAD"/>
    <w:rsid w:val="00153DF4"/>
    <w:rsid w:val="001D4CF4"/>
    <w:rsid w:val="001E73B2"/>
    <w:rsid w:val="00236696"/>
    <w:rsid w:val="004154FB"/>
    <w:rsid w:val="004C1AFC"/>
    <w:rsid w:val="00611CFF"/>
    <w:rsid w:val="006B4E4E"/>
    <w:rsid w:val="006C4E1D"/>
    <w:rsid w:val="00713881"/>
    <w:rsid w:val="00724325"/>
    <w:rsid w:val="0073211C"/>
    <w:rsid w:val="008754E7"/>
    <w:rsid w:val="00987211"/>
    <w:rsid w:val="00A04DF5"/>
    <w:rsid w:val="00B743BB"/>
    <w:rsid w:val="00BA6D86"/>
    <w:rsid w:val="00CA5910"/>
    <w:rsid w:val="00CE605A"/>
    <w:rsid w:val="00DF0C1C"/>
    <w:rsid w:val="00E1067F"/>
    <w:rsid w:val="00E1233C"/>
    <w:rsid w:val="00E9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E2E7E"/>
  <w15:chartTrackingRefBased/>
  <w15:docId w15:val="{33D09B8E-322E-4796-B37E-2F86D48D8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Abdukarim Abdusalomov</dc:creator>
  <cp:keywords/>
  <dc:description/>
  <cp:lastModifiedBy>Abdukarim Abdusalomov</cp:lastModifiedBy>
  <cp:revision>18</cp:revision>
  <dcterms:created xsi:type="dcterms:W3CDTF">2025-11-03T04:20:00Z</dcterms:created>
  <dcterms:modified xsi:type="dcterms:W3CDTF">2025-11-10T13:45:00Z</dcterms:modified>
</cp:coreProperties>
</file>