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702" w:rsidRPr="00C978FB" w:rsidRDefault="00EC6702" w:rsidP="00EC6702">
      <w:pPr>
        <w:shd w:val="clear" w:color="auto" w:fill="FFFFFF"/>
        <w:spacing w:after="0" w:line="240" w:lineRule="auto"/>
        <w:jc w:val="center"/>
        <w:rPr>
          <w:rFonts w:ascii="ff3" w:eastAsia="Times New Roman" w:hAnsi="ff3" w:cs="Times New Roman"/>
          <w:color w:val="231F20"/>
          <w:spacing w:val="67"/>
          <w:sz w:val="24"/>
        </w:rPr>
      </w:pPr>
      <w:r w:rsidRPr="00C978FB">
        <w:rPr>
          <w:rFonts w:ascii="ff3" w:eastAsia="Times New Roman" w:hAnsi="ff3" w:cs="Times New Roman"/>
          <w:color w:val="231F20"/>
          <w:spacing w:val="67"/>
          <w:sz w:val="24"/>
        </w:rPr>
        <w:t>NATIONAL DONG HWA UNIVERSITY</w:t>
      </w:r>
    </w:p>
    <w:p w:rsidR="00EC6702" w:rsidRPr="00C978FB" w:rsidRDefault="00EC6702" w:rsidP="00EC6702">
      <w:pPr>
        <w:shd w:val="clear" w:color="auto" w:fill="FFFFFF"/>
        <w:spacing w:after="0" w:line="240" w:lineRule="auto"/>
        <w:jc w:val="center"/>
        <w:rPr>
          <w:rFonts w:ascii="ff3" w:eastAsia="Times New Roman" w:hAnsi="ff3" w:cs="Times New Roman"/>
          <w:color w:val="231F20"/>
          <w:spacing w:val="67"/>
          <w:sz w:val="24"/>
        </w:rPr>
      </w:pPr>
    </w:p>
    <w:p w:rsidR="00EC6702" w:rsidRPr="00C978FB" w:rsidRDefault="00EC6702" w:rsidP="00EC6702">
      <w:pPr>
        <w:shd w:val="clear" w:color="auto" w:fill="FFFFFF"/>
        <w:spacing w:after="0" w:line="240" w:lineRule="auto"/>
        <w:jc w:val="center"/>
        <w:rPr>
          <w:rFonts w:ascii="ff3" w:eastAsia="Times New Roman" w:hAnsi="ff3" w:cs="Times New Roman"/>
          <w:color w:val="231F20"/>
          <w:spacing w:val="67"/>
          <w:sz w:val="24"/>
        </w:rPr>
      </w:pPr>
    </w:p>
    <w:p w:rsidR="00EC6702" w:rsidRPr="00C978FB" w:rsidRDefault="00EC6702" w:rsidP="00EC6702">
      <w:pPr>
        <w:shd w:val="clear" w:color="auto" w:fill="FFFFFF"/>
        <w:spacing w:after="0" w:line="240" w:lineRule="auto"/>
        <w:jc w:val="center"/>
        <w:rPr>
          <w:rFonts w:ascii="ff3" w:eastAsia="Times New Roman" w:hAnsi="ff3" w:cs="Times New Roman"/>
          <w:color w:val="231F20"/>
          <w:spacing w:val="67"/>
          <w:sz w:val="24"/>
        </w:rPr>
      </w:pPr>
    </w:p>
    <w:p w:rsidR="00EC6702" w:rsidRPr="00C978FB" w:rsidRDefault="00EC6702" w:rsidP="00EC6702">
      <w:pPr>
        <w:shd w:val="clear" w:color="auto" w:fill="FFFFFF"/>
        <w:spacing w:after="0" w:line="240" w:lineRule="auto"/>
        <w:jc w:val="center"/>
        <w:rPr>
          <w:rFonts w:ascii="ff3" w:eastAsia="Times New Roman" w:hAnsi="ff3" w:cs="Times New Roman"/>
          <w:color w:val="231F20"/>
          <w:spacing w:val="67"/>
          <w:sz w:val="24"/>
        </w:rPr>
      </w:pPr>
    </w:p>
    <w:p w:rsidR="00EC6702" w:rsidRPr="00C978FB" w:rsidRDefault="00EC6702" w:rsidP="00EC6702">
      <w:pPr>
        <w:shd w:val="clear" w:color="auto" w:fill="FFFFFF"/>
        <w:spacing w:after="0" w:line="240" w:lineRule="auto"/>
        <w:rPr>
          <w:rFonts w:ascii="ff3" w:eastAsia="Times New Roman" w:hAnsi="ff3" w:cs="Times New Roman"/>
          <w:color w:val="231F20"/>
          <w:spacing w:val="67"/>
          <w:sz w:val="24"/>
        </w:rPr>
      </w:pPr>
    </w:p>
    <w:p w:rsidR="00EC6702" w:rsidRPr="00C978FB" w:rsidRDefault="00EC6702" w:rsidP="00EC6702">
      <w:pPr>
        <w:shd w:val="clear" w:color="auto" w:fill="FFFFFF"/>
        <w:spacing w:after="0" w:line="240" w:lineRule="auto"/>
        <w:jc w:val="center"/>
        <w:rPr>
          <w:rFonts w:ascii="ff3" w:eastAsia="Times New Roman" w:hAnsi="ff3" w:cs="Times New Roman"/>
          <w:color w:val="231F20"/>
          <w:spacing w:val="67"/>
          <w:sz w:val="24"/>
        </w:rPr>
      </w:pPr>
    </w:p>
    <w:p w:rsidR="00EC6702" w:rsidRPr="00C978FB" w:rsidRDefault="00EC6702" w:rsidP="00EC6702">
      <w:pPr>
        <w:shd w:val="clear" w:color="auto" w:fill="FFFFFF"/>
        <w:spacing w:after="0" w:line="240" w:lineRule="auto"/>
        <w:jc w:val="center"/>
        <w:rPr>
          <w:rFonts w:ascii="ff3" w:eastAsia="Times New Roman" w:hAnsi="ff3" w:cs="Times New Roman"/>
          <w:color w:val="231F20"/>
          <w:spacing w:val="67"/>
          <w:sz w:val="24"/>
        </w:rPr>
      </w:pPr>
    </w:p>
    <w:p w:rsidR="00EC6702" w:rsidRPr="00C978FB" w:rsidRDefault="00EC6702" w:rsidP="00EC6702">
      <w:pPr>
        <w:shd w:val="clear" w:color="auto" w:fill="FFFFFF"/>
        <w:spacing w:after="0" w:line="240" w:lineRule="auto"/>
        <w:jc w:val="center"/>
        <w:rPr>
          <w:rFonts w:ascii="ff3" w:eastAsia="Times New Roman" w:hAnsi="ff3" w:cs="Times New Roman"/>
          <w:color w:val="231F20"/>
          <w:spacing w:val="67"/>
          <w:sz w:val="24"/>
        </w:rPr>
      </w:pPr>
    </w:p>
    <w:p w:rsidR="00EC6702" w:rsidRPr="00C978FB" w:rsidRDefault="00EC6702" w:rsidP="00EC6702">
      <w:pPr>
        <w:shd w:val="clear" w:color="auto" w:fill="FFFFFF"/>
        <w:spacing w:after="0" w:line="240" w:lineRule="auto"/>
        <w:jc w:val="center"/>
        <w:rPr>
          <w:rFonts w:ascii="ff3" w:eastAsia="Times New Roman" w:hAnsi="ff3" w:cs="Times New Roman"/>
          <w:color w:val="231F20"/>
          <w:spacing w:val="67"/>
          <w:sz w:val="24"/>
        </w:rPr>
      </w:pPr>
    </w:p>
    <w:p w:rsidR="00EC6702" w:rsidRPr="00C978FB" w:rsidRDefault="00EC6702" w:rsidP="00EC6702">
      <w:pPr>
        <w:shd w:val="clear" w:color="auto" w:fill="FFFFFF"/>
        <w:spacing w:after="0" w:line="240" w:lineRule="auto"/>
        <w:jc w:val="center"/>
        <w:rPr>
          <w:rFonts w:ascii="ff3" w:eastAsia="Times New Roman" w:hAnsi="ff3" w:cs="Times New Roman"/>
          <w:color w:val="231F20"/>
          <w:spacing w:val="67"/>
          <w:sz w:val="24"/>
        </w:rPr>
      </w:pPr>
    </w:p>
    <w:p w:rsidR="00EC6702" w:rsidRPr="00C978FB" w:rsidRDefault="00EC6702" w:rsidP="00EC6702">
      <w:pPr>
        <w:shd w:val="clear" w:color="auto" w:fill="FFFFFF"/>
        <w:spacing w:after="0" w:line="240" w:lineRule="auto"/>
        <w:jc w:val="center"/>
        <w:rPr>
          <w:rFonts w:ascii="ff3" w:eastAsia="Times New Roman" w:hAnsi="ff3" w:cs="Times New Roman"/>
          <w:color w:val="231F20"/>
          <w:spacing w:val="67"/>
          <w:sz w:val="24"/>
        </w:rPr>
      </w:pPr>
    </w:p>
    <w:p w:rsidR="00E92A7D" w:rsidRPr="00C978FB" w:rsidRDefault="00E92A7D" w:rsidP="00EC6702">
      <w:pPr>
        <w:shd w:val="clear" w:color="auto" w:fill="FFFFFF"/>
        <w:spacing w:after="0" w:line="240" w:lineRule="auto"/>
        <w:jc w:val="center"/>
        <w:rPr>
          <w:rFonts w:ascii="ff3" w:eastAsia="Times New Roman" w:hAnsi="ff3" w:cs="Times New Roman"/>
          <w:color w:val="231F20"/>
          <w:spacing w:val="67"/>
          <w:sz w:val="24"/>
        </w:rPr>
      </w:pPr>
      <w:r w:rsidRPr="00C978FB">
        <w:rPr>
          <w:rFonts w:ascii="ff3" w:eastAsia="Times New Roman" w:hAnsi="ff3" w:cs="Times New Roman"/>
          <w:color w:val="231F20"/>
          <w:spacing w:val="67"/>
          <w:sz w:val="24"/>
        </w:rPr>
        <w:t>STOCK MARKET FORECASTER</w:t>
      </w:r>
    </w:p>
    <w:p w:rsidR="00E92A7D" w:rsidRPr="00C978FB" w:rsidRDefault="00E92A7D" w:rsidP="00EC6702">
      <w:pPr>
        <w:shd w:val="clear" w:color="auto" w:fill="FFFFFF"/>
        <w:spacing w:after="0" w:line="240" w:lineRule="auto"/>
        <w:jc w:val="center"/>
        <w:rPr>
          <w:rFonts w:ascii="ff3" w:eastAsia="Times New Roman" w:hAnsi="ff3" w:cs="Times New Roman"/>
          <w:color w:val="231F20"/>
          <w:spacing w:val="67"/>
          <w:sz w:val="24"/>
        </w:rPr>
      </w:pPr>
    </w:p>
    <w:p w:rsidR="00165562" w:rsidRPr="00C978FB" w:rsidRDefault="009525F7" w:rsidP="00EC6702">
      <w:pPr>
        <w:shd w:val="clear" w:color="auto" w:fill="FFFFFF"/>
        <w:spacing w:after="0" w:line="240" w:lineRule="auto"/>
        <w:jc w:val="center"/>
        <w:rPr>
          <w:rFonts w:ascii="ff3" w:eastAsia="Times New Roman" w:hAnsi="ff3" w:cs="Times New Roman"/>
          <w:color w:val="231F20"/>
          <w:spacing w:val="67"/>
          <w:sz w:val="24"/>
        </w:rPr>
      </w:pPr>
      <w:r w:rsidRPr="00C978FB">
        <w:rPr>
          <w:rFonts w:ascii="ff3" w:eastAsia="Times New Roman" w:hAnsi="ff3" w:cs="Times New Roman"/>
          <w:color w:val="231F20"/>
          <w:spacing w:val="67"/>
          <w:sz w:val="24"/>
        </w:rPr>
        <w:t>USE OF TECH</w:t>
      </w:r>
      <w:r w:rsidR="007814B2">
        <w:rPr>
          <w:rFonts w:ascii="ff3" w:eastAsia="Times New Roman" w:hAnsi="ff3" w:cs="Times New Roman"/>
          <w:color w:val="231F20"/>
          <w:spacing w:val="67"/>
          <w:sz w:val="24"/>
        </w:rPr>
        <w:t>NICAL ANALYSIS INDICATORS AND NEURAL NETWORK</w:t>
      </w:r>
      <w:r w:rsidRPr="00C978FB">
        <w:rPr>
          <w:rFonts w:ascii="ff3" w:eastAsia="Times New Roman" w:hAnsi="ff3" w:cs="Times New Roman"/>
          <w:color w:val="231F20"/>
          <w:spacing w:val="67"/>
          <w:sz w:val="24"/>
        </w:rPr>
        <w:t xml:space="preserve"> BASED PREDICITVE MODEL AT TRADING SHARES OF </w:t>
      </w:r>
      <w:r w:rsidR="00DB66C6" w:rsidRPr="00C978FB">
        <w:rPr>
          <w:rFonts w:ascii="ff3" w:eastAsia="Times New Roman" w:hAnsi="ff3" w:cs="Times New Roman"/>
          <w:color w:val="231F20"/>
          <w:spacing w:val="67"/>
          <w:sz w:val="24"/>
        </w:rPr>
        <w:t>NASDAQ MARKET</w:t>
      </w:r>
    </w:p>
    <w:p w:rsidR="002A3999" w:rsidRPr="00C978FB" w:rsidRDefault="002A3999"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r w:rsidRPr="00C978FB">
        <w:rPr>
          <w:rFonts w:ascii="ff3" w:hAnsi="ff3"/>
        </w:rPr>
        <w:t>MUSA MUKHAMMED</w:t>
      </w:r>
    </w:p>
    <w:p w:rsidR="00EC6702" w:rsidRPr="00C978FB" w:rsidRDefault="00EC6702" w:rsidP="00EC6702">
      <w:pPr>
        <w:jc w:val="center"/>
        <w:rPr>
          <w:rFonts w:ascii="ff3" w:hAnsi="ff3"/>
        </w:rPr>
      </w:pPr>
      <w:r w:rsidRPr="00C978FB">
        <w:rPr>
          <w:rFonts w:ascii="ff3" w:hAnsi="ff3"/>
        </w:rPr>
        <w:t>410621332</w:t>
      </w:r>
    </w:p>
    <w:p w:rsidR="00EC6702" w:rsidRPr="00C978FB" w:rsidRDefault="00EC6702" w:rsidP="00EC6702">
      <w:pPr>
        <w:jc w:val="center"/>
        <w:rPr>
          <w:rFonts w:ascii="ff3" w:hAnsi="ff3"/>
        </w:rPr>
      </w:pPr>
      <w:r w:rsidRPr="00C978FB">
        <w:rPr>
          <w:rFonts w:ascii="ff3" w:hAnsi="ff3"/>
        </w:rPr>
        <w:t>ADVISOR: CHIH – HUNG LAI</w:t>
      </w: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EC6702">
      <w:pPr>
        <w:jc w:val="center"/>
        <w:rPr>
          <w:rFonts w:ascii="ff3" w:hAnsi="ff3"/>
        </w:rPr>
      </w:pPr>
    </w:p>
    <w:p w:rsidR="00EC6702" w:rsidRPr="00C978FB" w:rsidRDefault="00EC6702" w:rsidP="00BB2CB6">
      <w:pPr>
        <w:rPr>
          <w:rFonts w:ascii="ff3" w:hAnsi="ff3"/>
        </w:rPr>
      </w:pPr>
    </w:p>
    <w:p w:rsidR="00165562" w:rsidRPr="00C978FB" w:rsidRDefault="002A3999">
      <w:pPr>
        <w:rPr>
          <w:rFonts w:ascii="ff3" w:hAnsi="ff3" w:cs="Arial"/>
          <w:b/>
        </w:rPr>
      </w:pPr>
      <w:r w:rsidRPr="00C978FB">
        <w:rPr>
          <w:rFonts w:ascii="ff3" w:hAnsi="ff3" w:cs="Arial"/>
          <w:b/>
        </w:rPr>
        <w:lastRenderedPageBreak/>
        <w:t>Abstract</w:t>
      </w:r>
    </w:p>
    <w:p w:rsidR="002A3999" w:rsidRPr="00C978FB" w:rsidRDefault="00DF4D05">
      <w:pPr>
        <w:rPr>
          <w:rFonts w:ascii="ff3" w:hAnsi="ff3" w:cs="Arial"/>
        </w:rPr>
      </w:pPr>
      <w:r w:rsidRPr="00C978FB">
        <w:rPr>
          <w:rFonts w:ascii="ff3" w:hAnsi="ff3" w:cs="Arial"/>
        </w:rPr>
        <w:t>This research applies a market profile to establish particular technical indicators to classify the correlation between the variation in price a</w:t>
      </w:r>
      <w:r w:rsidR="001E6E15" w:rsidRPr="00C978FB">
        <w:rPr>
          <w:rFonts w:ascii="ff3" w:hAnsi="ff3" w:cs="Arial"/>
        </w:rPr>
        <w:t>nd value within</w:t>
      </w:r>
      <w:r w:rsidRPr="00C978FB">
        <w:rPr>
          <w:rFonts w:ascii="ff3" w:hAnsi="ff3" w:cs="Arial"/>
        </w:rPr>
        <w:t xml:space="preserve"> stock trends. The indicators and technical indices are Moving Average Convergence Divergence</w:t>
      </w:r>
      <w:r w:rsidR="0029578E" w:rsidRPr="00C978FB">
        <w:rPr>
          <w:rFonts w:ascii="ff3" w:hAnsi="ff3" w:cs="Arial"/>
        </w:rPr>
        <w:t xml:space="preserve"> (MACD)</w:t>
      </w:r>
      <w:r w:rsidRPr="00C978FB">
        <w:rPr>
          <w:rFonts w:ascii="ff3" w:hAnsi="ff3" w:cs="Arial"/>
        </w:rPr>
        <w:t>, Relative Strength Index</w:t>
      </w:r>
      <w:r w:rsidR="0029578E" w:rsidRPr="00C978FB">
        <w:rPr>
          <w:rFonts w:ascii="ff3" w:hAnsi="ff3" w:cs="Arial"/>
        </w:rPr>
        <w:t xml:space="preserve"> (RSI)</w:t>
      </w:r>
      <w:r w:rsidR="001E6E15" w:rsidRPr="00C978FB">
        <w:rPr>
          <w:rFonts w:ascii="ff3" w:hAnsi="ff3" w:cs="Arial"/>
        </w:rPr>
        <w:t xml:space="preserve">, </w:t>
      </w:r>
      <w:r w:rsidRPr="00C978FB">
        <w:rPr>
          <w:rFonts w:ascii="ff3" w:hAnsi="ff3" w:cs="Arial"/>
        </w:rPr>
        <w:t>and neural network</w:t>
      </w:r>
      <w:r w:rsidR="0029578E" w:rsidRPr="00C978FB">
        <w:rPr>
          <w:rFonts w:ascii="ff3" w:hAnsi="ff3" w:cs="Arial"/>
        </w:rPr>
        <w:t xml:space="preserve"> (NN)</w:t>
      </w:r>
      <w:r w:rsidRPr="00C978FB">
        <w:rPr>
          <w:rFonts w:ascii="ff3" w:hAnsi="ff3" w:cs="Arial"/>
        </w:rPr>
        <w:t xml:space="preserve"> architecture parameters</w:t>
      </w:r>
      <w:r w:rsidR="001E6E15" w:rsidRPr="00C978FB">
        <w:rPr>
          <w:rFonts w:ascii="ff3" w:hAnsi="ff3" w:cs="Arial"/>
        </w:rPr>
        <w:t>,</w:t>
      </w:r>
      <w:r w:rsidRPr="00C978FB">
        <w:rPr>
          <w:rFonts w:ascii="ff3" w:hAnsi="ff3" w:cs="Arial"/>
        </w:rPr>
        <w:t xml:space="preserve"> that assist to extrapolate the market logic and knowledge r</w:t>
      </w:r>
      <w:r w:rsidR="001E6E15" w:rsidRPr="00C978FB">
        <w:rPr>
          <w:rFonts w:ascii="ff3" w:hAnsi="ff3" w:cs="Arial"/>
        </w:rPr>
        <w:t>ules that influence future NASDAQ</w:t>
      </w:r>
      <w:r w:rsidRPr="00C978FB">
        <w:rPr>
          <w:rFonts w:ascii="ff3" w:hAnsi="ff3" w:cs="Arial"/>
        </w:rPr>
        <w:t xml:space="preserve"> market structure</w:t>
      </w:r>
      <w:r w:rsidR="001E6E15" w:rsidRPr="00C978FB">
        <w:rPr>
          <w:rFonts w:ascii="ff3" w:hAnsi="ff3" w:cs="Arial"/>
        </w:rPr>
        <w:t>s</w:t>
      </w:r>
      <w:r w:rsidRPr="00C978FB">
        <w:rPr>
          <w:rFonts w:ascii="ff3" w:hAnsi="ff3" w:cs="Arial"/>
        </w:rPr>
        <w:t xml:space="preserve"> via an integral assessment of physical quantities.</w:t>
      </w:r>
      <w:r w:rsidR="00165562" w:rsidRPr="00C978FB">
        <w:rPr>
          <w:rFonts w:ascii="ff3" w:hAnsi="ff3" w:cs="Arial"/>
        </w:rPr>
        <w:t xml:space="preserve"> The secondary objective is the optimization of indicator’s parameters of technical analysis and subsequent comparison of profitability of business strategies based on these optimized parameters.</w:t>
      </w:r>
      <w:r w:rsidRPr="00C978FB">
        <w:rPr>
          <w:rFonts w:ascii="ff3" w:hAnsi="ff3" w:cs="Arial"/>
        </w:rPr>
        <w:t xml:space="preserve"> To implement the theory of market profile on neural network architecture, this study proposes qualitative and quantitative methods to compute a market profile indicator. In addition, the indicator considers the variation and relevance between long-term and short-term trends</w:t>
      </w:r>
      <w:r w:rsidR="00A806FE" w:rsidRPr="00C978FB">
        <w:rPr>
          <w:rFonts w:ascii="ff3" w:hAnsi="ff3" w:cs="Arial"/>
        </w:rPr>
        <w:t>, by incorporating</w:t>
      </w:r>
      <w:r w:rsidRPr="00C978FB">
        <w:rPr>
          <w:rFonts w:ascii="ff3" w:hAnsi="ff3" w:cs="Arial"/>
        </w:rPr>
        <w:t xml:space="preserve"> long-term</w:t>
      </w:r>
      <w:r w:rsidR="00A806FE" w:rsidRPr="00C978FB">
        <w:rPr>
          <w:rFonts w:ascii="ff3" w:hAnsi="ff3" w:cs="Arial"/>
        </w:rPr>
        <w:t xml:space="preserve"> and short-term market variation</w:t>
      </w:r>
      <w:r w:rsidRPr="00C978FB">
        <w:rPr>
          <w:rFonts w:ascii="ff3" w:hAnsi="ff3" w:cs="Arial"/>
        </w:rPr>
        <w:t xml:space="preserve"> in its calculation</w:t>
      </w:r>
      <w:r w:rsidR="00A806FE" w:rsidRPr="00C978FB">
        <w:rPr>
          <w:rFonts w:ascii="ff3" w:hAnsi="ff3" w:cs="Arial"/>
        </w:rPr>
        <w:t>s</w:t>
      </w:r>
      <w:r w:rsidRPr="00C978FB">
        <w:rPr>
          <w:rFonts w:ascii="ff3" w:hAnsi="ff3" w:cs="Arial"/>
        </w:rPr>
        <w:t>.</w:t>
      </w:r>
      <w:r w:rsidR="00AD4AF0" w:rsidRPr="00C978FB">
        <w:rPr>
          <w:rFonts w:ascii="ff3" w:hAnsi="ff3" w:cs="Arial"/>
        </w:rPr>
        <w:t xml:space="preserve"> These two strategies together assess the predictions of market profiles based on technical indicators and a predictive model</w:t>
      </w:r>
      <w:r w:rsidRPr="00C978FB">
        <w:rPr>
          <w:rFonts w:ascii="ff3" w:hAnsi="ff3" w:cs="Arial"/>
        </w:rPr>
        <w:t xml:space="preserve">. </w:t>
      </w:r>
      <w:r w:rsidR="00E86FA9" w:rsidRPr="00C978FB">
        <w:rPr>
          <w:rFonts w:ascii="ff3" w:hAnsi="ff3" w:cs="Arial"/>
        </w:rPr>
        <w:t>Analyzed was</w:t>
      </w:r>
      <w:r w:rsidR="0029578E" w:rsidRPr="00C978FB">
        <w:rPr>
          <w:rFonts w:ascii="ff3" w:hAnsi="ff3" w:cs="Arial"/>
        </w:rPr>
        <w:t xml:space="preserve"> the period of aro</w:t>
      </w:r>
      <w:r w:rsidR="009271D8" w:rsidRPr="00C978FB">
        <w:rPr>
          <w:rFonts w:ascii="ff3" w:hAnsi="ff3" w:cs="Arial"/>
        </w:rPr>
        <w:t>und 16 months</w:t>
      </w:r>
      <w:r w:rsidR="00E86FA9" w:rsidRPr="00C978FB">
        <w:rPr>
          <w:rFonts w:ascii="ff3" w:hAnsi="ff3" w:cs="Arial"/>
        </w:rPr>
        <w:t>,</w:t>
      </w:r>
      <w:r w:rsidR="009271D8" w:rsidRPr="00C978FB">
        <w:rPr>
          <w:rFonts w:ascii="ff3" w:hAnsi="ff3" w:cs="Arial"/>
        </w:rPr>
        <w:t xml:space="preserve"> commencing in 2018</w:t>
      </w:r>
      <w:r w:rsidR="00E86FA9" w:rsidRPr="00C978FB">
        <w:rPr>
          <w:rFonts w:ascii="ff3" w:hAnsi="ff3" w:cs="Arial"/>
        </w:rPr>
        <w:t xml:space="preserve"> and until present time, with measurement </w:t>
      </w:r>
      <w:r w:rsidR="0029578E" w:rsidRPr="00C978FB">
        <w:rPr>
          <w:rFonts w:ascii="ff3" w:hAnsi="ff3" w:cs="Arial"/>
        </w:rPr>
        <w:t xml:space="preserve">based </w:t>
      </w:r>
      <w:r w:rsidR="00E86FA9" w:rsidRPr="00C978FB">
        <w:rPr>
          <w:rFonts w:ascii="ff3" w:hAnsi="ff3" w:cs="Arial"/>
        </w:rPr>
        <w:t>upon the</w:t>
      </w:r>
      <w:r w:rsidR="0029578E" w:rsidRPr="00C978FB">
        <w:rPr>
          <w:rFonts w:ascii="ff3" w:hAnsi="ff3" w:cs="Arial"/>
        </w:rPr>
        <w:t xml:space="preserve"> daily closing prices of the shares of some NASDAQ market companies.</w:t>
      </w:r>
    </w:p>
    <w:p w:rsidR="0029578E" w:rsidRPr="00C978FB" w:rsidRDefault="0029578E">
      <w:pPr>
        <w:rPr>
          <w:rFonts w:ascii="ff3" w:hAnsi="ff3" w:cs="Arial"/>
        </w:rPr>
      </w:pPr>
    </w:p>
    <w:p w:rsidR="00494697" w:rsidRPr="00C978FB" w:rsidRDefault="00CB58D6" w:rsidP="00CB58D6">
      <w:pPr>
        <w:rPr>
          <w:rFonts w:ascii="ff3" w:hAnsi="ff3" w:cs="Arial"/>
          <w:b/>
        </w:rPr>
      </w:pPr>
      <w:r w:rsidRPr="00C978FB">
        <w:rPr>
          <w:rFonts w:ascii="ff3" w:hAnsi="ff3" w:cs="Arial"/>
          <w:b/>
        </w:rPr>
        <w:t xml:space="preserve">1. </w:t>
      </w:r>
      <w:r w:rsidR="00494697" w:rsidRPr="00C978FB">
        <w:rPr>
          <w:rFonts w:ascii="ff3" w:hAnsi="ff3" w:cs="Arial"/>
          <w:b/>
        </w:rPr>
        <w:t>Introduction</w:t>
      </w:r>
    </w:p>
    <w:p w:rsidR="00B11BF9" w:rsidRPr="00C978FB" w:rsidRDefault="00B11BF9" w:rsidP="00CB58D6">
      <w:pPr>
        <w:rPr>
          <w:rFonts w:ascii="ff3" w:hAnsi="ff3" w:cs="Arial"/>
          <w:b/>
        </w:rPr>
      </w:pPr>
      <w:r w:rsidRPr="00C978FB">
        <w:rPr>
          <w:rFonts w:ascii="ff3" w:hAnsi="ff3" w:cs="Arial"/>
          <w:b/>
        </w:rPr>
        <w:t>1.1 Stock Market</w:t>
      </w:r>
    </w:p>
    <w:p w:rsidR="00CB58D6" w:rsidRPr="00C978FB" w:rsidRDefault="00924FAA">
      <w:pPr>
        <w:rPr>
          <w:rFonts w:ascii="ff3" w:hAnsi="ff3" w:cs="Arial"/>
          <w:color w:val="202122"/>
          <w:shd w:val="clear" w:color="auto" w:fill="FFFFFF"/>
        </w:rPr>
      </w:pPr>
      <w:r w:rsidRPr="00C978FB">
        <w:rPr>
          <w:rFonts w:ascii="ff3" w:hAnsi="ff3" w:cs="Arial"/>
          <w:color w:val="202122"/>
          <w:shd w:val="clear" w:color="auto" w:fill="FFFFFF"/>
        </w:rPr>
        <w:t>A </w:t>
      </w:r>
      <w:r w:rsidRPr="00C978FB">
        <w:rPr>
          <w:rFonts w:ascii="ff3" w:hAnsi="ff3" w:cs="Arial"/>
          <w:bCs/>
          <w:color w:val="202122"/>
          <w:shd w:val="clear" w:color="auto" w:fill="FFFFFF"/>
        </w:rPr>
        <w:t>stock market</w:t>
      </w:r>
      <w:r w:rsidRPr="00C978FB">
        <w:rPr>
          <w:rFonts w:ascii="ff3" w:hAnsi="ff3" w:cs="Arial"/>
          <w:color w:val="202122"/>
          <w:shd w:val="clear" w:color="auto" w:fill="FFFFFF"/>
        </w:rPr>
        <w:t>, </w:t>
      </w:r>
      <w:r w:rsidRPr="00C978FB">
        <w:rPr>
          <w:rFonts w:ascii="ff3" w:hAnsi="ff3" w:cs="Arial"/>
          <w:bCs/>
          <w:color w:val="202122"/>
          <w:shd w:val="clear" w:color="auto" w:fill="FFFFFF"/>
        </w:rPr>
        <w:t>equity market</w:t>
      </w:r>
      <w:r w:rsidR="00C46EC1" w:rsidRPr="00C978FB">
        <w:rPr>
          <w:rFonts w:ascii="ff3" w:hAnsi="ff3" w:cs="Arial"/>
          <w:bCs/>
          <w:color w:val="202122"/>
          <w:shd w:val="clear" w:color="auto" w:fill="FFFFFF"/>
        </w:rPr>
        <w:t>,</w:t>
      </w:r>
      <w:r w:rsidRPr="00C978FB">
        <w:rPr>
          <w:rFonts w:ascii="ff3" w:hAnsi="ff3" w:cs="Arial"/>
          <w:color w:val="202122"/>
          <w:shd w:val="clear" w:color="auto" w:fill="FFFFFF"/>
        </w:rPr>
        <w:t> or </w:t>
      </w:r>
      <w:r w:rsidRPr="00C978FB">
        <w:rPr>
          <w:rFonts w:ascii="ff3" w:hAnsi="ff3" w:cs="Arial"/>
          <w:bCs/>
          <w:color w:val="202122"/>
          <w:shd w:val="clear" w:color="auto" w:fill="FFFFFF"/>
        </w:rPr>
        <w:t>share market</w:t>
      </w:r>
      <w:r w:rsidRPr="00C978FB">
        <w:rPr>
          <w:rFonts w:ascii="ff3" w:hAnsi="ff3" w:cs="Arial"/>
          <w:color w:val="202122"/>
          <w:shd w:val="clear" w:color="auto" w:fill="FFFFFF"/>
        </w:rPr>
        <w:t> is the accumulation of buyers and sellers of </w:t>
      </w:r>
      <w:r w:rsidR="0029578E" w:rsidRPr="00C978FB">
        <w:rPr>
          <w:rFonts w:ascii="ff3" w:hAnsi="ff3" w:cs="Arial"/>
          <w:color w:val="202122"/>
          <w:shd w:val="clear" w:color="auto" w:fill="FFFFFF"/>
        </w:rPr>
        <w:t>stocks</w:t>
      </w:r>
      <w:r w:rsidRPr="00C978FB">
        <w:rPr>
          <w:rFonts w:ascii="ff3" w:hAnsi="ff3" w:cs="Arial"/>
          <w:color w:val="202122"/>
          <w:shd w:val="clear" w:color="auto" w:fill="FFFFFF"/>
        </w:rPr>
        <w:t> (also called shares), which represent</w:t>
      </w:r>
      <w:r w:rsidR="001F6D28" w:rsidRPr="00C978FB">
        <w:rPr>
          <w:rFonts w:ascii="ff3" w:hAnsi="ff3" w:cs="Arial"/>
          <w:color w:val="202122"/>
          <w:shd w:val="clear" w:color="auto" w:fill="FFFFFF"/>
        </w:rPr>
        <w:t xml:space="preserve"> ownership claims on businesses. T</w:t>
      </w:r>
      <w:r w:rsidRPr="00C978FB">
        <w:rPr>
          <w:rFonts w:ascii="ff3" w:hAnsi="ff3" w:cs="Arial"/>
          <w:color w:val="202122"/>
          <w:shd w:val="clear" w:color="auto" w:fill="FFFFFF"/>
        </w:rPr>
        <w:t>hese may include </w:t>
      </w:r>
      <w:r w:rsidRPr="00C978FB">
        <w:rPr>
          <w:rFonts w:ascii="ff3" w:hAnsi="ff3" w:cs="Arial"/>
          <w:i/>
          <w:iCs/>
          <w:color w:val="202122"/>
          <w:shd w:val="clear" w:color="auto" w:fill="FFFFFF"/>
        </w:rPr>
        <w:t>securities</w:t>
      </w:r>
      <w:r w:rsidR="003E7876" w:rsidRPr="00C978FB">
        <w:rPr>
          <w:rFonts w:ascii="ff3" w:hAnsi="ff3" w:cs="Arial"/>
          <w:i/>
          <w:iCs/>
          <w:color w:val="202122"/>
          <w:shd w:val="clear" w:color="auto" w:fill="FFFFFF"/>
        </w:rPr>
        <w:t xml:space="preserve"> (a proof of ownership or debt that that has been assigned a value and may be sold)</w:t>
      </w:r>
      <w:r w:rsidRPr="00C978FB">
        <w:rPr>
          <w:rFonts w:ascii="ff3" w:hAnsi="ff3" w:cs="Arial"/>
          <w:color w:val="202122"/>
          <w:shd w:val="clear" w:color="auto" w:fill="FFFFFF"/>
        </w:rPr>
        <w:t> listed on a public </w:t>
      </w:r>
      <w:r w:rsidR="0029578E" w:rsidRPr="00C978FB">
        <w:rPr>
          <w:rFonts w:ascii="ff3" w:hAnsi="ff3" w:cs="Arial"/>
          <w:color w:val="202122"/>
          <w:shd w:val="clear" w:color="auto" w:fill="FFFFFF"/>
        </w:rPr>
        <w:t>stock exchange</w:t>
      </w:r>
      <w:r w:rsidRPr="00C978FB">
        <w:rPr>
          <w:rFonts w:ascii="ff3" w:hAnsi="ff3" w:cs="Arial"/>
          <w:color w:val="202122"/>
          <w:shd w:val="clear" w:color="auto" w:fill="FFFFFF"/>
        </w:rPr>
        <w:t>, as well as sto</w:t>
      </w:r>
      <w:r w:rsidR="00BD6DD7" w:rsidRPr="00C978FB">
        <w:rPr>
          <w:rFonts w:ascii="ff3" w:hAnsi="ff3" w:cs="Arial"/>
          <w:color w:val="202122"/>
          <w:shd w:val="clear" w:color="auto" w:fill="FFFFFF"/>
        </w:rPr>
        <w:t>ck that is privately traded</w:t>
      </w:r>
      <w:r w:rsidRPr="00C978FB">
        <w:rPr>
          <w:rFonts w:ascii="ff3" w:hAnsi="ff3" w:cs="Arial"/>
          <w:color w:val="202122"/>
          <w:shd w:val="clear" w:color="auto" w:fill="FFFFFF"/>
        </w:rPr>
        <w:t>, such as</w:t>
      </w:r>
      <w:r w:rsidR="00BD6DD7" w:rsidRPr="00C978FB">
        <w:rPr>
          <w:rFonts w:ascii="ff3" w:hAnsi="ff3" w:cs="Arial"/>
          <w:color w:val="202122"/>
          <w:shd w:val="clear" w:color="auto" w:fill="FFFFFF"/>
        </w:rPr>
        <w:t xml:space="preserve"> the</w:t>
      </w:r>
      <w:r w:rsidRPr="00C978FB">
        <w:rPr>
          <w:rFonts w:ascii="ff3" w:hAnsi="ff3" w:cs="Arial"/>
          <w:color w:val="202122"/>
          <w:shd w:val="clear" w:color="auto" w:fill="FFFFFF"/>
        </w:rPr>
        <w:t xml:space="preserve"> shares of private companies which are sold to </w:t>
      </w:r>
      <w:r w:rsidR="0029578E" w:rsidRPr="00C978FB">
        <w:rPr>
          <w:rFonts w:ascii="ff3" w:hAnsi="ff3" w:cs="Arial"/>
          <w:shd w:val="clear" w:color="auto" w:fill="FFFFFF"/>
        </w:rPr>
        <w:t>investors</w:t>
      </w:r>
      <w:r w:rsidRPr="00C978FB">
        <w:rPr>
          <w:rFonts w:ascii="ff3" w:hAnsi="ff3" w:cs="Arial"/>
          <w:color w:val="202122"/>
          <w:shd w:val="clear" w:color="auto" w:fill="FFFFFF"/>
        </w:rPr>
        <w:t> through</w:t>
      </w:r>
      <w:r w:rsidR="0029578E" w:rsidRPr="00C978FB">
        <w:rPr>
          <w:rFonts w:ascii="ff3" w:hAnsi="ff3" w:cs="Arial"/>
        </w:rPr>
        <w:t xml:space="preserve"> equity</w:t>
      </w:r>
      <w:r w:rsidRPr="00C978FB">
        <w:rPr>
          <w:rFonts w:ascii="ff3" w:hAnsi="ff3" w:cs="Arial"/>
          <w:color w:val="202122"/>
          <w:shd w:val="clear" w:color="auto" w:fill="FFFFFF"/>
        </w:rPr>
        <w:t> platforms. Investment in the stock market is most often done via</w:t>
      </w:r>
      <w:r w:rsidR="008A5126" w:rsidRPr="00C978FB">
        <w:rPr>
          <w:rFonts w:ascii="ff3" w:hAnsi="ff3" w:cs="Arial"/>
          <w:color w:val="202122"/>
          <w:shd w:val="clear" w:color="auto" w:fill="FFFFFF"/>
        </w:rPr>
        <w:t xml:space="preserve"> </w:t>
      </w:r>
      <w:r w:rsidR="008A5126" w:rsidRPr="00C978FB">
        <w:rPr>
          <w:rFonts w:ascii="ff3" w:hAnsi="ff3" w:cs="Arial"/>
        </w:rPr>
        <w:t>electronic trading and</w:t>
      </w:r>
      <w:r w:rsidRPr="00C978FB">
        <w:rPr>
          <w:rFonts w:ascii="ff3" w:hAnsi="ff3" w:cs="Arial"/>
          <w:color w:val="202122"/>
          <w:shd w:val="clear" w:color="auto" w:fill="FFFFFF"/>
        </w:rPr>
        <w:t> </w:t>
      </w:r>
      <w:r w:rsidR="0029578E" w:rsidRPr="00C978FB">
        <w:rPr>
          <w:rFonts w:ascii="ff3" w:hAnsi="ff3" w:cs="Arial"/>
          <w:shd w:val="clear" w:color="auto" w:fill="FFFFFF"/>
        </w:rPr>
        <w:t>stockbrokerages</w:t>
      </w:r>
      <w:r w:rsidR="000C2A82" w:rsidRPr="00C978FB">
        <w:rPr>
          <w:rFonts w:ascii="ff3" w:hAnsi="ff3" w:cs="Arial"/>
          <w:shd w:val="clear" w:color="auto" w:fill="FFFFFF"/>
        </w:rPr>
        <w:t>. Electronic trading is the process of</w:t>
      </w:r>
      <w:r w:rsidR="008A5126" w:rsidRPr="00C978FB">
        <w:rPr>
          <w:rFonts w:ascii="ff3" w:hAnsi="ff3" w:cs="Arial"/>
          <w:shd w:val="clear" w:color="auto" w:fill="FFFFFF"/>
        </w:rPr>
        <w:t xml:space="preserve"> setting up an account, including contact and financial</w:t>
      </w:r>
      <w:r w:rsidR="000C2A82" w:rsidRPr="00C978FB">
        <w:rPr>
          <w:rFonts w:ascii="ff3" w:hAnsi="ff3" w:cs="Arial"/>
          <w:shd w:val="clear" w:color="auto" w:fill="FFFFFF"/>
        </w:rPr>
        <w:t>, to service</w:t>
      </w:r>
      <w:r w:rsidR="008A5126" w:rsidRPr="00C978FB">
        <w:rPr>
          <w:rFonts w:ascii="ff3" w:hAnsi="ff3" w:cs="Arial"/>
          <w:shd w:val="clear" w:color="auto" w:fill="FFFFFF"/>
        </w:rPr>
        <w:t xml:space="preserve"> transfer</w:t>
      </w:r>
      <w:r w:rsidR="000C2A82" w:rsidRPr="00C978FB">
        <w:rPr>
          <w:rFonts w:ascii="ff3" w:hAnsi="ff3" w:cs="Arial"/>
          <w:shd w:val="clear" w:color="auto" w:fill="FFFFFF"/>
        </w:rPr>
        <w:t>s between the broker and bank</w:t>
      </w:r>
      <w:r w:rsidR="008A5126" w:rsidRPr="00C978FB">
        <w:rPr>
          <w:rFonts w:ascii="ff3" w:hAnsi="ff3" w:cs="Arial"/>
          <w:shd w:val="clear" w:color="auto" w:fill="FFFFFF"/>
        </w:rPr>
        <w:t>.</w:t>
      </w:r>
      <w:r w:rsidR="000C2A82" w:rsidRPr="00C978FB">
        <w:rPr>
          <w:rFonts w:ascii="ff3" w:hAnsi="ff3" w:cs="Arial"/>
          <w:shd w:val="clear" w:color="auto" w:fill="FFFFFF"/>
        </w:rPr>
        <w:t xml:space="preserve"> A stockbroker</w:t>
      </w:r>
      <w:r w:rsidR="008A5126" w:rsidRPr="00C978FB">
        <w:rPr>
          <w:rFonts w:ascii="ff3" w:hAnsi="ff3" w:cs="Arial"/>
          <w:shd w:val="clear" w:color="auto" w:fill="FFFFFF"/>
        </w:rPr>
        <w:t xml:space="preserve"> also known as </w:t>
      </w:r>
      <w:r w:rsidR="00BD6DD7" w:rsidRPr="00C978FB">
        <w:rPr>
          <w:rFonts w:ascii="ff3" w:hAnsi="ff3" w:cs="Arial"/>
          <w:shd w:val="clear" w:color="auto" w:fill="FFFFFF"/>
        </w:rPr>
        <w:t xml:space="preserve">a </w:t>
      </w:r>
      <w:r w:rsidR="008A5126" w:rsidRPr="00C978FB">
        <w:rPr>
          <w:rFonts w:ascii="ff3" w:hAnsi="ff3" w:cs="Arial"/>
          <w:shd w:val="clear" w:color="auto" w:fill="FFFFFF"/>
        </w:rPr>
        <w:t>registered representative, investment adviser or simply broker, is a pro</w:t>
      </w:r>
      <w:r w:rsidR="000C2A82" w:rsidRPr="00C978FB">
        <w:rPr>
          <w:rFonts w:ascii="ff3" w:hAnsi="ff3" w:cs="Arial"/>
          <w:shd w:val="clear" w:color="auto" w:fill="FFFFFF"/>
        </w:rPr>
        <w:t>fessional who carries out</w:t>
      </w:r>
      <w:r w:rsidR="008A5126" w:rsidRPr="00C978FB">
        <w:rPr>
          <w:rFonts w:ascii="ff3" w:hAnsi="ff3" w:cs="Arial"/>
          <w:shd w:val="clear" w:color="auto" w:fill="FFFFFF"/>
        </w:rPr>
        <w:t xml:space="preserve"> buy and sell orders for stocks and other securities on behalf of </w:t>
      </w:r>
      <w:r w:rsidR="000C2A82" w:rsidRPr="00C978FB">
        <w:rPr>
          <w:rFonts w:ascii="ff3" w:hAnsi="ff3" w:cs="Arial"/>
          <w:shd w:val="clear" w:color="auto" w:fill="FFFFFF"/>
        </w:rPr>
        <w:t xml:space="preserve">their </w:t>
      </w:r>
      <w:r w:rsidR="008A5126" w:rsidRPr="00C978FB">
        <w:rPr>
          <w:rFonts w:ascii="ff3" w:hAnsi="ff3" w:cs="Arial"/>
          <w:shd w:val="clear" w:color="auto" w:fill="FFFFFF"/>
        </w:rPr>
        <w:t>clients</w:t>
      </w:r>
      <w:r w:rsidR="000C2A82" w:rsidRPr="00C978FB">
        <w:rPr>
          <w:rFonts w:ascii="ff3" w:hAnsi="ff3" w:cs="Arial"/>
          <w:color w:val="202122"/>
          <w:shd w:val="clear" w:color="auto" w:fill="FFFFFF"/>
        </w:rPr>
        <w:t>. Investments are</w:t>
      </w:r>
      <w:r w:rsidRPr="00C978FB">
        <w:rPr>
          <w:rFonts w:ascii="ff3" w:hAnsi="ff3" w:cs="Arial"/>
          <w:color w:val="202122"/>
          <w:shd w:val="clear" w:color="auto" w:fill="FFFFFF"/>
        </w:rPr>
        <w:t xml:space="preserve"> usually made with an </w:t>
      </w:r>
      <w:r w:rsidRPr="00C978FB">
        <w:rPr>
          <w:rFonts w:ascii="ff3" w:hAnsi="ff3" w:cs="Arial"/>
          <w:shd w:val="clear" w:color="auto" w:fill="FFFFFF"/>
        </w:rPr>
        <w:t>investment strategy</w:t>
      </w:r>
      <w:r w:rsidRPr="00C978FB">
        <w:rPr>
          <w:rFonts w:ascii="ff3" w:hAnsi="ff3" w:cs="Arial"/>
          <w:color w:val="202122"/>
          <w:shd w:val="clear" w:color="auto" w:fill="FFFFFF"/>
        </w:rPr>
        <w:t> in mind</w:t>
      </w:r>
      <w:r w:rsidR="000C2A82" w:rsidRPr="00C978FB">
        <w:rPr>
          <w:rFonts w:ascii="ff3" w:hAnsi="ff3" w:cs="Arial"/>
          <w:color w:val="202122"/>
          <w:shd w:val="clear" w:color="auto" w:fill="FFFFFF"/>
        </w:rPr>
        <w:t xml:space="preserve"> beforehand.</w:t>
      </w:r>
    </w:p>
    <w:p w:rsidR="00CB58D6" w:rsidRPr="00C978FB" w:rsidRDefault="00F22ED3">
      <w:pPr>
        <w:rPr>
          <w:rFonts w:ascii="ff3" w:hAnsi="ff3" w:cs="Arial"/>
          <w:color w:val="202122"/>
          <w:shd w:val="clear" w:color="auto" w:fill="FFFFFF"/>
        </w:rPr>
      </w:pPr>
      <w:r w:rsidRPr="00C978FB">
        <w:rPr>
          <w:rFonts w:ascii="ff3" w:hAnsi="ff3" w:cs="Arial"/>
          <w:color w:val="202122"/>
          <w:shd w:val="clear" w:color="auto" w:fill="FFFFFF"/>
        </w:rPr>
        <w:t>Stock mark</w:t>
      </w:r>
      <w:r w:rsidR="00C23F7F" w:rsidRPr="00C978FB">
        <w:rPr>
          <w:rFonts w:ascii="ff3" w:hAnsi="ff3" w:cs="Arial"/>
          <w:color w:val="202122"/>
          <w:shd w:val="clear" w:color="auto" w:fill="FFFFFF"/>
        </w:rPr>
        <w:t>ets have existed for centuries with t</w:t>
      </w:r>
      <w:r w:rsidRPr="00C978FB">
        <w:rPr>
          <w:rFonts w:ascii="ff3" w:hAnsi="ff3" w:cs="Arial"/>
          <w:color w:val="202122"/>
          <w:shd w:val="clear" w:color="auto" w:fill="FFFFFF"/>
        </w:rPr>
        <w:t xml:space="preserve">he oldest stock exchange </w:t>
      </w:r>
      <w:r w:rsidR="00C23F7F" w:rsidRPr="00C978FB">
        <w:rPr>
          <w:rFonts w:ascii="ff3" w:hAnsi="ff3" w:cs="Arial"/>
          <w:color w:val="202122"/>
          <w:shd w:val="clear" w:color="auto" w:fill="FFFFFF"/>
        </w:rPr>
        <w:t xml:space="preserve">originating in Belgium </w:t>
      </w:r>
      <w:r w:rsidRPr="00C978FB">
        <w:rPr>
          <w:rFonts w:ascii="ff3" w:hAnsi="ff3" w:cs="Arial"/>
          <w:color w:val="202122"/>
          <w:shd w:val="clear" w:color="auto" w:fill="FFFFFF"/>
        </w:rPr>
        <w:t xml:space="preserve">in 1531. The brokers and moneylenders used to meet </w:t>
      </w:r>
      <w:r w:rsidR="00C23F7F" w:rsidRPr="00C978FB">
        <w:rPr>
          <w:rFonts w:ascii="ff3" w:hAnsi="ff3" w:cs="Arial"/>
          <w:color w:val="202122"/>
          <w:shd w:val="clear" w:color="auto" w:fill="FFFFFF"/>
        </w:rPr>
        <w:t>there to deal with businesses, h</w:t>
      </w:r>
      <w:r w:rsidRPr="00C978FB">
        <w:rPr>
          <w:rFonts w:ascii="ff3" w:hAnsi="ff3" w:cs="Arial"/>
          <w:color w:val="202122"/>
          <w:shd w:val="clear" w:color="auto" w:fill="FFFFFF"/>
        </w:rPr>
        <w:t>owever, they never used actual stocks but traded in p</w:t>
      </w:r>
      <w:r w:rsidR="001E120E" w:rsidRPr="00C978FB">
        <w:rPr>
          <w:rFonts w:ascii="ff3" w:hAnsi="ff3" w:cs="Arial"/>
          <w:color w:val="202122"/>
          <w:shd w:val="clear" w:color="auto" w:fill="FFFFFF"/>
        </w:rPr>
        <w:t>romissory notes and bonds. Years later</w:t>
      </w:r>
      <w:r w:rsidRPr="00C978FB">
        <w:rPr>
          <w:rFonts w:ascii="ff3" w:hAnsi="ff3" w:cs="Arial"/>
          <w:color w:val="202122"/>
          <w:shd w:val="clear" w:color="auto" w:fill="FFFFFF"/>
        </w:rPr>
        <w:t xml:space="preserve"> the Amsterdam Stock Exchange was established in 1602 by the Dutch East India Company a</w:t>
      </w:r>
      <w:r w:rsidR="001E120E" w:rsidRPr="00C978FB">
        <w:rPr>
          <w:rFonts w:ascii="ff3" w:hAnsi="ff3" w:cs="Arial"/>
          <w:color w:val="202122"/>
          <w:shd w:val="clear" w:color="auto" w:fill="FFFFFF"/>
        </w:rPr>
        <w:t>nd registered as the first officia</w:t>
      </w:r>
      <w:r w:rsidRPr="00C978FB">
        <w:rPr>
          <w:rFonts w:ascii="ff3" w:hAnsi="ff3" w:cs="Arial"/>
          <w:color w:val="202122"/>
          <w:shd w:val="clear" w:color="auto" w:fill="FFFFFF"/>
        </w:rPr>
        <w:t>l stock</w:t>
      </w:r>
      <w:r w:rsidR="001E120E" w:rsidRPr="00C978FB">
        <w:rPr>
          <w:rFonts w:ascii="ff3" w:hAnsi="ff3" w:cs="Arial"/>
          <w:color w:val="202122"/>
          <w:shd w:val="clear" w:color="auto" w:fill="FFFFFF"/>
        </w:rPr>
        <w:t xml:space="preserve"> exchange. From the beginning</w:t>
      </w:r>
      <w:r w:rsidRPr="00C978FB">
        <w:rPr>
          <w:rFonts w:ascii="ff3" w:hAnsi="ff3" w:cs="Arial"/>
          <w:color w:val="202122"/>
          <w:shd w:val="clear" w:color="auto" w:fill="FFFFFF"/>
        </w:rPr>
        <w:t>, stock market</w:t>
      </w:r>
      <w:r w:rsidR="001E120E" w:rsidRPr="00C978FB">
        <w:rPr>
          <w:rFonts w:ascii="ff3" w:hAnsi="ff3" w:cs="Arial"/>
          <w:color w:val="202122"/>
          <w:shd w:val="clear" w:color="auto" w:fill="FFFFFF"/>
        </w:rPr>
        <w:t>s have</w:t>
      </w:r>
      <w:r w:rsidRPr="00C978FB">
        <w:rPr>
          <w:rFonts w:ascii="ff3" w:hAnsi="ff3" w:cs="Arial"/>
          <w:color w:val="202122"/>
          <w:shd w:val="clear" w:color="auto" w:fill="FFFFFF"/>
        </w:rPr>
        <w:t xml:space="preserve"> served many purposes, </w:t>
      </w:r>
      <w:r w:rsidR="001E120E" w:rsidRPr="00C978FB">
        <w:rPr>
          <w:rFonts w:ascii="ff3" w:hAnsi="ff3" w:cs="Arial"/>
          <w:color w:val="202122"/>
          <w:shd w:val="clear" w:color="auto" w:fill="FFFFFF"/>
        </w:rPr>
        <w:t>with the most important being to offer companies a place</w:t>
      </w:r>
      <w:r w:rsidRPr="00C978FB">
        <w:rPr>
          <w:rFonts w:ascii="ff3" w:hAnsi="ff3" w:cs="Arial"/>
          <w:color w:val="202122"/>
          <w:shd w:val="clear" w:color="auto" w:fill="FFFFFF"/>
        </w:rPr>
        <w:t xml:space="preserve"> to raise capital for investment and expansion and to provide opportunities for people to let their money work for them,</w:t>
      </w:r>
      <w:r w:rsidR="005440B7" w:rsidRPr="00C978FB">
        <w:rPr>
          <w:rFonts w:ascii="ff3" w:hAnsi="ff3" w:cs="Arial"/>
          <w:color w:val="202122"/>
          <w:shd w:val="clear" w:color="auto" w:fill="FFFFFF"/>
        </w:rPr>
        <w:t xml:space="preserve"> and not only as a place of storage.</w:t>
      </w:r>
    </w:p>
    <w:p w:rsidR="00F22ED3" w:rsidRPr="00C978FB" w:rsidRDefault="00F22ED3">
      <w:pPr>
        <w:rPr>
          <w:rFonts w:ascii="ff3" w:hAnsi="ff3" w:cs="Arial"/>
          <w:color w:val="202122"/>
          <w:shd w:val="clear" w:color="auto" w:fill="FFFFFF"/>
        </w:rPr>
      </w:pPr>
      <w:r w:rsidRPr="00C978FB">
        <w:rPr>
          <w:rFonts w:ascii="ff3" w:hAnsi="ff3" w:cs="Arial"/>
          <w:color w:val="202122"/>
          <w:shd w:val="clear" w:color="auto" w:fill="FFFFFF"/>
        </w:rPr>
        <w:t>Stock markets exist to serve the wider economy. It helps individuals earn a profit on their income when they invest in the stock market a</w:t>
      </w:r>
      <w:r w:rsidR="00BD2EA5" w:rsidRPr="00C978FB">
        <w:rPr>
          <w:rFonts w:ascii="ff3" w:hAnsi="ff3" w:cs="Arial"/>
          <w:color w:val="202122"/>
          <w:shd w:val="clear" w:color="auto" w:fill="FFFFFF"/>
        </w:rPr>
        <w:t xml:space="preserve">nd allows firms to take big </w:t>
      </w:r>
      <w:r w:rsidRPr="00C978FB">
        <w:rPr>
          <w:rFonts w:ascii="ff3" w:hAnsi="ff3" w:cs="Arial"/>
          <w:color w:val="202122"/>
          <w:shd w:val="clear" w:color="auto" w:fill="FFFFFF"/>
        </w:rPr>
        <w:t xml:space="preserve">risks </w:t>
      </w:r>
      <w:r w:rsidR="00BD2EA5" w:rsidRPr="00C978FB">
        <w:rPr>
          <w:rFonts w:ascii="ff3" w:hAnsi="ff3" w:cs="Arial"/>
          <w:color w:val="202122"/>
          <w:shd w:val="clear" w:color="auto" w:fill="FFFFFF"/>
        </w:rPr>
        <w:t xml:space="preserve">with the hope of reaping </w:t>
      </w:r>
      <w:r w:rsidRPr="00C978FB">
        <w:rPr>
          <w:rFonts w:ascii="ff3" w:hAnsi="ff3" w:cs="Arial"/>
          <w:color w:val="202122"/>
          <w:shd w:val="clear" w:color="auto" w:fill="FFFFFF"/>
        </w:rPr>
        <w:t>large rewards. It also enables government</w:t>
      </w:r>
      <w:r w:rsidR="00BD2EA5" w:rsidRPr="00C978FB">
        <w:rPr>
          <w:rFonts w:ascii="ff3" w:hAnsi="ff3" w:cs="Arial"/>
          <w:color w:val="202122"/>
          <w:shd w:val="clear" w:color="auto" w:fill="FFFFFF"/>
        </w:rPr>
        <w:t>s</w:t>
      </w:r>
      <w:r w:rsidRPr="00C978FB">
        <w:rPr>
          <w:rFonts w:ascii="ff3" w:hAnsi="ff3" w:cs="Arial"/>
          <w:color w:val="202122"/>
          <w:shd w:val="clear" w:color="auto" w:fill="FFFFFF"/>
        </w:rPr>
        <w:t xml:space="preserve"> to increase spending through the tax revenue they earn</w:t>
      </w:r>
      <w:r w:rsidR="00BD2EA5" w:rsidRPr="00C978FB">
        <w:rPr>
          <w:rFonts w:ascii="ff3" w:hAnsi="ff3" w:cs="Arial"/>
          <w:color w:val="202122"/>
          <w:shd w:val="clear" w:color="auto" w:fill="FFFFFF"/>
        </w:rPr>
        <w:t xml:space="preserve"> from corporations that trade in</w:t>
      </w:r>
      <w:r w:rsidRPr="00C978FB">
        <w:rPr>
          <w:rFonts w:ascii="ff3" w:hAnsi="ff3" w:cs="Arial"/>
          <w:color w:val="202122"/>
          <w:shd w:val="clear" w:color="auto" w:fill="FFFFFF"/>
        </w:rPr>
        <w:t xml:space="preserve"> th</w:t>
      </w:r>
      <w:r w:rsidR="00BD2EA5" w:rsidRPr="00C978FB">
        <w:rPr>
          <w:rFonts w:ascii="ff3" w:hAnsi="ff3" w:cs="Arial"/>
          <w:color w:val="202122"/>
          <w:shd w:val="clear" w:color="auto" w:fill="FFFFFF"/>
        </w:rPr>
        <w:t>e stock exchange. Governments then can use the revenue to promote further</w:t>
      </w:r>
      <w:r w:rsidRPr="00C978FB">
        <w:rPr>
          <w:rFonts w:ascii="ff3" w:hAnsi="ff3" w:cs="Arial"/>
          <w:color w:val="202122"/>
          <w:shd w:val="clear" w:color="auto" w:fill="FFFFFF"/>
        </w:rPr>
        <w:t xml:space="preserve"> re-investment and </w:t>
      </w:r>
      <w:r w:rsidR="00BD2EA5" w:rsidRPr="00C978FB">
        <w:rPr>
          <w:rFonts w:ascii="ff3" w:hAnsi="ff3" w:cs="Arial"/>
          <w:color w:val="202122"/>
          <w:shd w:val="clear" w:color="auto" w:fill="FFFFFF"/>
        </w:rPr>
        <w:t xml:space="preserve">increase </w:t>
      </w:r>
      <w:r w:rsidRPr="00C978FB">
        <w:rPr>
          <w:rFonts w:ascii="ff3" w:hAnsi="ff3" w:cs="Arial"/>
          <w:color w:val="202122"/>
          <w:shd w:val="clear" w:color="auto" w:fill="FFFFFF"/>
        </w:rPr>
        <w:t>employment capacity.</w:t>
      </w:r>
    </w:p>
    <w:p w:rsidR="0097301A" w:rsidRPr="00C978FB" w:rsidRDefault="00F22ED3">
      <w:pPr>
        <w:rPr>
          <w:rFonts w:ascii="ff3" w:hAnsi="ff3" w:cs="Arial"/>
          <w:color w:val="202122"/>
          <w:shd w:val="clear" w:color="auto" w:fill="FFFFFF"/>
        </w:rPr>
      </w:pPr>
      <w:r w:rsidRPr="00C978FB">
        <w:rPr>
          <w:rFonts w:ascii="ff3" w:hAnsi="ff3" w:cs="Arial"/>
          <w:color w:val="202122"/>
          <w:shd w:val="clear" w:color="auto" w:fill="FFFFFF"/>
        </w:rPr>
        <w:t>The stock market plays an important role in the economy of a country in terms of spending and investment. Without stock markets</w:t>
      </w:r>
      <w:r w:rsidR="00FB3CAD" w:rsidRPr="00C978FB">
        <w:rPr>
          <w:rFonts w:ascii="ff3" w:hAnsi="ff3" w:cs="Arial"/>
          <w:color w:val="202122"/>
          <w:shd w:val="clear" w:color="auto" w:fill="FFFFFF"/>
        </w:rPr>
        <w:t xml:space="preserve">, many countries would not have reached the development level they </w:t>
      </w:r>
      <w:r w:rsidR="00FB3CAD" w:rsidRPr="00C978FB">
        <w:rPr>
          <w:rFonts w:ascii="ff3" w:hAnsi="ff3" w:cs="Arial"/>
          <w:color w:val="202122"/>
          <w:shd w:val="clear" w:color="auto" w:fill="FFFFFF"/>
        </w:rPr>
        <w:lastRenderedPageBreak/>
        <w:t xml:space="preserve">currently have. </w:t>
      </w:r>
      <w:r w:rsidR="008D3A1E" w:rsidRPr="00C978FB">
        <w:rPr>
          <w:rFonts w:ascii="ff3" w:hAnsi="ff3" w:cs="Arial"/>
          <w:color w:val="202122"/>
          <w:shd w:val="clear" w:color="auto" w:fill="FFFFFF"/>
        </w:rPr>
        <w:t xml:space="preserve"> Furthermore</w:t>
      </w:r>
      <w:r w:rsidR="0097301A" w:rsidRPr="00C978FB">
        <w:rPr>
          <w:rFonts w:ascii="ff3" w:hAnsi="ff3" w:cs="Arial"/>
          <w:color w:val="202122"/>
          <w:shd w:val="clear" w:color="auto" w:fill="FFFFFF"/>
        </w:rPr>
        <w:t>, companies would have to resort to borrow</w:t>
      </w:r>
      <w:r w:rsidR="008D3A1E" w:rsidRPr="00C978FB">
        <w:rPr>
          <w:rFonts w:ascii="ff3" w:hAnsi="ff3" w:cs="Arial"/>
          <w:color w:val="202122"/>
          <w:shd w:val="clear" w:color="auto" w:fill="FFFFFF"/>
        </w:rPr>
        <w:t>ing</w:t>
      </w:r>
      <w:r w:rsidR="0097301A" w:rsidRPr="00C978FB">
        <w:rPr>
          <w:rFonts w:ascii="ff3" w:hAnsi="ff3" w:cs="Arial"/>
          <w:color w:val="202122"/>
          <w:shd w:val="clear" w:color="auto" w:fill="FFFFFF"/>
        </w:rPr>
        <w:t xml:space="preserve"> money from</w:t>
      </w:r>
      <w:r w:rsidR="008D3A1E" w:rsidRPr="00C978FB">
        <w:rPr>
          <w:rFonts w:ascii="ff3" w:hAnsi="ff3" w:cs="Arial"/>
          <w:color w:val="202122"/>
          <w:shd w:val="clear" w:color="auto" w:fill="FFFFFF"/>
        </w:rPr>
        <w:t xml:space="preserve"> the bank to afford business</w:t>
      </w:r>
      <w:r w:rsidR="0097301A" w:rsidRPr="00C978FB">
        <w:rPr>
          <w:rFonts w:ascii="ff3" w:hAnsi="ff3" w:cs="Arial"/>
          <w:color w:val="202122"/>
          <w:shd w:val="clear" w:color="auto" w:fill="FFFFFF"/>
        </w:rPr>
        <w:t xml:space="preserve"> expansion</w:t>
      </w:r>
      <w:r w:rsidR="008D3A1E" w:rsidRPr="00C978FB">
        <w:rPr>
          <w:rFonts w:ascii="ff3" w:hAnsi="ff3" w:cs="Arial"/>
          <w:color w:val="202122"/>
          <w:shd w:val="clear" w:color="auto" w:fill="FFFFFF"/>
        </w:rPr>
        <w:t>s</w:t>
      </w:r>
      <w:r w:rsidR="0097301A" w:rsidRPr="00C978FB">
        <w:rPr>
          <w:rFonts w:ascii="ff3" w:hAnsi="ff3" w:cs="Arial"/>
          <w:color w:val="202122"/>
          <w:shd w:val="clear" w:color="auto" w:fill="FFFFFF"/>
        </w:rPr>
        <w:t xml:space="preserve">, </w:t>
      </w:r>
      <w:r w:rsidR="008D3A1E" w:rsidRPr="00C978FB">
        <w:rPr>
          <w:rFonts w:ascii="ff3" w:hAnsi="ff3" w:cs="Arial"/>
          <w:color w:val="202122"/>
          <w:shd w:val="clear" w:color="auto" w:fill="FFFFFF"/>
        </w:rPr>
        <w:t xml:space="preserve">and </w:t>
      </w:r>
      <w:r w:rsidR="0097301A" w:rsidRPr="00C978FB">
        <w:rPr>
          <w:rFonts w:ascii="ff3" w:hAnsi="ff3" w:cs="Arial"/>
          <w:color w:val="202122"/>
          <w:shd w:val="clear" w:color="auto" w:fill="FFFFFF"/>
        </w:rPr>
        <w:t>this</w:t>
      </w:r>
      <w:r w:rsidR="008D3A1E" w:rsidRPr="00C978FB">
        <w:rPr>
          <w:rFonts w:ascii="ff3" w:hAnsi="ff3" w:cs="Arial"/>
          <w:color w:val="202122"/>
          <w:shd w:val="clear" w:color="auto" w:fill="FFFFFF"/>
        </w:rPr>
        <w:t xml:space="preserve"> would ultimately become</w:t>
      </w:r>
      <w:r w:rsidR="0097301A" w:rsidRPr="00C978FB">
        <w:rPr>
          <w:rFonts w:ascii="ff3" w:hAnsi="ff3" w:cs="Arial"/>
          <w:color w:val="202122"/>
          <w:shd w:val="clear" w:color="auto" w:fill="FFFFFF"/>
        </w:rPr>
        <w:t xml:space="preserve"> a burden on the</w:t>
      </w:r>
      <w:r w:rsidR="008D3A1E" w:rsidRPr="00C978FB">
        <w:rPr>
          <w:rFonts w:ascii="ff3" w:hAnsi="ff3" w:cs="Arial"/>
          <w:color w:val="202122"/>
          <w:shd w:val="clear" w:color="auto" w:fill="FFFFFF"/>
        </w:rPr>
        <w:t>ir budgets since</w:t>
      </w:r>
      <w:r w:rsidR="0097301A" w:rsidRPr="00C978FB">
        <w:rPr>
          <w:rFonts w:ascii="ff3" w:hAnsi="ff3" w:cs="Arial"/>
          <w:color w:val="202122"/>
          <w:shd w:val="clear" w:color="auto" w:fill="FFFFFF"/>
        </w:rPr>
        <w:t xml:space="preserve"> they would </w:t>
      </w:r>
      <w:r w:rsidR="008D3A1E" w:rsidRPr="00C978FB">
        <w:rPr>
          <w:rFonts w:ascii="ff3" w:hAnsi="ff3" w:cs="Arial"/>
          <w:color w:val="202122"/>
          <w:shd w:val="clear" w:color="auto" w:fill="FFFFFF"/>
        </w:rPr>
        <w:t>be required to repay</w:t>
      </w:r>
      <w:r w:rsidR="0097301A" w:rsidRPr="00C978FB">
        <w:rPr>
          <w:rFonts w:ascii="ff3" w:hAnsi="ff3" w:cs="Arial"/>
          <w:color w:val="202122"/>
          <w:shd w:val="clear" w:color="auto" w:fill="FFFFFF"/>
        </w:rPr>
        <w:t xml:space="preserve"> loans with interest</w:t>
      </w:r>
      <w:r w:rsidR="008D3A1E" w:rsidRPr="00C978FB">
        <w:rPr>
          <w:rFonts w:ascii="ff3" w:hAnsi="ff3" w:cs="Arial"/>
          <w:color w:val="202122"/>
          <w:shd w:val="clear" w:color="auto" w:fill="FFFFFF"/>
        </w:rPr>
        <w:t xml:space="preserve"> rates</w:t>
      </w:r>
      <w:r w:rsidR="0097301A" w:rsidRPr="00C978FB">
        <w:rPr>
          <w:rFonts w:ascii="ff3" w:hAnsi="ff3" w:cs="Arial"/>
          <w:color w:val="202122"/>
          <w:shd w:val="clear" w:color="auto" w:fill="FFFFFF"/>
        </w:rPr>
        <w:t xml:space="preserve">. Fortunately, with stock markets, businesses have the ability to create an initial public offering and raise </w:t>
      </w:r>
      <w:r w:rsidR="00A7382B" w:rsidRPr="00C978FB">
        <w:rPr>
          <w:rFonts w:ascii="ff3" w:hAnsi="ff3" w:cs="Arial"/>
          <w:color w:val="202122"/>
          <w:shd w:val="clear" w:color="auto" w:fill="FFFFFF"/>
        </w:rPr>
        <w:t>significant funding</w:t>
      </w:r>
      <w:r w:rsidR="0097301A" w:rsidRPr="00C978FB">
        <w:rPr>
          <w:rFonts w:ascii="ff3" w:hAnsi="ff3" w:cs="Arial"/>
          <w:color w:val="202122"/>
          <w:shd w:val="clear" w:color="auto" w:fill="FFFFFF"/>
        </w:rPr>
        <w:t xml:space="preserve"> without having to worry about repayment. Moreover, publicly traded companies have no obligation to pay dividends when </w:t>
      </w:r>
      <w:r w:rsidR="00A7382B" w:rsidRPr="00C978FB">
        <w:rPr>
          <w:rFonts w:ascii="ff3" w:hAnsi="ff3" w:cs="Arial"/>
          <w:color w:val="202122"/>
          <w:shd w:val="clear" w:color="auto" w:fill="FFFFFF"/>
        </w:rPr>
        <w:t>they incur loses and as a consequence the capital raised</w:t>
      </w:r>
      <w:r w:rsidR="0097301A" w:rsidRPr="00C978FB">
        <w:rPr>
          <w:rFonts w:ascii="ff3" w:hAnsi="ff3" w:cs="Arial"/>
          <w:color w:val="202122"/>
          <w:shd w:val="clear" w:color="auto" w:fill="FFFFFF"/>
        </w:rPr>
        <w:t xml:space="preserve"> can help companies expa</w:t>
      </w:r>
      <w:r w:rsidR="00A7382B" w:rsidRPr="00C978FB">
        <w:rPr>
          <w:rFonts w:ascii="ff3" w:hAnsi="ff3" w:cs="Arial"/>
          <w:color w:val="202122"/>
          <w:shd w:val="clear" w:color="auto" w:fill="FFFFFF"/>
        </w:rPr>
        <w:t>nd operations and create jobs for</w:t>
      </w:r>
      <w:r w:rsidR="0097301A" w:rsidRPr="00C978FB">
        <w:rPr>
          <w:rFonts w:ascii="ff3" w:hAnsi="ff3" w:cs="Arial"/>
          <w:color w:val="202122"/>
          <w:shd w:val="clear" w:color="auto" w:fill="FFFFFF"/>
        </w:rPr>
        <w:t xml:space="preserve"> economy. From a greater economic perspective, consumer </w:t>
      </w:r>
      <w:r w:rsidR="00C575D3" w:rsidRPr="00C978FB">
        <w:rPr>
          <w:rFonts w:ascii="ff3" w:hAnsi="ff3" w:cs="Arial"/>
          <w:color w:val="202122"/>
          <w:shd w:val="clear" w:color="auto" w:fill="FFFFFF"/>
        </w:rPr>
        <w:t xml:space="preserve">and government </w:t>
      </w:r>
      <w:r w:rsidR="0097301A" w:rsidRPr="00C978FB">
        <w:rPr>
          <w:rFonts w:ascii="ff3" w:hAnsi="ff3" w:cs="Arial"/>
          <w:color w:val="202122"/>
          <w:shd w:val="clear" w:color="auto" w:fill="FFFFFF"/>
        </w:rPr>
        <w:t xml:space="preserve">spending increases, </w:t>
      </w:r>
      <w:r w:rsidR="00C575D3" w:rsidRPr="00C978FB">
        <w:rPr>
          <w:rFonts w:ascii="ff3" w:hAnsi="ff3" w:cs="Arial"/>
          <w:color w:val="202122"/>
          <w:shd w:val="clear" w:color="auto" w:fill="FFFFFF"/>
        </w:rPr>
        <w:t>and</w:t>
      </w:r>
      <w:r w:rsidR="0097301A" w:rsidRPr="00C978FB">
        <w:rPr>
          <w:rFonts w:ascii="ff3" w:hAnsi="ff3" w:cs="Arial"/>
          <w:color w:val="202122"/>
          <w:shd w:val="clear" w:color="auto" w:fill="FFFFFF"/>
        </w:rPr>
        <w:t xml:space="preserve"> </w:t>
      </w:r>
      <w:r w:rsidR="00DA5D95" w:rsidRPr="00C978FB">
        <w:rPr>
          <w:rFonts w:ascii="ff3" w:hAnsi="ff3" w:cs="Arial"/>
          <w:color w:val="202122"/>
          <w:shd w:val="clear" w:color="auto" w:fill="FFFFFF"/>
        </w:rPr>
        <w:t xml:space="preserve">there are lower </w:t>
      </w:r>
      <w:r w:rsidR="00C575D3" w:rsidRPr="00C978FB">
        <w:rPr>
          <w:rFonts w:ascii="ff3" w:hAnsi="ff3" w:cs="Arial"/>
          <w:color w:val="202122"/>
          <w:shd w:val="clear" w:color="auto" w:fill="FFFFFF"/>
        </w:rPr>
        <w:t xml:space="preserve">levels of </w:t>
      </w:r>
      <w:r w:rsidR="0097301A" w:rsidRPr="00C978FB">
        <w:rPr>
          <w:rFonts w:ascii="ff3" w:hAnsi="ff3" w:cs="Arial"/>
          <w:color w:val="202122"/>
          <w:shd w:val="clear" w:color="auto" w:fill="FFFFFF"/>
        </w:rPr>
        <w:t>unemployment.</w:t>
      </w:r>
    </w:p>
    <w:p w:rsidR="00F22ED3" w:rsidRPr="00C978FB" w:rsidRDefault="00264A01">
      <w:pPr>
        <w:rPr>
          <w:rFonts w:ascii="ff3" w:hAnsi="ff3" w:cs="Arial"/>
          <w:color w:val="202122"/>
          <w:shd w:val="clear" w:color="auto" w:fill="FFFFFF"/>
        </w:rPr>
      </w:pPr>
      <w:r w:rsidRPr="00C978FB">
        <w:rPr>
          <w:rFonts w:ascii="ff3" w:hAnsi="ff3" w:cs="Arial"/>
          <w:color w:val="202122"/>
          <w:shd w:val="clear" w:color="auto" w:fill="FFFFFF"/>
        </w:rPr>
        <w:t>Alongside these benefits</w:t>
      </w:r>
      <w:r w:rsidR="00F22ED3" w:rsidRPr="00C978FB">
        <w:rPr>
          <w:rFonts w:ascii="ff3" w:hAnsi="ff3" w:cs="Arial"/>
          <w:color w:val="202122"/>
          <w:shd w:val="clear" w:color="auto" w:fill="FFFFFF"/>
        </w:rPr>
        <w:t xml:space="preserve">, </w:t>
      </w:r>
      <w:r w:rsidRPr="00C978FB">
        <w:rPr>
          <w:rFonts w:ascii="ff3" w:hAnsi="ff3" w:cs="Arial"/>
          <w:color w:val="202122"/>
          <w:shd w:val="clear" w:color="auto" w:fill="FFFFFF"/>
        </w:rPr>
        <w:t xml:space="preserve">stocks have also </w:t>
      </w:r>
      <w:r w:rsidR="00F22ED3" w:rsidRPr="00C978FB">
        <w:rPr>
          <w:rFonts w:ascii="ff3" w:hAnsi="ff3" w:cs="Arial"/>
          <w:color w:val="202122"/>
          <w:shd w:val="clear" w:color="auto" w:fill="FFFFFF"/>
        </w:rPr>
        <w:t>helped</w:t>
      </w:r>
      <w:r w:rsidRPr="00C978FB">
        <w:rPr>
          <w:rFonts w:ascii="ff3" w:hAnsi="ff3" w:cs="Arial"/>
          <w:color w:val="202122"/>
          <w:shd w:val="clear" w:color="auto" w:fill="FFFFFF"/>
        </w:rPr>
        <w:t xml:space="preserve"> many</w:t>
      </w:r>
      <w:r w:rsidR="00F22ED3" w:rsidRPr="00C978FB">
        <w:rPr>
          <w:rFonts w:ascii="ff3" w:hAnsi="ff3" w:cs="Arial"/>
          <w:color w:val="202122"/>
          <w:shd w:val="clear" w:color="auto" w:fill="FFFFFF"/>
        </w:rPr>
        <w:t xml:space="preserve"> individuals become wealthy and</w:t>
      </w:r>
      <w:r w:rsidRPr="00C978FB">
        <w:rPr>
          <w:rFonts w:ascii="ff3" w:hAnsi="ff3" w:cs="Arial"/>
          <w:color w:val="202122"/>
          <w:shd w:val="clear" w:color="auto" w:fill="FFFFFF"/>
        </w:rPr>
        <w:t xml:space="preserve"> has increased the overall standard of living for</w:t>
      </w:r>
      <w:r w:rsidR="00F22ED3" w:rsidRPr="00C978FB">
        <w:rPr>
          <w:rFonts w:ascii="ff3" w:hAnsi="ff3" w:cs="Arial"/>
          <w:color w:val="202122"/>
          <w:shd w:val="clear" w:color="auto" w:fill="FFFFFF"/>
        </w:rPr>
        <w:t xml:space="preserve"> multiple </w:t>
      </w:r>
      <w:r w:rsidRPr="00C978FB">
        <w:rPr>
          <w:rFonts w:ascii="ff3" w:hAnsi="ff3" w:cs="Arial"/>
          <w:color w:val="202122"/>
          <w:shd w:val="clear" w:color="auto" w:fill="FFFFFF"/>
        </w:rPr>
        <w:t>societies</w:t>
      </w:r>
      <w:r w:rsidR="00F22ED3" w:rsidRPr="00C978FB">
        <w:rPr>
          <w:rFonts w:ascii="ff3" w:hAnsi="ff3" w:cs="Arial"/>
          <w:color w:val="202122"/>
          <w:shd w:val="clear" w:color="auto" w:fill="FFFFFF"/>
        </w:rPr>
        <w:t>.</w:t>
      </w:r>
      <w:r w:rsidR="0097301A" w:rsidRPr="00C978FB">
        <w:rPr>
          <w:rFonts w:ascii="ff3" w:hAnsi="ff3" w:cs="Arial"/>
          <w:color w:val="202122"/>
          <w:shd w:val="clear" w:color="auto" w:fill="FFFFFF"/>
        </w:rPr>
        <w:t xml:space="preserve"> Fo</w:t>
      </w:r>
      <w:r w:rsidR="005816E3" w:rsidRPr="00C978FB">
        <w:rPr>
          <w:rFonts w:ascii="ff3" w:hAnsi="ff3" w:cs="Arial"/>
          <w:color w:val="202122"/>
          <w:shd w:val="clear" w:color="auto" w:fill="FFFFFF"/>
        </w:rPr>
        <w:t xml:space="preserve">r the individual investor, </w:t>
      </w:r>
      <w:r w:rsidR="0097301A" w:rsidRPr="00C978FB">
        <w:rPr>
          <w:rFonts w:ascii="ff3" w:hAnsi="ff3" w:cs="Arial"/>
          <w:color w:val="202122"/>
          <w:shd w:val="clear" w:color="auto" w:fill="FFFFFF"/>
        </w:rPr>
        <w:t>stock market</w:t>
      </w:r>
      <w:r w:rsidR="005816E3" w:rsidRPr="00C978FB">
        <w:rPr>
          <w:rFonts w:ascii="ff3" w:hAnsi="ff3" w:cs="Arial"/>
          <w:color w:val="202122"/>
          <w:shd w:val="clear" w:color="auto" w:fill="FFFFFF"/>
        </w:rPr>
        <w:t>s</w:t>
      </w:r>
      <w:r w:rsidR="0097301A" w:rsidRPr="00C978FB">
        <w:rPr>
          <w:rFonts w:ascii="ff3" w:hAnsi="ff3" w:cs="Arial"/>
          <w:color w:val="202122"/>
          <w:shd w:val="clear" w:color="auto" w:fill="FFFFFF"/>
        </w:rPr>
        <w:t xml:space="preserve"> </w:t>
      </w:r>
      <w:r w:rsidR="005816E3" w:rsidRPr="00C978FB">
        <w:rPr>
          <w:rFonts w:ascii="ff3" w:hAnsi="ff3" w:cs="Arial"/>
          <w:color w:val="202122"/>
          <w:shd w:val="clear" w:color="auto" w:fill="FFFFFF"/>
        </w:rPr>
        <w:t>afford an opportunity for them to invest their</w:t>
      </w:r>
      <w:r w:rsidR="0097301A" w:rsidRPr="00C978FB">
        <w:rPr>
          <w:rFonts w:ascii="ff3" w:hAnsi="ff3" w:cs="Arial"/>
          <w:color w:val="202122"/>
          <w:shd w:val="clear" w:color="auto" w:fill="FFFFFF"/>
        </w:rPr>
        <w:t xml:space="preserve"> income</w:t>
      </w:r>
      <w:r w:rsidR="005816E3" w:rsidRPr="00C978FB">
        <w:rPr>
          <w:rFonts w:ascii="ff3" w:hAnsi="ff3" w:cs="Arial"/>
          <w:color w:val="202122"/>
          <w:shd w:val="clear" w:color="auto" w:fill="FFFFFF"/>
        </w:rPr>
        <w:t xml:space="preserve"> in order to earn a share of a </w:t>
      </w:r>
      <w:r w:rsidR="0097301A" w:rsidRPr="00C978FB">
        <w:rPr>
          <w:rFonts w:ascii="ff3" w:hAnsi="ff3" w:cs="Arial"/>
          <w:color w:val="202122"/>
          <w:shd w:val="clear" w:color="auto" w:fill="FFFFFF"/>
        </w:rPr>
        <w:t>companies’ profits. T</w:t>
      </w:r>
      <w:r w:rsidR="005816E3" w:rsidRPr="00C978FB">
        <w:rPr>
          <w:rFonts w:ascii="ff3" w:hAnsi="ff3" w:cs="Arial"/>
          <w:color w:val="202122"/>
          <w:shd w:val="clear" w:color="auto" w:fill="FFFFFF"/>
        </w:rPr>
        <w:t xml:space="preserve">his revenue </w:t>
      </w:r>
      <w:r w:rsidR="0097301A" w:rsidRPr="00C978FB">
        <w:rPr>
          <w:rFonts w:ascii="ff3" w:hAnsi="ff3" w:cs="Arial"/>
          <w:color w:val="202122"/>
          <w:shd w:val="clear" w:color="auto" w:fill="FFFFFF"/>
        </w:rPr>
        <w:t xml:space="preserve">can </w:t>
      </w:r>
      <w:r w:rsidR="005816E3" w:rsidRPr="00C978FB">
        <w:rPr>
          <w:rFonts w:ascii="ff3" w:hAnsi="ff3" w:cs="Arial"/>
          <w:color w:val="202122"/>
          <w:shd w:val="clear" w:color="auto" w:fill="FFFFFF"/>
        </w:rPr>
        <w:t xml:space="preserve">then </w:t>
      </w:r>
      <w:r w:rsidR="0097301A" w:rsidRPr="00C978FB">
        <w:rPr>
          <w:rFonts w:ascii="ff3" w:hAnsi="ff3" w:cs="Arial"/>
          <w:color w:val="202122"/>
          <w:shd w:val="clear" w:color="auto" w:fill="FFFFFF"/>
        </w:rPr>
        <w:t>increase spending in the</w:t>
      </w:r>
      <w:r w:rsidR="005816E3" w:rsidRPr="00C978FB">
        <w:rPr>
          <w:rFonts w:ascii="ff3" w:hAnsi="ff3" w:cs="Arial"/>
          <w:color w:val="202122"/>
          <w:shd w:val="clear" w:color="auto" w:fill="FFFFFF"/>
        </w:rPr>
        <w:t xml:space="preserve"> local</w:t>
      </w:r>
      <w:r w:rsidR="0097301A" w:rsidRPr="00C978FB">
        <w:rPr>
          <w:rFonts w:ascii="ff3" w:hAnsi="ff3" w:cs="Arial"/>
          <w:color w:val="202122"/>
          <w:shd w:val="clear" w:color="auto" w:fill="FFFFFF"/>
        </w:rPr>
        <w:t xml:space="preserve"> economy </w:t>
      </w:r>
      <w:r w:rsidR="005816E3" w:rsidRPr="00C978FB">
        <w:rPr>
          <w:rFonts w:ascii="ff3" w:hAnsi="ff3" w:cs="Arial"/>
          <w:color w:val="202122"/>
          <w:shd w:val="clear" w:color="auto" w:fill="FFFFFF"/>
        </w:rPr>
        <w:t xml:space="preserve">which then has </w:t>
      </w:r>
      <w:r w:rsidR="0097301A" w:rsidRPr="00C978FB">
        <w:rPr>
          <w:rFonts w:ascii="ff3" w:hAnsi="ff3" w:cs="Arial"/>
          <w:color w:val="202122"/>
          <w:shd w:val="clear" w:color="auto" w:fill="FFFFFF"/>
        </w:rPr>
        <w:t>a multiplier effect</w:t>
      </w:r>
      <w:r w:rsidR="005816E3" w:rsidRPr="00C978FB">
        <w:rPr>
          <w:rFonts w:ascii="ff3" w:hAnsi="ff3" w:cs="Arial"/>
          <w:color w:val="202122"/>
          <w:shd w:val="clear" w:color="auto" w:fill="FFFFFF"/>
        </w:rPr>
        <w:t xml:space="preserve"> in the wider economy</w:t>
      </w:r>
      <w:r w:rsidR="0097301A" w:rsidRPr="00C978FB">
        <w:rPr>
          <w:rFonts w:ascii="ff3" w:hAnsi="ff3" w:cs="Arial"/>
          <w:color w:val="202122"/>
          <w:shd w:val="clear" w:color="auto" w:fill="FFFFFF"/>
        </w:rPr>
        <w:t xml:space="preserve">. </w:t>
      </w:r>
      <w:r w:rsidR="005816E3" w:rsidRPr="00C978FB">
        <w:rPr>
          <w:rFonts w:ascii="ff3" w:hAnsi="ff3" w:cs="Arial"/>
          <w:color w:val="202122"/>
          <w:shd w:val="clear" w:color="auto" w:fill="FFFFFF"/>
        </w:rPr>
        <w:t xml:space="preserve">Increased individual </w:t>
      </w:r>
      <w:r w:rsidR="0097301A" w:rsidRPr="00C978FB">
        <w:rPr>
          <w:rFonts w:ascii="ff3" w:hAnsi="ff3" w:cs="Arial"/>
          <w:color w:val="202122"/>
          <w:shd w:val="clear" w:color="auto" w:fill="FFFFFF"/>
        </w:rPr>
        <w:t>spending leads to increased investment and employment</w:t>
      </w:r>
      <w:r w:rsidR="00EC6FD6" w:rsidRPr="00C978FB">
        <w:rPr>
          <w:rFonts w:ascii="ff3" w:hAnsi="ff3" w:cs="Arial"/>
          <w:color w:val="202122"/>
          <w:shd w:val="clear" w:color="auto" w:fill="FFFFFF"/>
        </w:rPr>
        <w:t xml:space="preserve"> as a result</w:t>
      </w:r>
      <w:r w:rsidR="0097301A" w:rsidRPr="00C978FB">
        <w:rPr>
          <w:rFonts w:ascii="ff3" w:hAnsi="ff3" w:cs="Arial"/>
          <w:color w:val="202122"/>
          <w:shd w:val="clear" w:color="auto" w:fill="FFFFFF"/>
        </w:rPr>
        <w:t>.</w:t>
      </w:r>
    </w:p>
    <w:p w:rsidR="00245590" w:rsidRPr="00C978FB" w:rsidRDefault="00AB7DEE" w:rsidP="00245590">
      <w:pPr>
        <w:rPr>
          <w:rFonts w:ascii="ff3" w:hAnsi="ff3" w:cs="Arial"/>
          <w:color w:val="202122"/>
          <w:shd w:val="clear" w:color="auto" w:fill="FFFFFF"/>
        </w:rPr>
      </w:pPr>
      <w:r w:rsidRPr="00C978FB">
        <w:rPr>
          <w:rFonts w:ascii="ff3" w:hAnsi="ff3" w:cs="Arial"/>
          <w:color w:val="202122"/>
          <w:shd w:val="clear" w:color="auto" w:fill="FFFFFF"/>
        </w:rPr>
        <w:t>This article is focused on</w:t>
      </w:r>
      <w:r w:rsidR="00245590" w:rsidRPr="00C978FB">
        <w:rPr>
          <w:rFonts w:ascii="ff3" w:hAnsi="ff3" w:cs="Arial"/>
          <w:color w:val="202122"/>
          <w:shd w:val="clear" w:color="auto" w:fill="FFFFFF"/>
        </w:rPr>
        <w:t xml:space="preserve"> analysis, selection of technical indicators</w:t>
      </w:r>
      <w:r w:rsidRPr="00C978FB">
        <w:rPr>
          <w:rFonts w:ascii="ff3" w:hAnsi="ff3" w:cs="Arial"/>
          <w:color w:val="202122"/>
          <w:shd w:val="clear" w:color="auto" w:fill="FFFFFF"/>
        </w:rPr>
        <w:t>, and optimization of those indicators’ parameters. It is also</w:t>
      </w:r>
      <w:r w:rsidR="00245590" w:rsidRPr="00C978FB">
        <w:rPr>
          <w:rFonts w:ascii="ff3" w:hAnsi="ff3" w:cs="Arial"/>
          <w:color w:val="202122"/>
          <w:shd w:val="clear" w:color="auto" w:fill="FFFFFF"/>
        </w:rPr>
        <w:t xml:space="preserve"> focused on using advance</w:t>
      </w:r>
      <w:r w:rsidRPr="00C978FB">
        <w:rPr>
          <w:rFonts w:ascii="ff3" w:hAnsi="ff3" w:cs="Arial"/>
          <w:color w:val="202122"/>
          <w:shd w:val="clear" w:color="auto" w:fill="FFFFFF"/>
        </w:rPr>
        <w:t>d technologies to help analyze</w:t>
      </w:r>
      <w:r w:rsidR="00245590" w:rsidRPr="00C978FB">
        <w:rPr>
          <w:rFonts w:ascii="ff3" w:hAnsi="ff3" w:cs="Arial"/>
          <w:color w:val="202122"/>
          <w:shd w:val="clear" w:color="auto" w:fill="FFFFFF"/>
        </w:rPr>
        <w:t xml:space="preserve"> determined data. The aim of this article is to attempt to forecast the futu</w:t>
      </w:r>
      <w:r w:rsidRPr="00C978FB">
        <w:rPr>
          <w:rFonts w:ascii="ff3" w:hAnsi="ff3" w:cs="Arial"/>
          <w:color w:val="202122"/>
          <w:shd w:val="clear" w:color="auto" w:fill="FFFFFF"/>
        </w:rPr>
        <w:t>re stock trends of NASDAQ companies</w:t>
      </w:r>
      <w:r w:rsidR="0008054A" w:rsidRPr="00C978FB">
        <w:rPr>
          <w:rFonts w:ascii="ff3" w:hAnsi="ff3" w:cs="Arial"/>
          <w:color w:val="202122"/>
          <w:shd w:val="clear" w:color="auto" w:fill="FFFFFF"/>
        </w:rPr>
        <w:t xml:space="preserve"> and to compare</w:t>
      </w:r>
      <w:r w:rsidR="008A04EE" w:rsidRPr="00C978FB">
        <w:rPr>
          <w:rFonts w:ascii="ff3" w:hAnsi="ff3" w:cs="Arial"/>
          <w:color w:val="202122"/>
          <w:shd w:val="clear" w:color="auto" w:fill="FFFFFF"/>
        </w:rPr>
        <w:t xml:space="preserve"> the</w:t>
      </w:r>
      <w:r w:rsidR="0008054A" w:rsidRPr="00C978FB">
        <w:rPr>
          <w:rFonts w:ascii="ff3" w:hAnsi="ff3" w:cs="Arial"/>
          <w:color w:val="202122"/>
          <w:shd w:val="clear" w:color="auto" w:fill="FFFFFF"/>
        </w:rPr>
        <w:t xml:space="preserve"> results achieved for investors with t</w:t>
      </w:r>
      <w:r w:rsidR="00AE13D0" w:rsidRPr="00C978FB">
        <w:rPr>
          <w:rFonts w:ascii="ff3" w:hAnsi="ff3" w:cs="Arial"/>
          <w:color w:val="202122"/>
          <w:shd w:val="clear" w:color="auto" w:fill="FFFFFF"/>
        </w:rPr>
        <w:t>he results of other researchers</w:t>
      </w:r>
      <w:r w:rsidR="00245590" w:rsidRPr="00C978FB">
        <w:rPr>
          <w:rFonts w:ascii="ff3" w:hAnsi="ff3" w:cs="Arial"/>
          <w:color w:val="202122"/>
          <w:shd w:val="clear" w:color="auto" w:fill="FFFFFF"/>
        </w:rPr>
        <w:t>.</w:t>
      </w:r>
      <w:r w:rsidR="0008054A" w:rsidRPr="00C978FB">
        <w:rPr>
          <w:rFonts w:ascii="ff3" w:hAnsi="ff3" w:cs="Arial"/>
          <w:color w:val="202122"/>
          <w:shd w:val="clear" w:color="auto" w:fill="FFFFFF"/>
        </w:rPr>
        <w:t xml:space="preserve"> </w:t>
      </w:r>
      <w:r w:rsidR="0008054A" w:rsidRPr="00C978FB">
        <w:rPr>
          <w:rFonts w:ascii="ff3" w:hAnsi="ff3" w:cs="Arial"/>
          <w:shd w:val="clear" w:color="auto" w:fill="FFFFFF"/>
        </w:rPr>
        <w:t xml:space="preserve">Optimization </w:t>
      </w:r>
      <w:r w:rsidR="0008054A" w:rsidRPr="00C978FB">
        <w:rPr>
          <w:rFonts w:ascii="ff3" w:hAnsi="ff3" w:cs="Arial"/>
          <w:color w:val="202122"/>
          <w:shd w:val="clear" w:color="auto" w:fill="FFFFFF"/>
        </w:rPr>
        <w:t>is carried out to make a given indicator read better in a new trend</w:t>
      </w:r>
      <w:r w:rsidR="008A04EE" w:rsidRPr="00C978FB">
        <w:rPr>
          <w:rFonts w:ascii="ff3" w:hAnsi="ff3" w:cs="Arial"/>
          <w:color w:val="202122"/>
          <w:shd w:val="clear" w:color="auto" w:fill="FFFFFF"/>
        </w:rPr>
        <w:t xml:space="preserve"> at a given volatility while under the assumption that volatility, unless there is a sudden shock,</w:t>
      </w:r>
      <w:r w:rsidR="0008054A" w:rsidRPr="00C978FB">
        <w:rPr>
          <w:rFonts w:ascii="ff3" w:hAnsi="ff3" w:cs="Arial"/>
          <w:color w:val="202122"/>
          <w:shd w:val="clear" w:color="auto" w:fill="FFFFFF"/>
        </w:rPr>
        <w:t xml:space="preserve"> does not change too much. Usually volatility is at low levels in comparison to a period of distrust and fear in the mar</w:t>
      </w:r>
      <w:r w:rsidR="007C1BF7" w:rsidRPr="00C978FB">
        <w:rPr>
          <w:rFonts w:ascii="ff3" w:hAnsi="ff3" w:cs="Arial"/>
          <w:color w:val="202122"/>
          <w:shd w:val="clear" w:color="auto" w:fill="FFFFFF"/>
        </w:rPr>
        <w:t xml:space="preserve">kets. </w:t>
      </w:r>
      <w:r w:rsidR="008A04EE" w:rsidRPr="00C978FB">
        <w:rPr>
          <w:rFonts w:ascii="ff3" w:hAnsi="ff3" w:cs="Arial"/>
          <w:color w:val="202122"/>
          <w:shd w:val="clear" w:color="auto" w:fill="FFFFFF"/>
        </w:rPr>
        <w:t>Therefore, b</w:t>
      </w:r>
      <w:r w:rsidR="007C1BF7" w:rsidRPr="00C978FB">
        <w:rPr>
          <w:rFonts w:ascii="ff3" w:hAnsi="ff3" w:cs="Arial"/>
          <w:color w:val="202122"/>
          <w:shd w:val="clear" w:color="auto" w:fill="FFFFFF"/>
        </w:rPr>
        <w:t>y optimizing the influence of volatility should be re</w:t>
      </w:r>
      <w:r w:rsidR="00E74456" w:rsidRPr="00C978FB">
        <w:rPr>
          <w:rFonts w:ascii="ff3" w:hAnsi="ff3" w:cs="Arial"/>
          <w:color w:val="202122"/>
          <w:shd w:val="clear" w:color="auto" w:fill="FFFFFF"/>
        </w:rPr>
        <w:t xml:space="preserve">duced. At higher volatility readings the </w:t>
      </w:r>
      <w:r w:rsidR="007C1BF7" w:rsidRPr="00C978FB">
        <w:rPr>
          <w:rFonts w:ascii="ff3" w:hAnsi="ff3" w:cs="Arial"/>
          <w:color w:val="202122"/>
          <w:shd w:val="clear" w:color="auto" w:fill="FFFFFF"/>
        </w:rPr>
        <w:t xml:space="preserve">indicator </w:t>
      </w:r>
      <w:r w:rsidR="00E74456" w:rsidRPr="00C978FB">
        <w:rPr>
          <w:rFonts w:ascii="ff3" w:hAnsi="ff3" w:cs="Arial"/>
          <w:color w:val="202122"/>
          <w:shd w:val="clear" w:color="auto" w:fill="FFFFFF"/>
        </w:rPr>
        <w:t xml:space="preserve">generates reasonable </w:t>
      </w:r>
      <w:r w:rsidR="007C1BF7" w:rsidRPr="00C978FB">
        <w:rPr>
          <w:rFonts w:ascii="ff3" w:hAnsi="ff3" w:cs="Arial"/>
          <w:color w:val="202122"/>
          <w:shd w:val="clear" w:color="auto" w:fill="FFFFFF"/>
        </w:rPr>
        <w:t xml:space="preserve">signals, while at the initial setting an indicator might create a higher quantity of signals, from which more can be false and thus may harm an investor as mentioned in “OPTIMZIED INDICATORS OF TECHNICAL ANALYSIS ON THE NEW YORK STOCK EXCHANGE” article by </w:t>
      </w:r>
      <w:hyperlink r:id="rId6" w:history="1">
        <w:r w:rsidR="007C1BF7" w:rsidRPr="00C978FB">
          <w:rPr>
            <w:rStyle w:val="Hyperlink"/>
            <w:rFonts w:ascii="ff3" w:hAnsi="ff3" w:cs="Arial"/>
            <w:b/>
            <w:bCs/>
            <w:bdr w:val="none" w:sz="0" w:space="0" w:color="auto" w:frame="1"/>
            <w:shd w:val="clear" w:color="auto" w:fill="FFFFFF"/>
          </w:rPr>
          <w:t>Martin Širůček</w:t>
        </w:r>
      </w:hyperlink>
      <w:r w:rsidR="007C1BF7" w:rsidRPr="00C978FB">
        <w:rPr>
          <w:rFonts w:ascii="ff3" w:hAnsi="ff3" w:cs="Arial"/>
        </w:rPr>
        <w:t>.</w:t>
      </w:r>
    </w:p>
    <w:p w:rsidR="00245590" w:rsidRPr="00C978FB" w:rsidRDefault="00245590">
      <w:pPr>
        <w:rPr>
          <w:rFonts w:ascii="ff3" w:hAnsi="ff3" w:cs="Arial"/>
          <w:color w:val="202122"/>
          <w:shd w:val="clear" w:color="auto" w:fill="FFFFFF"/>
        </w:rPr>
      </w:pPr>
    </w:p>
    <w:p w:rsidR="00CB58D6" w:rsidRPr="00C978FB" w:rsidRDefault="008F1F25">
      <w:pPr>
        <w:rPr>
          <w:rFonts w:ascii="ff3" w:hAnsi="ff3" w:cs="Arial"/>
          <w:b/>
          <w:color w:val="202122"/>
          <w:shd w:val="clear" w:color="auto" w:fill="FFFFFF"/>
        </w:rPr>
      </w:pPr>
      <w:r w:rsidRPr="00C978FB">
        <w:rPr>
          <w:rFonts w:ascii="ff3" w:hAnsi="ff3" w:cs="Arial"/>
          <w:b/>
          <w:color w:val="202122"/>
          <w:shd w:val="clear" w:color="auto" w:fill="FFFFFF"/>
        </w:rPr>
        <w:t>1.2</w:t>
      </w:r>
      <w:r w:rsidR="007D4ABC" w:rsidRPr="00C978FB">
        <w:rPr>
          <w:rFonts w:ascii="ff3" w:hAnsi="ff3" w:cs="Arial"/>
          <w:b/>
          <w:color w:val="202122"/>
          <w:shd w:val="clear" w:color="auto" w:fill="FFFFFF"/>
        </w:rPr>
        <w:t xml:space="preserve"> Technical indicators</w:t>
      </w:r>
    </w:p>
    <w:p w:rsidR="00CB58D6" w:rsidRPr="00C978FB" w:rsidRDefault="002B1BE8">
      <w:pPr>
        <w:rPr>
          <w:rFonts w:ascii="ff3" w:hAnsi="ff3" w:cs="Arial"/>
          <w:color w:val="202122"/>
          <w:shd w:val="clear" w:color="auto" w:fill="FFFFFF"/>
        </w:rPr>
      </w:pPr>
      <w:r w:rsidRPr="00C978FB">
        <w:rPr>
          <w:rFonts w:ascii="ff3" w:hAnsi="ff3" w:cs="Arial"/>
          <w:color w:val="202122"/>
          <w:shd w:val="clear" w:color="auto" w:fill="FFFFFF"/>
        </w:rPr>
        <w:t>Technical indicators are heuristic or pattern based signals produced by the price, volume, and/or open interest of a security or contract used by traders who follow technical analysis.</w:t>
      </w:r>
      <w:r w:rsidR="00165562" w:rsidRPr="00C978FB">
        <w:rPr>
          <w:rFonts w:ascii="ff3" w:hAnsi="ff3" w:cs="Arial"/>
          <w:color w:val="202122"/>
          <w:shd w:val="clear" w:color="auto" w:fill="FFFFFF"/>
        </w:rPr>
        <w:t xml:space="preserve"> By analyzing historical data, technical analysists use indicators to</w:t>
      </w:r>
      <w:r w:rsidR="00B11BF9" w:rsidRPr="00C978FB">
        <w:rPr>
          <w:rFonts w:ascii="ff3" w:hAnsi="ff3" w:cs="Arial"/>
          <w:color w:val="202122"/>
          <w:shd w:val="clear" w:color="auto" w:fill="FFFFFF"/>
        </w:rPr>
        <w:t xml:space="preserve"> help</w:t>
      </w:r>
      <w:r w:rsidR="00165562" w:rsidRPr="00C978FB">
        <w:rPr>
          <w:rFonts w:ascii="ff3" w:hAnsi="ff3" w:cs="Arial"/>
          <w:color w:val="202122"/>
          <w:shd w:val="clear" w:color="auto" w:fill="FFFFFF"/>
        </w:rPr>
        <w:t xml:space="preserve"> </w:t>
      </w:r>
      <w:r w:rsidR="00B11BF9" w:rsidRPr="00C978FB">
        <w:rPr>
          <w:rFonts w:ascii="ff3" w:hAnsi="ff3" w:cs="Arial"/>
          <w:color w:val="202122"/>
          <w:shd w:val="clear" w:color="auto" w:fill="FFFFFF"/>
        </w:rPr>
        <w:t>forecast</w:t>
      </w:r>
      <w:r w:rsidR="00165562" w:rsidRPr="00C978FB">
        <w:rPr>
          <w:rFonts w:ascii="ff3" w:hAnsi="ff3" w:cs="Arial"/>
          <w:color w:val="202122"/>
          <w:shd w:val="clear" w:color="auto" w:fill="FFFFFF"/>
        </w:rPr>
        <w:t xml:space="preserve"> future price investments. Examples of common technical indicators include the Relative Strength Index (RSI), Moving Average Convergence Divergence (MACD) and Bollinger Bands</w:t>
      </w:r>
      <w:r w:rsidR="009271D8" w:rsidRPr="00C978FB">
        <w:rPr>
          <w:rFonts w:ascii="ff3" w:hAnsi="ff3" w:cs="Arial"/>
          <w:color w:val="202122"/>
          <w:shd w:val="clear" w:color="auto" w:fill="FFFFFF"/>
        </w:rPr>
        <w:t xml:space="preserve"> (BB)</w:t>
      </w:r>
      <w:r w:rsidR="00165562" w:rsidRPr="00C978FB">
        <w:rPr>
          <w:rFonts w:ascii="ff3" w:hAnsi="ff3" w:cs="Arial"/>
          <w:color w:val="202122"/>
          <w:shd w:val="clear" w:color="auto" w:fill="FFFFFF"/>
        </w:rPr>
        <w:t>.</w:t>
      </w:r>
    </w:p>
    <w:p w:rsidR="008A2620" w:rsidRPr="00C978FB" w:rsidRDefault="003A7AD7">
      <w:pPr>
        <w:rPr>
          <w:rFonts w:ascii="ff3" w:hAnsi="ff3" w:cs="Arial"/>
          <w:color w:val="202122"/>
          <w:shd w:val="clear" w:color="auto" w:fill="FFFFFF"/>
        </w:rPr>
      </w:pPr>
      <w:r w:rsidRPr="00C978FB">
        <w:rPr>
          <w:rFonts w:ascii="ff3" w:hAnsi="ff3" w:cs="Arial"/>
          <w:color w:val="202122"/>
          <w:shd w:val="clear" w:color="auto" w:fill="FFFFFF"/>
        </w:rPr>
        <w:t xml:space="preserve">MACD: </w:t>
      </w:r>
    </w:p>
    <w:p w:rsidR="003A7AD7" w:rsidRPr="00C978FB" w:rsidRDefault="00534291">
      <w:pPr>
        <w:rPr>
          <w:rFonts w:ascii="ff3" w:hAnsi="ff3" w:cs="Arial"/>
          <w:color w:val="202122"/>
          <w:shd w:val="clear" w:color="auto" w:fill="FFFFFF"/>
        </w:rPr>
      </w:pPr>
      <w:r>
        <w:rPr>
          <w:rFonts w:ascii="ff3" w:hAnsi="ff3" w:cs="Arial"/>
          <w:color w:val="202122"/>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226.5pt">
            <v:imagedata r:id="rId7" o:title="Screenshot (120)"/>
          </v:shape>
        </w:pict>
      </w:r>
    </w:p>
    <w:p w:rsidR="005257D5" w:rsidRPr="00C978FB" w:rsidRDefault="004A5B83">
      <w:pPr>
        <w:rPr>
          <w:rFonts w:ascii="ff3" w:hAnsi="ff3" w:cs="Arial"/>
          <w:color w:val="202122"/>
          <w:shd w:val="clear" w:color="auto" w:fill="FFFFFF"/>
        </w:rPr>
      </w:pPr>
      <w:r w:rsidRPr="00C978FB">
        <w:rPr>
          <w:rFonts w:ascii="ff3" w:hAnsi="ff3" w:cs="Arial"/>
          <w:color w:val="202122"/>
          <w:shd w:val="clear" w:color="auto" w:fill="FFFFFF"/>
        </w:rPr>
        <w:t xml:space="preserve">Moving Average Convergence Divergence is a trend following momentum indicator that shows the relationship between two moving averages of a security’s price. </w:t>
      </w:r>
      <w:r w:rsidR="005257D5" w:rsidRPr="00C978FB">
        <w:rPr>
          <w:rFonts w:ascii="ff3" w:hAnsi="ff3" w:cs="Arial"/>
          <w:color w:val="202122"/>
          <w:shd w:val="clear" w:color="auto" w:fill="FFFFFF"/>
        </w:rPr>
        <w:t>Momentum</w:t>
      </w:r>
      <w:r w:rsidR="000A53C4" w:rsidRPr="00C978FB">
        <w:rPr>
          <w:rFonts w:ascii="ff3" w:hAnsi="ff3" w:cs="Arial"/>
          <w:color w:val="202122"/>
          <w:shd w:val="clear" w:color="auto" w:fill="FFFFFF"/>
        </w:rPr>
        <w:t xml:space="preserve"> is the measurement of the speed and </w:t>
      </w:r>
      <w:r w:rsidR="001F7597" w:rsidRPr="00C978FB">
        <w:rPr>
          <w:rFonts w:ascii="ff3" w:hAnsi="ff3" w:cs="Arial"/>
          <w:color w:val="202122"/>
          <w:shd w:val="clear" w:color="auto" w:fill="FFFFFF"/>
        </w:rPr>
        <w:t xml:space="preserve">the </w:t>
      </w:r>
      <w:r w:rsidR="000A53C4" w:rsidRPr="00C978FB">
        <w:rPr>
          <w:rFonts w:ascii="ff3" w:hAnsi="ff3" w:cs="Arial"/>
          <w:color w:val="202122"/>
          <w:shd w:val="clear" w:color="auto" w:fill="FFFFFF"/>
        </w:rPr>
        <w:t xml:space="preserve">velocity of price changes. In “Technical Analysis of the Financial Markets,” John J. Murphy explains: </w:t>
      </w:r>
    </w:p>
    <w:p w:rsidR="000A53C4" w:rsidRPr="00C978FB" w:rsidRDefault="000A53C4">
      <w:pPr>
        <w:rPr>
          <w:rFonts w:ascii="ff3" w:hAnsi="ff3" w:cs="Arial"/>
          <w:color w:val="202122"/>
          <w:shd w:val="clear" w:color="auto" w:fill="FFFFFF"/>
        </w:rPr>
      </w:pPr>
      <w:r w:rsidRPr="00C978FB">
        <w:rPr>
          <w:rFonts w:ascii="ff3" w:hAnsi="ff3" w:cs="Arial"/>
          <w:color w:val="202122"/>
          <w:shd w:val="clear" w:color="auto" w:fill="FFFFFF"/>
        </w:rPr>
        <w:t xml:space="preserve">“Market momentum is measured by continually taking price differences for a fixed time interval. To construct a 10-day momentum line, simply subtract the closing price 10 days ago from the last closing price. This positive or negative value is then plotted around a zero line. </w:t>
      </w:r>
      <w:r w:rsidR="00CC1B12" w:rsidRPr="00C978FB">
        <w:rPr>
          <w:rFonts w:ascii="ff3" w:hAnsi="ff3" w:cs="Arial"/>
          <w:color w:val="202122"/>
          <w:shd w:val="clear" w:color="auto" w:fill="FFFFFF"/>
        </w:rPr>
        <w:t>“</w:t>
      </w:r>
    </w:p>
    <w:p w:rsidR="003A7AD7" w:rsidRPr="00C978FB" w:rsidRDefault="004A5B83">
      <w:pPr>
        <w:rPr>
          <w:rFonts w:ascii="ff3" w:hAnsi="ff3" w:cs="Arial"/>
          <w:color w:val="202122"/>
          <w:shd w:val="clear" w:color="auto" w:fill="FFFFFF"/>
        </w:rPr>
      </w:pPr>
      <w:r w:rsidRPr="00C978FB">
        <w:rPr>
          <w:rFonts w:ascii="ff3" w:hAnsi="ff3" w:cs="Arial"/>
          <w:color w:val="202122"/>
          <w:shd w:val="clear" w:color="auto" w:fill="FFFFFF"/>
        </w:rPr>
        <w:t xml:space="preserve">The MACD is calculated by subtracting the 26-period Exponential Moving Average (EMA) from the 12-period EMA. The result of that calculation is the MACD line. A nine-day EMA of the MACD called the “signal line,” is then plotted on top of the MACD line, which can function as a trigger for buy and sell signals. Traders may buy the security when the MACD crosses above its signal line and sell or short the security when the MACD crosses below the signal line. Moving Average Convergence Divergence (MACD) indicators can be interpreted in several ways, but the more common methods are crossovers, divergence and rapid rises/falls. </w:t>
      </w:r>
    </w:p>
    <w:p w:rsidR="004A5B83" w:rsidRPr="00C978FB" w:rsidRDefault="004A5B83">
      <w:pPr>
        <w:rPr>
          <w:rFonts w:ascii="ff3" w:hAnsi="ff3" w:cs="Arial"/>
          <w:color w:val="202122"/>
          <w:shd w:val="clear" w:color="auto" w:fill="FFFFFF"/>
        </w:rPr>
      </w:pPr>
      <w:r w:rsidRPr="00C978FB">
        <w:rPr>
          <w:rFonts w:ascii="ff3" w:hAnsi="ff3" w:cs="Arial"/>
          <w:color w:val="202122"/>
          <w:shd w:val="clear" w:color="auto" w:fill="FFFFFF"/>
        </w:rPr>
        <w:t>Price line, MACD line</w:t>
      </w:r>
      <w:r w:rsidR="0076547F" w:rsidRPr="00C978FB">
        <w:rPr>
          <w:rFonts w:ascii="ff3" w:hAnsi="ff3" w:cs="Arial"/>
          <w:color w:val="202122"/>
          <w:shd w:val="clear" w:color="auto" w:fill="FFFFFF"/>
        </w:rPr>
        <w:t>,</w:t>
      </w:r>
      <w:r w:rsidRPr="00C978FB">
        <w:rPr>
          <w:rFonts w:ascii="ff3" w:hAnsi="ff3" w:cs="Arial"/>
          <w:color w:val="202122"/>
          <w:shd w:val="clear" w:color="auto" w:fill="FFFFFF"/>
        </w:rPr>
        <w:t xml:space="preserve"> and signal line are plotted on the above picture. MACD line and signal line are shown below the price line as blue and orange lines respectively.</w:t>
      </w:r>
    </w:p>
    <w:p w:rsidR="00494697" w:rsidRPr="00C978FB" w:rsidRDefault="00BD7A7F">
      <w:pPr>
        <w:rPr>
          <w:rFonts w:ascii="ff3" w:hAnsi="ff3" w:cs="Arial"/>
          <w:color w:val="202122"/>
          <w:shd w:val="clear" w:color="auto" w:fill="FFFFFF"/>
        </w:rPr>
      </w:pPr>
      <w:r w:rsidRPr="00C978FB">
        <w:rPr>
          <w:rFonts w:ascii="ff3" w:hAnsi="ff3" w:cs="Arial"/>
          <w:color w:val="202122"/>
          <w:shd w:val="clear" w:color="auto" w:fill="FFFFFF"/>
        </w:rPr>
        <w:t>RSI:</w:t>
      </w:r>
    </w:p>
    <w:p w:rsidR="00BD7A7F" w:rsidRPr="00C978FB" w:rsidRDefault="00534291">
      <w:pPr>
        <w:rPr>
          <w:rFonts w:ascii="ff3" w:hAnsi="ff3" w:cs="Arial"/>
        </w:rPr>
      </w:pPr>
      <w:r>
        <w:rPr>
          <w:rFonts w:ascii="ff3" w:hAnsi="ff3" w:cs="Arial"/>
        </w:rPr>
        <w:lastRenderedPageBreak/>
        <w:pict>
          <v:shape id="_x0000_i1026" type="#_x0000_t75" style="width:468pt;height:230.25pt">
            <v:imagedata r:id="rId8" o:title="Screenshot (122)"/>
          </v:shape>
        </w:pict>
      </w:r>
    </w:p>
    <w:p w:rsidR="00542C7C" w:rsidRPr="00C978FB" w:rsidRDefault="0076547F">
      <w:pPr>
        <w:rPr>
          <w:rFonts w:ascii="ff3" w:hAnsi="ff3" w:cs="Arial"/>
          <w:color w:val="000000" w:themeColor="text1"/>
        </w:rPr>
      </w:pPr>
      <w:r w:rsidRPr="00C978FB">
        <w:rPr>
          <w:rFonts w:ascii="ff3" w:hAnsi="ff3" w:cs="Arial"/>
          <w:color w:val="000000" w:themeColor="text1"/>
        </w:rPr>
        <w:t>The Relative Strength I</w:t>
      </w:r>
      <w:r w:rsidR="00BD5730" w:rsidRPr="00C978FB">
        <w:rPr>
          <w:rFonts w:ascii="ff3" w:hAnsi="ff3" w:cs="Arial"/>
          <w:color w:val="000000" w:themeColor="text1"/>
        </w:rPr>
        <w:t xml:space="preserve">ndex (RSI) is a momentum indicator used in technical analysis that measures the magnitude of recent price changes to evaluate overbought or oversold conditions in the price of a stock or </w:t>
      </w:r>
      <w:r w:rsidRPr="00C978FB">
        <w:rPr>
          <w:rFonts w:ascii="ff3" w:hAnsi="ff3" w:cs="Arial"/>
          <w:color w:val="000000" w:themeColor="text1"/>
        </w:rPr>
        <w:t>other asset. The RSI displayed i</w:t>
      </w:r>
      <w:r w:rsidR="00BD5730" w:rsidRPr="00C978FB">
        <w:rPr>
          <w:rFonts w:ascii="ff3" w:hAnsi="ff3" w:cs="Arial"/>
          <w:color w:val="000000" w:themeColor="text1"/>
        </w:rPr>
        <w:t>s an oscillator (a line graph that</w:t>
      </w:r>
      <w:r w:rsidRPr="00C978FB">
        <w:rPr>
          <w:rFonts w:ascii="ff3" w:hAnsi="ff3" w:cs="Arial"/>
          <w:color w:val="000000" w:themeColor="text1"/>
        </w:rPr>
        <w:t xml:space="preserve"> moves between two extremes) that</w:t>
      </w:r>
      <w:r w:rsidR="00BD5730" w:rsidRPr="00C978FB">
        <w:rPr>
          <w:rFonts w:ascii="ff3" w:hAnsi="ff3" w:cs="Arial"/>
          <w:color w:val="000000" w:themeColor="text1"/>
        </w:rPr>
        <w:t xml:space="preserve"> can have a reading from 0 to 100. The indicator was originally developed by J. Welles Wilder Jr. and introduced in his seminal 1978 book, “</w:t>
      </w:r>
      <w:r w:rsidR="00BD5730" w:rsidRPr="00C978FB">
        <w:rPr>
          <w:rFonts w:ascii="ff3" w:hAnsi="ff3" w:cs="Arial"/>
          <w:color w:val="002060"/>
          <w:u w:val="single"/>
        </w:rPr>
        <w:t>New Concepts in Technical Trading Systems</w:t>
      </w:r>
      <w:r w:rsidR="00BD5730" w:rsidRPr="00C978FB">
        <w:rPr>
          <w:rFonts w:ascii="ff3" w:hAnsi="ff3" w:cs="Arial"/>
          <w:color w:val="000000" w:themeColor="text1"/>
        </w:rPr>
        <w:t>.”</w:t>
      </w:r>
      <w:r w:rsidR="00B7235C" w:rsidRPr="00C978FB">
        <w:rPr>
          <w:rFonts w:ascii="ff3" w:hAnsi="ff3" w:cs="Arial"/>
          <w:color w:val="000000" w:themeColor="text1"/>
        </w:rPr>
        <w:t xml:space="preserve">  </w:t>
      </w:r>
    </w:p>
    <w:p w:rsidR="00B7235C" w:rsidRPr="00C978FB" w:rsidRDefault="00B7235C">
      <w:pPr>
        <w:rPr>
          <w:rFonts w:ascii="ff3" w:hAnsi="ff3" w:cs="Arial"/>
          <w:color w:val="000000" w:themeColor="text1"/>
        </w:rPr>
      </w:pPr>
      <w:r w:rsidRPr="00C978FB">
        <w:rPr>
          <w:rFonts w:ascii="ff3" w:hAnsi="ff3" w:cs="Arial"/>
          <w:color w:val="000000" w:themeColor="text1"/>
        </w:rPr>
        <w:t>Traditional interpretation and usage of the RSI are that values of 70 or above indicate that a security is becoming overbought or overvalued and may be primed for a trend reversal or corrective pullback in price. An RSI reading of 30 or below indicates an oversold or undervalued condition.</w:t>
      </w:r>
    </w:p>
    <w:p w:rsidR="00B7235C" w:rsidRPr="00C978FB" w:rsidRDefault="00B7235C">
      <w:pPr>
        <w:rPr>
          <w:rFonts w:ascii="ff3" w:hAnsi="ff3" w:cs="Arial"/>
          <w:color w:val="000000" w:themeColor="text1"/>
        </w:rPr>
      </w:pPr>
      <w:r w:rsidRPr="00C978FB">
        <w:rPr>
          <w:rFonts w:ascii="ff3" w:hAnsi="ff3" w:cs="Arial"/>
          <w:color w:val="000000" w:themeColor="text1"/>
        </w:rPr>
        <w:t>On the graph above</w:t>
      </w:r>
      <w:r w:rsidR="0076547F" w:rsidRPr="00C978FB">
        <w:rPr>
          <w:rFonts w:ascii="ff3" w:hAnsi="ff3" w:cs="Arial"/>
          <w:color w:val="000000" w:themeColor="text1"/>
        </w:rPr>
        <w:t xml:space="preserve"> the</w:t>
      </w:r>
      <w:r w:rsidRPr="00C978FB">
        <w:rPr>
          <w:rFonts w:ascii="ff3" w:hAnsi="ff3" w:cs="Arial"/>
          <w:color w:val="000000" w:themeColor="text1"/>
        </w:rPr>
        <w:t xml:space="preserve"> </w:t>
      </w:r>
      <w:r w:rsidR="005257D5" w:rsidRPr="00C978FB">
        <w:rPr>
          <w:rFonts w:ascii="ff3" w:hAnsi="ff3" w:cs="Arial"/>
          <w:color w:val="000000" w:themeColor="text1"/>
        </w:rPr>
        <w:t xml:space="preserve">RSI line is plotted below the price line and values 70 and 30 are displayed by dashed lines. What is notable on the graph is whenever </w:t>
      </w:r>
      <w:r w:rsidR="0076547F" w:rsidRPr="00C978FB">
        <w:rPr>
          <w:rFonts w:ascii="ff3" w:hAnsi="ff3" w:cs="Arial"/>
          <w:color w:val="000000" w:themeColor="text1"/>
        </w:rPr>
        <w:t xml:space="preserve">the </w:t>
      </w:r>
      <w:r w:rsidR="005257D5" w:rsidRPr="00C978FB">
        <w:rPr>
          <w:rFonts w:ascii="ff3" w:hAnsi="ff3" w:cs="Arial"/>
          <w:color w:val="000000" w:themeColor="text1"/>
        </w:rPr>
        <w:t>RSI line crosses line 70 or line 30 it returns to the pink area which is between 70 and 30. Therefore, when</w:t>
      </w:r>
      <w:r w:rsidR="0076547F" w:rsidRPr="00C978FB">
        <w:rPr>
          <w:rFonts w:ascii="ff3" w:hAnsi="ff3" w:cs="Arial"/>
          <w:color w:val="000000" w:themeColor="text1"/>
        </w:rPr>
        <w:t xml:space="preserve"> the</w:t>
      </w:r>
      <w:r w:rsidR="005257D5" w:rsidRPr="00C978FB">
        <w:rPr>
          <w:rFonts w:ascii="ff3" w:hAnsi="ff3" w:cs="Arial"/>
          <w:color w:val="000000" w:themeColor="text1"/>
        </w:rPr>
        <w:t xml:space="preserve"> RSI line crosses line 70 it usually causes an alert to traders that it is time to sell, because the price is likely to decrease. And when</w:t>
      </w:r>
      <w:r w:rsidR="0076547F" w:rsidRPr="00C978FB">
        <w:rPr>
          <w:rFonts w:ascii="ff3" w:hAnsi="ff3" w:cs="Arial"/>
          <w:color w:val="000000" w:themeColor="text1"/>
        </w:rPr>
        <w:t xml:space="preserve"> the</w:t>
      </w:r>
      <w:r w:rsidR="005257D5" w:rsidRPr="00C978FB">
        <w:rPr>
          <w:rFonts w:ascii="ff3" w:hAnsi="ff3" w:cs="Arial"/>
          <w:color w:val="000000" w:themeColor="text1"/>
        </w:rPr>
        <w:t xml:space="preserve"> RSI line crosses line 30 it forecasts that the prices is likely to grow,</w:t>
      </w:r>
      <w:r w:rsidR="002B012F" w:rsidRPr="00C978FB">
        <w:rPr>
          <w:rFonts w:ascii="ff3" w:hAnsi="ff3" w:cs="Arial"/>
          <w:color w:val="000000" w:themeColor="text1"/>
        </w:rPr>
        <w:t xml:space="preserve"> with</w:t>
      </w:r>
      <w:r w:rsidR="005257D5" w:rsidRPr="00C978FB">
        <w:rPr>
          <w:rFonts w:ascii="ff3" w:hAnsi="ff3" w:cs="Arial"/>
          <w:color w:val="000000" w:themeColor="text1"/>
        </w:rPr>
        <w:t xml:space="preserve"> traders suggested to buy stocks when the RSI line goes to or below line 30.</w:t>
      </w:r>
    </w:p>
    <w:p w:rsidR="005257D5" w:rsidRPr="00C978FB" w:rsidRDefault="005257D5">
      <w:pPr>
        <w:rPr>
          <w:rFonts w:ascii="ff3" w:hAnsi="ff3" w:cs="Arial"/>
          <w:color w:val="000000" w:themeColor="text1"/>
        </w:rPr>
      </w:pPr>
    </w:p>
    <w:p w:rsidR="005257D5" w:rsidRPr="00C978FB" w:rsidRDefault="005257D5">
      <w:pPr>
        <w:rPr>
          <w:rFonts w:ascii="ff3" w:hAnsi="ff3" w:cs="Arial"/>
          <w:color w:val="202122"/>
          <w:shd w:val="clear" w:color="auto" w:fill="FFFFFF"/>
        </w:rPr>
      </w:pPr>
      <w:r w:rsidRPr="00C978FB">
        <w:rPr>
          <w:rFonts w:ascii="ff3" w:hAnsi="ff3" w:cs="Arial"/>
          <w:color w:val="202122"/>
          <w:shd w:val="clear" w:color="auto" w:fill="FFFFFF"/>
        </w:rPr>
        <w:t>Bollinger Bands</w:t>
      </w:r>
      <w:r w:rsidR="009271D8" w:rsidRPr="00C978FB">
        <w:rPr>
          <w:rFonts w:ascii="ff3" w:hAnsi="ff3" w:cs="Arial"/>
          <w:color w:val="202122"/>
          <w:shd w:val="clear" w:color="auto" w:fill="FFFFFF"/>
        </w:rPr>
        <w:t xml:space="preserve"> (BB)</w:t>
      </w:r>
      <w:r w:rsidRPr="00C978FB">
        <w:rPr>
          <w:rFonts w:ascii="ff3" w:hAnsi="ff3" w:cs="Arial"/>
          <w:color w:val="202122"/>
          <w:shd w:val="clear" w:color="auto" w:fill="FFFFFF"/>
        </w:rPr>
        <w:t>:</w:t>
      </w:r>
    </w:p>
    <w:p w:rsidR="005E38F4" w:rsidRPr="00C978FB" w:rsidRDefault="005E38F4">
      <w:pPr>
        <w:rPr>
          <w:rFonts w:ascii="ff3" w:hAnsi="ff3" w:cs="Arial"/>
          <w:color w:val="202122"/>
          <w:shd w:val="clear" w:color="auto" w:fill="FFFFFF"/>
        </w:rPr>
      </w:pPr>
      <w:r w:rsidRPr="00C978FB">
        <w:rPr>
          <w:rFonts w:ascii="ff3" w:hAnsi="ff3" w:cs="Arial"/>
          <w:noProof/>
          <w:color w:val="000000" w:themeColor="text1"/>
        </w:rPr>
        <w:lastRenderedPageBreak/>
        <w:drawing>
          <wp:inline distT="0" distB="0" distL="0" distR="0">
            <wp:extent cx="5935345" cy="2734945"/>
            <wp:effectExtent l="0" t="0" r="8255" b="8255"/>
            <wp:docPr id="1" name="Picture 1" descr="C:\Users\Mukhammed\AppData\Local\Microsoft\Windows\INetCache\Content.Word\Screenshot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ukhammed\AppData\Local\Microsoft\Windows\INetCache\Content.Word\Screenshot (1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2734945"/>
                    </a:xfrm>
                    <a:prstGeom prst="rect">
                      <a:avLst/>
                    </a:prstGeom>
                    <a:noFill/>
                    <a:ln>
                      <a:noFill/>
                    </a:ln>
                  </pic:spPr>
                </pic:pic>
              </a:graphicData>
            </a:graphic>
          </wp:inline>
        </w:drawing>
      </w:r>
    </w:p>
    <w:p w:rsidR="00D14D0A" w:rsidRPr="00C978FB" w:rsidRDefault="00D14D0A">
      <w:pPr>
        <w:rPr>
          <w:rFonts w:ascii="ff3" w:hAnsi="ff3" w:cs="Arial"/>
          <w:color w:val="202122"/>
          <w:shd w:val="clear" w:color="auto" w:fill="FFFFFF"/>
        </w:rPr>
      </w:pPr>
      <w:r w:rsidRPr="00C978FB">
        <w:rPr>
          <w:rFonts w:ascii="ff3" w:hAnsi="ff3" w:cs="Arial"/>
          <w:color w:val="202122"/>
          <w:shd w:val="clear" w:color="auto" w:fill="FFFFFF"/>
        </w:rPr>
        <w:t>Bollinger Bands were created by John Bollinger in 1980s as a method for traders to identify extreme short term prices in a security. The indicator is created by plotting the average of predetermined number of prices / simple moving average (SMA) along with two trading bands above and below. The outer bands are created by simply adding and subtracting one standard deviation from the moving average.</w:t>
      </w:r>
    </w:p>
    <w:p w:rsidR="000A53C4" w:rsidRPr="00C978FB" w:rsidRDefault="00B650F6">
      <w:pPr>
        <w:rPr>
          <w:rFonts w:ascii="ff3" w:hAnsi="ff3" w:cs="Arial"/>
          <w:color w:val="000000" w:themeColor="text1"/>
        </w:rPr>
      </w:pPr>
      <w:r w:rsidRPr="00C978FB">
        <w:rPr>
          <w:rFonts w:ascii="ff3" w:hAnsi="ff3" w:cs="Arial"/>
          <w:color w:val="000000" w:themeColor="text1"/>
        </w:rPr>
        <w:t xml:space="preserve">The standard deviation is a statistic that measures the distribution of a dataset relative to its mean and is calculated as the square root of the variance. Variance in statistics is a measurement of the spread between numbers in a data set. That is, it measures how far each number in the set </w:t>
      </w:r>
      <w:r w:rsidR="00CC1B12" w:rsidRPr="00C978FB">
        <w:rPr>
          <w:rFonts w:ascii="ff3" w:hAnsi="ff3" w:cs="Arial"/>
          <w:color w:val="000000" w:themeColor="text1"/>
        </w:rPr>
        <w:t xml:space="preserve">is </w:t>
      </w:r>
      <w:r w:rsidRPr="00C978FB">
        <w:rPr>
          <w:rFonts w:ascii="ff3" w:hAnsi="ff3" w:cs="Arial"/>
          <w:color w:val="000000" w:themeColor="text1"/>
        </w:rPr>
        <w:t>from the mean and therefore from every other number in the set. The standard deviation is calculated as the square root of variance</w:t>
      </w:r>
      <w:r w:rsidR="00CC1B12" w:rsidRPr="00C978FB">
        <w:rPr>
          <w:rFonts w:ascii="ff3" w:hAnsi="ff3" w:cs="Arial"/>
          <w:color w:val="000000" w:themeColor="text1"/>
        </w:rPr>
        <w:t>,</w:t>
      </w:r>
      <w:r w:rsidRPr="00C978FB">
        <w:rPr>
          <w:rFonts w:ascii="ff3" w:hAnsi="ff3" w:cs="Arial"/>
          <w:color w:val="000000" w:themeColor="text1"/>
        </w:rPr>
        <w:t xml:space="preserve"> by determining the variation between each data point relative to the mean. If the data points are further from the mean, there is a higher deviation within the data set; thus, the more spread out the data, the higher the standard deviation.</w:t>
      </w:r>
    </w:p>
    <w:p w:rsidR="00B650F6" w:rsidRPr="00C978FB" w:rsidRDefault="00B650F6">
      <w:pPr>
        <w:rPr>
          <w:rFonts w:ascii="ff3" w:hAnsi="ff3" w:cs="Arial"/>
          <w:color w:val="000000" w:themeColor="text1"/>
        </w:rPr>
      </w:pPr>
      <w:r w:rsidRPr="00C978FB">
        <w:rPr>
          <w:rFonts w:ascii="ff3" w:hAnsi="ff3" w:cs="Arial"/>
          <w:color w:val="000000" w:themeColor="text1"/>
        </w:rPr>
        <w:t>A simple moving average (SMA) calculates the average of a selected range of prices, usually closing prices, by the number of periods (days) in that range.</w:t>
      </w:r>
    </w:p>
    <w:p w:rsidR="00D14D0A" w:rsidRPr="00C978FB" w:rsidRDefault="00D14D0A">
      <w:pPr>
        <w:rPr>
          <w:rFonts w:ascii="ff3" w:hAnsi="ff3" w:cs="Arial"/>
          <w:color w:val="000000" w:themeColor="text1"/>
        </w:rPr>
      </w:pPr>
      <w:r w:rsidRPr="00C978FB">
        <w:rPr>
          <w:rFonts w:ascii="ff3" w:hAnsi="ff3" w:cs="Arial"/>
          <w:color w:val="000000" w:themeColor="text1"/>
        </w:rPr>
        <w:t>Under normal conditions traders will nearly always</w:t>
      </w:r>
      <w:r w:rsidR="00CC1B12" w:rsidRPr="00C978FB">
        <w:rPr>
          <w:rFonts w:ascii="ff3" w:hAnsi="ff3" w:cs="Arial"/>
          <w:color w:val="000000" w:themeColor="text1"/>
        </w:rPr>
        <w:t xml:space="preserve"> see</w:t>
      </w:r>
      <w:r w:rsidRPr="00C978FB">
        <w:rPr>
          <w:rFonts w:ascii="ff3" w:hAnsi="ff3" w:cs="Arial"/>
          <w:color w:val="000000" w:themeColor="text1"/>
        </w:rPr>
        <w:t xml:space="preserve"> the price of a security to trade within the bands. </w:t>
      </w:r>
      <w:r w:rsidR="005E38F4" w:rsidRPr="00C978FB">
        <w:rPr>
          <w:rFonts w:ascii="ff3" w:hAnsi="ff3" w:cs="Arial"/>
          <w:color w:val="000000" w:themeColor="text1"/>
        </w:rPr>
        <w:t xml:space="preserve">The bands will expand and shrink as the price action of a security becomes volatile. The main concept to understand when using Bollinger Bands is that the periods of low volatility generally tend to be followed by periods of high volatility and vice versa. Another way of using Bollinger Bonds </w:t>
      </w:r>
      <w:r w:rsidR="00F86D68" w:rsidRPr="00C978FB">
        <w:rPr>
          <w:rFonts w:ascii="ff3" w:hAnsi="ff3" w:cs="Arial"/>
          <w:color w:val="000000" w:themeColor="text1"/>
        </w:rPr>
        <w:t>is through observing</w:t>
      </w:r>
      <w:r w:rsidR="005E38F4" w:rsidRPr="00C978FB">
        <w:rPr>
          <w:rFonts w:ascii="ff3" w:hAnsi="ff3" w:cs="Arial"/>
          <w:color w:val="000000" w:themeColor="text1"/>
        </w:rPr>
        <w:t xml:space="preserve"> when the price line crosses </w:t>
      </w:r>
      <w:r w:rsidR="00F86D68" w:rsidRPr="00C978FB">
        <w:rPr>
          <w:rFonts w:ascii="ff3" w:hAnsi="ff3" w:cs="Arial"/>
          <w:color w:val="000000" w:themeColor="text1"/>
        </w:rPr>
        <w:t xml:space="preserve">the </w:t>
      </w:r>
      <w:r w:rsidR="005E38F4" w:rsidRPr="00C978FB">
        <w:rPr>
          <w:rFonts w:ascii="ff3" w:hAnsi="ff3" w:cs="Arial"/>
          <w:color w:val="000000" w:themeColor="text1"/>
        </w:rPr>
        <w:t xml:space="preserve">outer bands. When the price line crosses the upper band the </w:t>
      </w:r>
      <w:r w:rsidR="00203468" w:rsidRPr="00C978FB">
        <w:rPr>
          <w:rFonts w:ascii="ff3" w:hAnsi="ff3" w:cs="Arial"/>
          <w:color w:val="000000" w:themeColor="text1"/>
        </w:rPr>
        <w:t>stock is thought to be overbought and the pri</w:t>
      </w:r>
      <w:r w:rsidR="00F86D68" w:rsidRPr="00C978FB">
        <w:rPr>
          <w:rFonts w:ascii="ff3" w:hAnsi="ff3" w:cs="Arial"/>
          <w:color w:val="000000" w:themeColor="text1"/>
        </w:rPr>
        <w:t>ce may immediately return to the safe region (between the outer bands)</w:t>
      </w:r>
      <w:r w:rsidR="00203468" w:rsidRPr="00C978FB">
        <w:rPr>
          <w:rFonts w:ascii="ff3" w:hAnsi="ff3" w:cs="Arial"/>
          <w:color w:val="000000" w:themeColor="text1"/>
        </w:rPr>
        <w:t>. Conversely, when the price line crosses the lower band then the stock is considered to be oversold and the price is likely to grow.</w:t>
      </w:r>
    </w:p>
    <w:p w:rsidR="00203468" w:rsidRPr="00C978FB" w:rsidRDefault="00203468">
      <w:pPr>
        <w:rPr>
          <w:rFonts w:ascii="ff3" w:hAnsi="ff3" w:cs="Arial"/>
          <w:color w:val="000000" w:themeColor="text1"/>
        </w:rPr>
      </w:pPr>
      <w:r w:rsidRPr="00C978FB">
        <w:rPr>
          <w:rFonts w:ascii="ff3" w:hAnsi="ff3" w:cs="Arial"/>
          <w:color w:val="000000" w:themeColor="text1"/>
        </w:rPr>
        <w:t>On the graph above the Bollinger Bands indicator is displayed with price, SMA</w:t>
      </w:r>
      <w:r w:rsidR="00F86D68" w:rsidRPr="00C978FB">
        <w:rPr>
          <w:rFonts w:ascii="ff3" w:hAnsi="ff3" w:cs="Arial"/>
          <w:color w:val="000000" w:themeColor="text1"/>
        </w:rPr>
        <w:t>,</w:t>
      </w:r>
      <w:r w:rsidRPr="00C978FB">
        <w:rPr>
          <w:rFonts w:ascii="ff3" w:hAnsi="ff3" w:cs="Arial"/>
          <w:color w:val="000000" w:themeColor="text1"/>
        </w:rPr>
        <w:t xml:space="preserve"> and outer bands, with </w:t>
      </w:r>
      <w:r w:rsidR="00F86D68" w:rsidRPr="00C978FB">
        <w:rPr>
          <w:rFonts w:ascii="ff3" w:hAnsi="ff3" w:cs="Arial"/>
          <w:color w:val="000000" w:themeColor="text1"/>
        </w:rPr>
        <w:t xml:space="preserve">a </w:t>
      </w:r>
      <w:r w:rsidRPr="00C978FB">
        <w:rPr>
          <w:rFonts w:ascii="ff3" w:hAnsi="ff3" w:cs="Arial"/>
          <w:color w:val="000000" w:themeColor="text1"/>
        </w:rPr>
        <w:t>blue lin</w:t>
      </w:r>
      <w:r w:rsidR="00F86D68" w:rsidRPr="00C978FB">
        <w:rPr>
          <w:rFonts w:ascii="ff3" w:hAnsi="ff3" w:cs="Arial"/>
          <w:color w:val="000000" w:themeColor="text1"/>
        </w:rPr>
        <w:t>e, red line, and light blue line representing them</w:t>
      </w:r>
      <w:r w:rsidRPr="00C978FB">
        <w:rPr>
          <w:rFonts w:ascii="ff3" w:hAnsi="ff3" w:cs="Arial"/>
          <w:color w:val="000000" w:themeColor="text1"/>
        </w:rPr>
        <w:t xml:space="preserve"> respectively.</w:t>
      </w:r>
    </w:p>
    <w:p w:rsidR="00D14D0A" w:rsidRPr="00C978FB" w:rsidRDefault="00D14D0A">
      <w:pPr>
        <w:rPr>
          <w:rFonts w:ascii="ff3" w:hAnsi="ff3" w:cs="Arial"/>
          <w:color w:val="000000" w:themeColor="text1"/>
        </w:rPr>
      </w:pPr>
    </w:p>
    <w:p w:rsidR="008F1F25" w:rsidRPr="00C978FB" w:rsidRDefault="00EB6545">
      <w:pPr>
        <w:rPr>
          <w:rFonts w:ascii="ff3" w:hAnsi="ff3" w:cs="Arial"/>
          <w:b/>
          <w:color w:val="000000" w:themeColor="text1"/>
        </w:rPr>
      </w:pPr>
      <w:r w:rsidRPr="00C978FB">
        <w:rPr>
          <w:rFonts w:ascii="ff3" w:hAnsi="ff3" w:cs="Arial"/>
          <w:b/>
          <w:color w:val="000000" w:themeColor="text1"/>
        </w:rPr>
        <w:t>2.</w:t>
      </w:r>
      <w:r w:rsidR="008F1F25" w:rsidRPr="00C978FB">
        <w:rPr>
          <w:rFonts w:ascii="ff3" w:hAnsi="ff3" w:cs="Arial"/>
          <w:b/>
          <w:color w:val="000000" w:themeColor="text1"/>
        </w:rPr>
        <w:t xml:space="preserve"> Methodology</w:t>
      </w:r>
      <w:r w:rsidR="00685E5F" w:rsidRPr="00C978FB">
        <w:rPr>
          <w:rFonts w:ascii="ff3" w:hAnsi="ff3" w:cs="Arial"/>
          <w:b/>
          <w:color w:val="000000" w:themeColor="text1"/>
        </w:rPr>
        <w:t xml:space="preserve"> </w:t>
      </w:r>
    </w:p>
    <w:p w:rsidR="00203468" w:rsidRPr="00C978FB" w:rsidRDefault="008F1F25">
      <w:pPr>
        <w:rPr>
          <w:rFonts w:ascii="ff3" w:hAnsi="ff3" w:cs="Arial"/>
          <w:b/>
          <w:color w:val="000000" w:themeColor="text1"/>
        </w:rPr>
      </w:pPr>
      <w:r w:rsidRPr="00C978FB">
        <w:rPr>
          <w:rFonts w:ascii="ff3" w:hAnsi="ff3" w:cs="Arial"/>
          <w:b/>
          <w:color w:val="000000" w:themeColor="text1"/>
        </w:rPr>
        <w:t xml:space="preserve">2.1 </w:t>
      </w:r>
      <w:r w:rsidR="00685E5F" w:rsidRPr="00C978FB">
        <w:rPr>
          <w:rFonts w:ascii="ff3" w:hAnsi="ff3" w:cs="Arial"/>
          <w:b/>
          <w:color w:val="000000" w:themeColor="text1"/>
        </w:rPr>
        <w:t xml:space="preserve">Related </w:t>
      </w:r>
      <w:r w:rsidR="000B780D" w:rsidRPr="00C978FB">
        <w:rPr>
          <w:rFonts w:ascii="ff3" w:hAnsi="ff3" w:cs="Arial"/>
          <w:b/>
          <w:color w:val="000000" w:themeColor="text1"/>
        </w:rPr>
        <w:t>Work</w:t>
      </w:r>
      <w:r w:rsidRPr="00C978FB">
        <w:rPr>
          <w:rFonts w:ascii="ff3" w:hAnsi="ff3" w:cs="Arial"/>
          <w:b/>
          <w:color w:val="000000" w:themeColor="text1"/>
        </w:rPr>
        <w:t>s</w:t>
      </w:r>
    </w:p>
    <w:p w:rsidR="00B136A2" w:rsidRPr="00C978FB" w:rsidRDefault="00203468">
      <w:pPr>
        <w:rPr>
          <w:rFonts w:ascii="ff3" w:hAnsi="ff3" w:cs="Arial"/>
        </w:rPr>
      </w:pPr>
      <w:r w:rsidRPr="00C978FB">
        <w:rPr>
          <w:rFonts w:ascii="ff3" w:hAnsi="ff3" w:cs="Arial"/>
          <w:color w:val="111111"/>
        </w:rPr>
        <w:lastRenderedPageBreak/>
        <w:t> </w:t>
      </w:r>
      <w:r w:rsidR="004E156D" w:rsidRPr="00C978FB">
        <w:rPr>
          <w:rFonts w:ascii="ff3" w:hAnsi="ff3" w:cs="Arial"/>
        </w:rPr>
        <w:t>Considering the</w:t>
      </w:r>
      <w:r w:rsidR="00A62492" w:rsidRPr="00C978FB">
        <w:rPr>
          <w:rFonts w:ascii="ff3" w:hAnsi="ff3" w:cs="Arial"/>
        </w:rPr>
        <w:t xml:space="preserve"> numerous amount of technical indicators, a trader could wonder which one </w:t>
      </w:r>
      <w:r w:rsidR="004E156D" w:rsidRPr="00C978FB">
        <w:rPr>
          <w:rFonts w:ascii="ff3" w:hAnsi="ff3" w:cs="Arial"/>
        </w:rPr>
        <w:t xml:space="preserve">is the most accurate, or which </w:t>
      </w:r>
      <w:r w:rsidR="00A62492" w:rsidRPr="00C978FB">
        <w:rPr>
          <w:rFonts w:ascii="ff3" w:hAnsi="ff3" w:cs="Arial"/>
        </w:rPr>
        <w:t>one is the most efficient</w:t>
      </w:r>
      <w:r w:rsidR="004E156D" w:rsidRPr="00C978FB">
        <w:rPr>
          <w:rFonts w:ascii="ff3" w:hAnsi="ff3" w:cs="Arial"/>
        </w:rPr>
        <w:t>,</w:t>
      </w:r>
      <w:r w:rsidR="00A62492" w:rsidRPr="00C978FB">
        <w:rPr>
          <w:rFonts w:ascii="ff3" w:hAnsi="ff3" w:cs="Arial"/>
        </w:rPr>
        <w:t xml:space="preserve"> and if they are truly able to forecast</w:t>
      </w:r>
      <w:r w:rsidR="004E156D" w:rsidRPr="00C978FB">
        <w:rPr>
          <w:rFonts w:ascii="ff3" w:hAnsi="ff3" w:cs="Arial"/>
        </w:rPr>
        <w:t xml:space="preserve"> the</w:t>
      </w:r>
      <w:r w:rsidR="00A62492" w:rsidRPr="00C978FB">
        <w:rPr>
          <w:rFonts w:ascii="ff3" w:hAnsi="ff3" w:cs="Arial"/>
        </w:rPr>
        <w:t xml:space="preserve"> future price trends of a stock. </w:t>
      </w:r>
      <w:r w:rsidR="009B6F74" w:rsidRPr="00C978FB">
        <w:rPr>
          <w:rFonts w:ascii="ff3" w:hAnsi="ff3" w:cs="Arial"/>
        </w:rPr>
        <w:t>The truth</w:t>
      </w:r>
      <w:r w:rsidR="0086188B" w:rsidRPr="00C978FB">
        <w:rPr>
          <w:rFonts w:ascii="ff3" w:hAnsi="ff3" w:cs="Arial"/>
        </w:rPr>
        <w:t xml:space="preserve"> is there is </w:t>
      </w:r>
      <w:r w:rsidR="009B6F74" w:rsidRPr="00C978FB">
        <w:rPr>
          <w:rFonts w:ascii="ff3" w:hAnsi="ff3" w:cs="Arial"/>
        </w:rPr>
        <w:t>no best technic</w:t>
      </w:r>
      <w:r w:rsidR="0086188B" w:rsidRPr="00C978FB">
        <w:rPr>
          <w:rFonts w:ascii="ff3" w:hAnsi="ff3" w:cs="Arial"/>
        </w:rPr>
        <w:t>al indicator, an example being the</w:t>
      </w:r>
      <w:r w:rsidR="009B6F74" w:rsidRPr="00C978FB">
        <w:rPr>
          <w:rFonts w:ascii="ff3" w:hAnsi="ff3" w:cs="Arial"/>
        </w:rPr>
        <w:t xml:space="preserve"> sorting algo</w:t>
      </w:r>
      <w:r w:rsidR="0086188B" w:rsidRPr="00C978FB">
        <w:rPr>
          <w:rFonts w:ascii="ff3" w:hAnsi="ff3" w:cs="Arial"/>
        </w:rPr>
        <w:t>rithm</w:t>
      </w:r>
      <w:r w:rsidR="009B6F74" w:rsidRPr="00C978FB">
        <w:rPr>
          <w:rFonts w:ascii="ff3" w:hAnsi="ff3" w:cs="Arial"/>
        </w:rPr>
        <w:t xml:space="preserve">. There </w:t>
      </w:r>
      <w:r w:rsidR="0048372E" w:rsidRPr="00C978FB">
        <w:rPr>
          <w:rFonts w:ascii="ff3" w:hAnsi="ff3" w:cs="Arial"/>
        </w:rPr>
        <w:t>are</w:t>
      </w:r>
      <w:r w:rsidR="009B6F74" w:rsidRPr="00C978FB">
        <w:rPr>
          <w:rFonts w:ascii="ff3" w:hAnsi="ff3" w:cs="Arial"/>
        </w:rPr>
        <w:t xml:space="preserve"> no </w:t>
      </w:r>
      <w:r w:rsidR="0048372E" w:rsidRPr="00C978FB">
        <w:rPr>
          <w:rFonts w:ascii="ff3" w:hAnsi="ff3" w:cs="Arial"/>
        </w:rPr>
        <w:t>best sorting algorithms, there are certain situations where a particular algor</w:t>
      </w:r>
      <w:r w:rsidR="0086188B" w:rsidRPr="00C978FB">
        <w:rPr>
          <w:rFonts w:ascii="ff3" w:hAnsi="ff3" w:cs="Arial"/>
        </w:rPr>
        <w:t>ithm can perform better than others</w:t>
      </w:r>
      <w:r w:rsidR="0048372E" w:rsidRPr="00C978FB">
        <w:rPr>
          <w:rFonts w:ascii="ff3" w:hAnsi="ff3" w:cs="Arial"/>
        </w:rPr>
        <w:t>, however</w:t>
      </w:r>
      <w:r w:rsidR="0086188B" w:rsidRPr="00C978FB">
        <w:rPr>
          <w:rFonts w:ascii="ff3" w:hAnsi="ff3" w:cs="Arial"/>
        </w:rPr>
        <w:t>,</w:t>
      </w:r>
      <w:r w:rsidR="0048372E" w:rsidRPr="00C978FB">
        <w:rPr>
          <w:rFonts w:ascii="ff3" w:hAnsi="ff3" w:cs="Arial"/>
        </w:rPr>
        <w:t xml:space="preserve"> it is not guaranteed that the algorithm will always work better than all</w:t>
      </w:r>
      <w:r w:rsidR="002710DD" w:rsidRPr="00C978FB">
        <w:rPr>
          <w:rFonts w:ascii="ff3" w:hAnsi="ff3" w:cs="Arial"/>
        </w:rPr>
        <w:t xml:space="preserve"> other algorithms. Similarly, to analyze</w:t>
      </w:r>
      <w:r w:rsidR="0048372E" w:rsidRPr="00C978FB">
        <w:rPr>
          <w:rFonts w:ascii="ff3" w:hAnsi="ff3" w:cs="Arial"/>
        </w:rPr>
        <w:t xml:space="preserve"> stock market </w:t>
      </w:r>
      <w:r w:rsidR="00B12B85" w:rsidRPr="00C978FB">
        <w:rPr>
          <w:rFonts w:ascii="ff3" w:hAnsi="ff3" w:cs="Arial"/>
        </w:rPr>
        <w:t>trends there are many different kinds of indicators</w:t>
      </w:r>
      <w:r w:rsidR="00B136A2" w:rsidRPr="00C978FB">
        <w:rPr>
          <w:rFonts w:ascii="ff3" w:hAnsi="ff3" w:cs="Arial"/>
        </w:rPr>
        <w:t xml:space="preserve">, </w:t>
      </w:r>
      <w:r w:rsidR="00B12B85" w:rsidRPr="00C978FB">
        <w:rPr>
          <w:rFonts w:ascii="ff3" w:hAnsi="ff3" w:cs="Arial"/>
        </w:rPr>
        <w:t>and it is best</w:t>
      </w:r>
      <w:r w:rsidR="00B136A2" w:rsidRPr="00C978FB">
        <w:rPr>
          <w:rFonts w:ascii="ff3" w:hAnsi="ff3" w:cs="Arial"/>
        </w:rPr>
        <w:t xml:space="preserve"> not</w:t>
      </w:r>
      <w:r w:rsidR="00B12B85" w:rsidRPr="00C978FB">
        <w:rPr>
          <w:rFonts w:ascii="ff3" w:hAnsi="ff3" w:cs="Arial"/>
        </w:rPr>
        <w:t xml:space="preserve"> to use an</w:t>
      </w:r>
      <w:r w:rsidR="00B136A2" w:rsidRPr="00C978FB">
        <w:rPr>
          <w:rFonts w:ascii="ff3" w:hAnsi="ff3" w:cs="Arial"/>
        </w:rPr>
        <w:t xml:space="preserve"> </w:t>
      </w:r>
      <w:r w:rsidR="00CA019F" w:rsidRPr="00C978FB">
        <w:rPr>
          <w:rFonts w:ascii="ff3" w:hAnsi="ff3" w:cs="Arial"/>
        </w:rPr>
        <w:t>immoderate number of</w:t>
      </w:r>
      <w:r w:rsidR="00B136A2" w:rsidRPr="00C978FB">
        <w:rPr>
          <w:rFonts w:ascii="ff3" w:hAnsi="ff3" w:cs="Arial"/>
        </w:rPr>
        <w:t xml:space="preserve"> indicators at the same time.</w:t>
      </w:r>
      <w:r w:rsidR="00CA019F" w:rsidRPr="00C978FB">
        <w:rPr>
          <w:rFonts w:ascii="ff3" w:hAnsi="ff3" w:cs="Arial"/>
        </w:rPr>
        <w:t xml:space="preserve"> A trader might think to use many indicators to get as precise</w:t>
      </w:r>
      <w:r w:rsidR="00FE7A95" w:rsidRPr="00C978FB">
        <w:rPr>
          <w:rFonts w:ascii="ff3" w:hAnsi="ff3" w:cs="Arial"/>
        </w:rPr>
        <w:t xml:space="preserve"> a forecast</w:t>
      </w:r>
      <w:r w:rsidR="00CA019F" w:rsidRPr="00C978FB">
        <w:rPr>
          <w:rFonts w:ascii="ff3" w:hAnsi="ff3" w:cs="Arial"/>
        </w:rPr>
        <w:t xml:space="preserve"> a</w:t>
      </w:r>
      <w:r w:rsidR="00844997" w:rsidRPr="00C978FB">
        <w:rPr>
          <w:rFonts w:ascii="ff3" w:hAnsi="ff3" w:cs="Arial"/>
        </w:rPr>
        <w:t>s possible, but that strategy is not appropriate</w:t>
      </w:r>
      <w:r w:rsidR="00CA019F" w:rsidRPr="00C978FB">
        <w:rPr>
          <w:rFonts w:ascii="ff3" w:hAnsi="ff3" w:cs="Arial"/>
        </w:rPr>
        <w:t>.</w:t>
      </w:r>
      <w:r w:rsidR="00B136A2" w:rsidRPr="00C978FB">
        <w:rPr>
          <w:rFonts w:ascii="ff3" w:hAnsi="ff3" w:cs="Arial"/>
        </w:rPr>
        <w:t xml:space="preserve"> </w:t>
      </w:r>
      <w:r w:rsidR="00311AFE" w:rsidRPr="00C978FB">
        <w:rPr>
          <w:rFonts w:ascii="ff3" w:hAnsi="ff3" w:cs="Arial"/>
        </w:rPr>
        <w:t>Because</w:t>
      </w:r>
      <w:r w:rsidR="00B136A2" w:rsidRPr="00C978FB">
        <w:rPr>
          <w:rFonts w:ascii="ff3" w:hAnsi="ff3" w:cs="Arial"/>
        </w:rPr>
        <w:t xml:space="preserve"> all indicators have diff</w:t>
      </w:r>
      <w:r w:rsidR="00CA019F" w:rsidRPr="00C978FB">
        <w:rPr>
          <w:rFonts w:ascii="ff3" w:hAnsi="ff3" w:cs="Arial"/>
        </w:rPr>
        <w:t>erent values and estimators</w:t>
      </w:r>
      <w:r w:rsidR="00311AFE" w:rsidRPr="00C978FB">
        <w:rPr>
          <w:rFonts w:ascii="ff3" w:hAnsi="ff3" w:cs="Arial"/>
        </w:rPr>
        <w:t>, using many</w:t>
      </w:r>
      <w:r w:rsidR="00B136A2" w:rsidRPr="00C978FB">
        <w:rPr>
          <w:rFonts w:ascii="ff3" w:hAnsi="ff3" w:cs="Arial"/>
        </w:rPr>
        <w:t xml:space="preserve"> technical indicators might confuse </w:t>
      </w:r>
      <w:r w:rsidR="00311AFE" w:rsidRPr="00C978FB">
        <w:rPr>
          <w:rFonts w:ascii="ff3" w:hAnsi="ff3" w:cs="Arial"/>
        </w:rPr>
        <w:t>a trader when they are given many</w:t>
      </w:r>
      <w:r w:rsidR="00CA019F" w:rsidRPr="00C978FB">
        <w:rPr>
          <w:rFonts w:ascii="ff3" w:hAnsi="ff3" w:cs="Arial"/>
        </w:rPr>
        <w:t xml:space="preserve"> different types of numbers, and excess</w:t>
      </w:r>
      <w:r w:rsidR="00311AFE" w:rsidRPr="00C978FB">
        <w:rPr>
          <w:rFonts w:ascii="ff3" w:hAnsi="ff3" w:cs="Arial"/>
        </w:rPr>
        <w:t xml:space="preserve"> data</w:t>
      </w:r>
      <w:r w:rsidR="00CA019F" w:rsidRPr="00C978FB">
        <w:rPr>
          <w:rFonts w:ascii="ff3" w:hAnsi="ff3" w:cs="Arial"/>
        </w:rPr>
        <w:t xml:space="preserve"> shown on </w:t>
      </w:r>
      <w:r w:rsidR="00311AFE" w:rsidRPr="00C978FB">
        <w:rPr>
          <w:rFonts w:ascii="ff3" w:hAnsi="ff3" w:cs="Arial"/>
        </w:rPr>
        <w:t>the graph/screen</w:t>
      </w:r>
      <w:r w:rsidR="00CA019F" w:rsidRPr="00C978FB">
        <w:rPr>
          <w:rFonts w:ascii="ff3" w:hAnsi="ff3" w:cs="Arial"/>
        </w:rPr>
        <w:t xml:space="preserve">. It </w:t>
      </w:r>
      <w:r w:rsidR="000B0835" w:rsidRPr="00C978FB">
        <w:rPr>
          <w:rFonts w:ascii="ff3" w:hAnsi="ff3" w:cs="Arial"/>
        </w:rPr>
        <w:t>is better to keep the data clear and simple by implementing only one or a few</w:t>
      </w:r>
      <w:r w:rsidR="00CA019F" w:rsidRPr="00C978FB">
        <w:rPr>
          <w:rFonts w:ascii="ff3" w:hAnsi="ff3" w:cs="Arial"/>
        </w:rPr>
        <w:t xml:space="preserve"> indicator</w:t>
      </w:r>
      <w:r w:rsidR="000B0835" w:rsidRPr="00C978FB">
        <w:rPr>
          <w:rFonts w:ascii="ff3" w:hAnsi="ff3" w:cs="Arial"/>
        </w:rPr>
        <w:t>s</w:t>
      </w:r>
      <w:r w:rsidR="00CA019F" w:rsidRPr="00C978FB">
        <w:rPr>
          <w:rFonts w:ascii="ff3" w:hAnsi="ff3" w:cs="Arial"/>
        </w:rPr>
        <w:t xml:space="preserve"> plotted on the graph.</w:t>
      </w:r>
    </w:p>
    <w:p w:rsidR="00203468" w:rsidRPr="00C978FB" w:rsidRDefault="00534291">
      <w:pPr>
        <w:rPr>
          <w:rFonts w:ascii="ff3" w:hAnsi="ff3" w:cs="Arial"/>
        </w:rPr>
      </w:pPr>
      <w:hyperlink r:id="rId10" w:history="1">
        <w:r w:rsidR="0048372E" w:rsidRPr="00C978FB">
          <w:rPr>
            <w:rStyle w:val="Hyperlink"/>
            <w:rFonts w:ascii="ff3" w:hAnsi="ff3" w:cs="Arial"/>
            <w:bdr w:val="none" w:sz="0" w:space="0" w:color="auto" w:frame="1"/>
          </w:rPr>
          <w:t>Maria Janošková (Antošová)</w:t>
        </w:r>
      </w:hyperlink>
      <w:r w:rsidR="0048372E" w:rsidRPr="00C978FB">
        <w:rPr>
          <w:rFonts w:ascii="ff3" w:hAnsi="ff3" w:cs="Arial"/>
        </w:rPr>
        <w:t xml:space="preserve"> in her paperwork</w:t>
      </w:r>
      <w:r w:rsidR="00FC619D" w:rsidRPr="00C978FB">
        <w:rPr>
          <w:rFonts w:ascii="ff3" w:hAnsi="ff3" w:cs="Arial"/>
        </w:rPr>
        <w:t xml:space="preserve"> </w:t>
      </w:r>
      <w:r w:rsidR="0048372E" w:rsidRPr="00C978FB">
        <w:rPr>
          <w:rFonts w:ascii="ff3" w:hAnsi="ff3" w:cs="Arial"/>
        </w:rPr>
        <w:t xml:space="preserve">selected </w:t>
      </w:r>
      <w:r w:rsidR="00A70BA8" w:rsidRPr="00C978FB">
        <w:rPr>
          <w:rFonts w:ascii="ff3" w:hAnsi="ff3" w:cs="Arial"/>
        </w:rPr>
        <w:t xml:space="preserve">the </w:t>
      </w:r>
      <w:r w:rsidR="0048372E" w:rsidRPr="00C978FB">
        <w:rPr>
          <w:rFonts w:ascii="ff3" w:hAnsi="ff3" w:cs="Arial"/>
        </w:rPr>
        <w:t xml:space="preserve">RSI indicator in order to </w:t>
      </w:r>
      <w:r w:rsidR="00B136A2" w:rsidRPr="00C978FB">
        <w:rPr>
          <w:rFonts w:ascii="ff3" w:hAnsi="ff3" w:cs="Arial"/>
        </w:rPr>
        <w:t xml:space="preserve">analyze </w:t>
      </w:r>
      <w:r w:rsidR="00A70BA8" w:rsidRPr="00C978FB">
        <w:rPr>
          <w:rFonts w:ascii="ff3" w:hAnsi="ff3" w:cs="Arial"/>
        </w:rPr>
        <w:t xml:space="preserve">the </w:t>
      </w:r>
      <w:r w:rsidR="00B136A2" w:rsidRPr="00C978FB">
        <w:rPr>
          <w:rFonts w:ascii="ff3" w:hAnsi="ff3" w:cs="Arial"/>
        </w:rPr>
        <w:t xml:space="preserve">successfulness </w:t>
      </w:r>
      <w:r w:rsidR="00A70BA8" w:rsidRPr="00C978FB">
        <w:rPr>
          <w:rFonts w:ascii="ff3" w:hAnsi="ff3" w:cs="Arial"/>
        </w:rPr>
        <w:t>of a trader utilizing it</w:t>
      </w:r>
      <w:r w:rsidR="000C6817" w:rsidRPr="00C978FB">
        <w:rPr>
          <w:rFonts w:ascii="ff3" w:hAnsi="ff3" w:cs="Arial"/>
        </w:rPr>
        <w:t xml:space="preserve"> whilst </w:t>
      </w:r>
      <w:r w:rsidR="00A70BA8" w:rsidRPr="00C978FB">
        <w:rPr>
          <w:rFonts w:ascii="ff3" w:hAnsi="ff3" w:cs="Arial"/>
        </w:rPr>
        <w:t xml:space="preserve">trading the </w:t>
      </w:r>
      <w:r w:rsidR="000C6817" w:rsidRPr="00C978FB">
        <w:rPr>
          <w:rFonts w:ascii="ff3" w:hAnsi="ff3" w:cs="Arial"/>
        </w:rPr>
        <w:t xml:space="preserve">shares of the </w:t>
      </w:r>
      <w:r w:rsidR="00A70BA8" w:rsidRPr="00C978FB">
        <w:rPr>
          <w:rFonts w:ascii="ff3" w:hAnsi="ff3" w:cs="Arial"/>
        </w:rPr>
        <w:t>largest international</w:t>
      </w:r>
      <w:r w:rsidR="00FC619D" w:rsidRPr="00C978FB">
        <w:rPr>
          <w:rFonts w:ascii="ff3" w:hAnsi="ff3" w:cs="Arial"/>
        </w:rPr>
        <w:t xml:space="preserve"> steel companies. The RSI indicator</w:t>
      </w:r>
      <w:r w:rsidR="00A70BA8" w:rsidRPr="00C978FB">
        <w:rPr>
          <w:rFonts w:ascii="ff3" w:hAnsi="ff3" w:cs="Arial"/>
        </w:rPr>
        <w:t xml:space="preserve"> itself was calculated based upon the</w:t>
      </w:r>
      <w:r w:rsidR="00FC619D" w:rsidRPr="00C978FB">
        <w:rPr>
          <w:rFonts w:ascii="ff3" w:hAnsi="ff3" w:cs="Arial"/>
        </w:rPr>
        <w:t xml:space="preserve"> daily closing</w:t>
      </w:r>
      <w:r w:rsidR="00A70BA8" w:rsidRPr="00C978FB">
        <w:rPr>
          <w:rFonts w:ascii="ff3" w:hAnsi="ff3" w:cs="Arial"/>
        </w:rPr>
        <w:t xml:space="preserve"> prices of individual companies, with calculations being determined from a chosen duration of 14 days</w:t>
      </w:r>
      <w:r w:rsidR="00FC619D" w:rsidRPr="00C978FB">
        <w:rPr>
          <w:rFonts w:ascii="ff3" w:hAnsi="ff3" w:cs="Arial"/>
        </w:rPr>
        <w:t>. The relative strength index was focused on 3 major deficiencies of those technical analysis indicators that fall into oscillator group:</w:t>
      </w:r>
    </w:p>
    <w:p w:rsidR="00FC619D" w:rsidRPr="00C978FB" w:rsidRDefault="00FC619D">
      <w:pPr>
        <w:rPr>
          <w:rFonts w:ascii="ff3" w:hAnsi="ff3" w:cs="Arial"/>
        </w:rPr>
      </w:pPr>
      <w:r w:rsidRPr="00C978FB">
        <w:rPr>
          <w:rFonts w:ascii="ff3" w:hAnsi="ff3" w:cs="Arial"/>
        </w:rPr>
        <w:t>1) Values of oscillators are often erroneously influenced by development of the past data that present an in</w:t>
      </w:r>
      <w:r w:rsidR="00FA29CB" w:rsidRPr="00C978FB">
        <w:rPr>
          <w:rFonts w:ascii="ff3" w:hAnsi="ff3" w:cs="Arial"/>
        </w:rPr>
        <w:t>tegral part of their calculations</w:t>
      </w:r>
      <w:r w:rsidRPr="00C978FB">
        <w:rPr>
          <w:rFonts w:ascii="ff3" w:hAnsi="ff3" w:cs="Arial"/>
        </w:rPr>
        <w:t>. In this way determined values of ind</w:t>
      </w:r>
      <w:r w:rsidR="00FA29CB" w:rsidRPr="00C978FB">
        <w:rPr>
          <w:rFonts w:ascii="ff3" w:hAnsi="ff3" w:cs="Arial"/>
        </w:rPr>
        <w:t>icators can be often unclear</w:t>
      </w:r>
      <w:r w:rsidRPr="00C978FB">
        <w:rPr>
          <w:rFonts w:ascii="ff3" w:hAnsi="ff3" w:cs="Arial"/>
        </w:rPr>
        <w:t xml:space="preserve">. In other words, the more </w:t>
      </w:r>
      <w:r w:rsidR="00CC531F" w:rsidRPr="00C978FB">
        <w:rPr>
          <w:rFonts w:ascii="ff3" w:hAnsi="ff3" w:cs="Arial"/>
        </w:rPr>
        <w:t>volatile</w:t>
      </w:r>
      <w:r w:rsidR="00FA29CB" w:rsidRPr="00C978FB">
        <w:rPr>
          <w:rFonts w:ascii="ff3" w:hAnsi="ff3" w:cs="Arial"/>
        </w:rPr>
        <w:t xml:space="preserve"> the market becomes the</w:t>
      </w:r>
      <w:r w:rsidR="00CC531F" w:rsidRPr="00C978FB">
        <w:rPr>
          <w:rFonts w:ascii="ff3" w:hAnsi="ff3" w:cs="Arial"/>
        </w:rPr>
        <w:t xml:space="preserve"> less precise the indicators can get.</w:t>
      </w:r>
    </w:p>
    <w:p w:rsidR="00CC531F" w:rsidRPr="00C978FB" w:rsidRDefault="00CC531F">
      <w:pPr>
        <w:rPr>
          <w:rFonts w:ascii="ff3" w:hAnsi="ff3" w:cs="Arial"/>
        </w:rPr>
      </w:pPr>
      <w:r w:rsidRPr="00C978FB">
        <w:rPr>
          <w:rFonts w:ascii="ff3" w:hAnsi="ff3" w:cs="Arial"/>
        </w:rPr>
        <w:t>2) T</w:t>
      </w:r>
      <w:r w:rsidR="00FA29CB" w:rsidRPr="00C978FB">
        <w:rPr>
          <w:rFonts w:ascii="ff3" w:hAnsi="ff3" w:cs="Arial"/>
        </w:rPr>
        <w:t>he problem with oscillators is the</w:t>
      </w:r>
      <w:r w:rsidRPr="00C978FB">
        <w:rPr>
          <w:rFonts w:ascii="ff3" w:hAnsi="ff3" w:cs="Arial"/>
        </w:rPr>
        <w:t xml:space="preserve"> proper selection of the upper and lower limits, overrunning of which is a signal for either purchase or sell.</w:t>
      </w:r>
    </w:p>
    <w:p w:rsidR="00CC531F" w:rsidRPr="00C978FB" w:rsidRDefault="00CC531F">
      <w:pPr>
        <w:rPr>
          <w:rFonts w:ascii="ff3" w:hAnsi="ff3" w:cs="Arial"/>
        </w:rPr>
      </w:pPr>
      <w:r w:rsidRPr="00C978FB">
        <w:rPr>
          <w:rFonts w:ascii="ff3" w:hAnsi="ff3" w:cs="Arial"/>
        </w:rPr>
        <w:t>3) To be calculated, oscillators necessitate use of prolonged and “dense” time series.</w:t>
      </w:r>
    </w:p>
    <w:p w:rsidR="00CC531F" w:rsidRPr="00C978FB" w:rsidRDefault="00CC531F">
      <w:pPr>
        <w:rPr>
          <w:rFonts w:ascii="ff3" w:hAnsi="ff3" w:cs="Arial"/>
        </w:rPr>
      </w:pPr>
      <w:r w:rsidRPr="00C978FB">
        <w:rPr>
          <w:rFonts w:ascii="ff3" w:hAnsi="ff3" w:cs="Arial"/>
        </w:rPr>
        <w:t>Calculation:</w:t>
      </w:r>
    </w:p>
    <w:p w:rsidR="00CC531F" w:rsidRPr="00C978FB" w:rsidRDefault="00CC531F">
      <w:pPr>
        <w:rPr>
          <w:rFonts w:ascii="ff3" w:hAnsi="ff3" w:cs="Arial"/>
        </w:rPr>
      </w:pPr>
      <w:r w:rsidRPr="00C978FB">
        <w:rPr>
          <w:rFonts w:ascii="ff3" w:hAnsi="ff3" w:cs="Arial"/>
        </w:rPr>
        <w:tab/>
      </w:r>
      <w:r w:rsidRPr="00C978FB">
        <w:rPr>
          <w:rFonts w:ascii="ff3" w:hAnsi="ff3" w:cs="Arial"/>
        </w:rPr>
        <w:tab/>
        <w:t xml:space="preserve">RSI = 100 – 100 / </w:t>
      </w:r>
      <w:r w:rsidR="000B780D" w:rsidRPr="00C978FB">
        <w:rPr>
          <w:rFonts w:ascii="ff3" w:hAnsi="ff3" w:cs="Arial"/>
        </w:rPr>
        <w:t>(1</w:t>
      </w:r>
      <w:r w:rsidRPr="00C978FB">
        <w:rPr>
          <w:rFonts w:ascii="ff3" w:hAnsi="ff3" w:cs="Arial"/>
        </w:rPr>
        <w:t xml:space="preserve"> + </w:t>
      </w:r>
      <w:r w:rsidR="000B780D" w:rsidRPr="00C978FB">
        <w:rPr>
          <w:rFonts w:ascii="ff3" w:hAnsi="ff3" w:cs="Arial"/>
        </w:rPr>
        <w:t>RS)</w:t>
      </w:r>
    </w:p>
    <w:p w:rsidR="00CC531F" w:rsidRPr="00C978FB" w:rsidRDefault="005C0DC7">
      <w:pPr>
        <w:rPr>
          <w:rFonts w:ascii="ff3" w:hAnsi="ff3" w:cs="Arial"/>
          <w:color w:val="000000" w:themeColor="text1"/>
        </w:rPr>
      </w:pPr>
      <w:r w:rsidRPr="00C978FB">
        <w:rPr>
          <w:rFonts w:ascii="ff3" w:hAnsi="ff3" w:cs="Arial"/>
          <w:color w:val="000000" w:themeColor="text1"/>
        </w:rPr>
        <w:t>RS = Average gain / Average loss.</w:t>
      </w:r>
    </w:p>
    <w:p w:rsidR="005C0DC7" w:rsidRPr="00C978FB" w:rsidRDefault="005C0DC7">
      <w:pPr>
        <w:rPr>
          <w:rFonts w:ascii="ff3" w:hAnsi="ff3" w:cs="Arial"/>
          <w:color w:val="000000" w:themeColor="text1"/>
        </w:rPr>
      </w:pPr>
      <w:r w:rsidRPr="00C978FB">
        <w:rPr>
          <w:rFonts w:ascii="ff3" w:hAnsi="ff3" w:cs="Arial"/>
          <w:color w:val="000000" w:themeColor="text1"/>
        </w:rPr>
        <w:t>Average gain and average loss in the calculation is the average percentage gain or loss during a look-back period. The formula uses positive value for the average loss. The standard is to use 14 periods to calculate the initial RSI value.</w:t>
      </w:r>
    </w:p>
    <w:p w:rsidR="00097CA0" w:rsidRPr="00C978FB" w:rsidRDefault="00534291">
      <w:pPr>
        <w:rPr>
          <w:rFonts w:ascii="ff3" w:hAnsi="ff3" w:cs="Arial"/>
          <w:color w:val="000000" w:themeColor="text1"/>
        </w:rPr>
      </w:pPr>
      <w:hyperlink r:id="rId11" w:history="1">
        <w:r w:rsidR="00097CA0" w:rsidRPr="00C978FB">
          <w:rPr>
            <w:rStyle w:val="Hyperlink"/>
            <w:rFonts w:ascii="ff3" w:hAnsi="ff3" w:cs="Arial"/>
            <w:bdr w:val="none" w:sz="0" w:space="0" w:color="auto" w:frame="1"/>
          </w:rPr>
          <w:t>Maria Janošková (Antošová)</w:t>
        </w:r>
      </w:hyperlink>
      <w:r w:rsidR="00097CA0" w:rsidRPr="00C978FB">
        <w:rPr>
          <w:rFonts w:ascii="ff3" w:hAnsi="ff3" w:cs="Arial"/>
        </w:rPr>
        <w:t xml:space="preserve"> </w:t>
      </w:r>
      <w:r w:rsidR="00097CA0" w:rsidRPr="00C978FB">
        <w:rPr>
          <w:rFonts w:ascii="ff3" w:hAnsi="ff3" w:cs="Arial"/>
          <w:color w:val="000000" w:themeColor="text1"/>
        </w:rPr>
        <w:t xml:space="preserve"> also interprets RSI as an analysis o</w:t>
      </w:r>
      <w:r w:rsidR="00595A13" w:rsidRPr="00C978FB">
        <w:rPr>
          <w:rFonts w:ascii="ff3" w:hAnsi="ff3" w:cs="Arial"/>
          <w:color w:val="000000" w:themeColor="text1"/>
        </w:rPr>
        <w:t>f divergences, which consists of</w:t>
      </w:r>
      <w:r w:rsidR="00097CA0" w:rsidRPr="00C978FB">
        <w:rPr>
          <w:rFonts w:ascii="ff3" w:hAnsi="ff3" w:cs="Arial"/>
          <w:color w:val="000000" w:themeColor="text1"/>
        </w:rPr>
        <w:t xml:space="preserve"> comparing the course of development of the rate and the course of RSI. Therefore, If the indicator develops contrary to the rate of the share it could indicate to a coming change in the trend.</w:t>
      </w:r>
      <w:r w:rsidR="00695E16" w:rsidRPr="00C978FB">
        <w:rPr>
          <w:rFonts w:ascii="ff3" w:hAnsi="ff3" w:cs="Arial"/>
          <w:color w:val="000000" w:themeColor="text1"/>
        </w:rPr>
        <w:t xml:space="preserve"> There are 2 types of divergences that appear in markets rarely, but they have very high accuracy, those are bullish and bearish divergences. </w:t>
      </w:r>
      <w:r w:rsidR="00695E16" w:rsidRPr="00C978FB">
        <w:rPr>
          <w:rStyle w:val="Hyperlink"/>
          <w:rFonts w:ascii="ff3" w:hAnsi="ff3" w:cs="Arial"/>
          <w:color w:val="auto"/>
          <w:u w:val="none"/>
          <w:bdr w:val="none" w:sz="0" w:space="0" w:color="auto" w:frame="1"/>
          <w:lang w:eastAsia="zh-TW"/>
        </w:rPr>
        <w:t xml:space="preserve">Bullish divergence occurs when the price trend of a stock is moving down and the momentum of the stock (RSI) is moving up, which means that the price trend has gone too far down, so it is very likely for the price trend to start moving up. Bearish divergence occurs when the price trend of a stock is moving up and the momentum (RSI) of a stock is going down, this means </w:t>
      </w:r>
      <w:r w:rsidR="006A041E" w:rsidRPr="00C978FB">
        <w:rPr>
          <w:rStyle w:val="Hyperlink"/>
          <w:rFonts w:ascii="ff3" w:hAnsi="ff3" w:cs="Arial"/>
          <w:color w:val="auto"/>
          <w:u w:val="none"/>
          <w:bdr w:val="none" w:sz="0" w:space="0" w:color="auto" w:frame="1"/>
          <w:lang w:eastAsia="zh-TW"/>
        </w:rPr>
        <w:t>that the price trend has gone too far up, so it is very likely that the price trend will start declining soon.</w:t>
      </w:r>
    </w:p>
    <w:p w:rsidR="00097CA0" w:rsidRPr="00C978FB" w:rsidRDefault="00534291" w:rsidP="00097CA0">
      <w:pPr>
        <w:rPr>
          <w:rFonts w:ascii="ff3" w:hAnsi="ff3" w:cs="Arial"/>
        </w:rPr>
      </w:pPr>
      <w:hyperlink r:id="rId12" w:history="1">
        <w:r w:rsidR="00097CA0" w:rsidRPr="00C978FB">
          <w:rPr>
            <w:rStyle w:val="Hyperlink"/>
            <w:rFonts w:ascii="ff3" w:hAnsi="ff3" w:cs="Arial"/>
            <w:bdr w:val="none" w:sz="0" w:space="0" w:color="auto" w:frame="1"/>
          </w:rPr>
          <w:t>Maria Janošková (Antošová)</w:t>
        </w:r>
      </w:hyperlink>
      <w:r w:rsidR="00097CA0" w:rsidRPr="00C978FB">
        <w:rPr>
          <w:rFonts w:ascii="ff3" w:hAnsi="ff3" w:cs="Arial"/>
        </w:rPr>
        <w:t xml:space="preserve"> mainly uses RSI to reveal the moments when the under-laying asset is overvalued or undervalued. For extreme limits </w:t>
      </w:r>
      <w:r w:rsidR="008F235C" w:rsidRPr="00C978FB">
        <w:rPr>
          <w:rFonts w:ascii="ff3" w:hAnsi="ff3" w:cs="Arial"/>
        </w:rPr>
        <w:t xml:space="preserve">the </w:t>
      </w:r>
      <w:r w:rsidR="00097CA0" w:rsidRPr="00C978FB">
        <w:rPr>
          <w:rFonts w:ascii="ff3" w:hAnsi="ff3" w:cs="Arial"/>
        </w:rPr>
        <w:t>limits 70 and 30</w:t>
      </w:r>
      <w:r w:rsidR="008F235C" w:rsidRPr="00C978FB">
        <w:rPr>
          <w:rFonts w:ascii="ff3" w:hAnsi="ff3" w:cs="Arial"/>
        </w:rPr>
        <w:t xml:space="preserve"> are recommended</w:t>
      </w:r>
      <w:r w:rsidR="004D1EB5" w:rsidRPr="00C978FB">
        <w:rPr>
          <w:rFonts w:ascii="ff3" w:hAnsi="ff3" w:cs="Arial"/>
        </w:rPr>
        <w:t>, thou</w:t>
      </w:r>
      <w:r w:rsidR="008F235C" w:rsidRPr="00C978FB">
        <w:rPr>
          <w:rFonts w:ascii="ff3" w:hAnsi="ff3" w:cs="Arial"/>
        </w:rPr>
        <w:t>gh</w:t>
      </w:r>
      <w:r w:rsidR="004D1EB5" w:rsidRPr="00C978FB">
        <w:rPr>
          <w:rFonts w:ascii="ff3" w:hAnsi="ff3" w:cs="Arial"/>
        </w:rPr>
        <w:t xml:space="preserve"> limits of 80 </w:t>
      </w:r>
      <w:r w:rsidR="004D1EB5" w:rsidRPr="00C978FB">
        <w:rPr>
          <w:rFonts w:ascii="ff3" w:hAnsi="ff3" w:cs="Arial"/>
        </w:rPr>
        <w:lastRenderedPageBreak/>
        <w:t>and 20</w:t>
      </w:r>
      <w:r w:rsidR="008F235C" w:rsidRPr="00C978FB">
        <w:rPr>
          <w:rFonts w:ascii="ff3" w:hAnsi="ff3" w:cs="Arial"/>
        </w:rPr>
        <w:t xml:space="preserve"> or</w:t>
      </w:r>
      <w:r w:rsidR="004D1EB5" w:rsidRPr="00C978FB">
        <w:rPr>
          <w:rFonts w:ascii="ff3" w:hAnsi="ff3" w:cs="Arial"/>
        </w:rPr>
        <w:t xml:space="preserve"> 75 and 25</w:t>
      </w:r>
      <w:r w:rsidR="008F235C" w:rsidRPr="00C978FB">
        <w:rPr>
          <w:rFonts w:ascii="ff3" w:hAnsi="ff3" w:cs="Arial"/>
        </w:rPr>
        <w:t xml:space="preserve"> are also possible</w:t>
      </w:r>
      <w:r w:rsidR="003D7F08" w:rsidRPr="00C978FB">
        <w:rPr>
          <w:rFonts w:ascii="ff3" w:hAnsi="ff3" w:cs="Arial"/>
        </w:rPr>
        <w:t xml:space="preserve">. </w:t>
      </w:r>
      <w:r w:rsidR="004D1EB5" w:rsidRPr="00C978FB">
        <w:rPr>
          <w:rFonts w:ascii="ff3" w:hAnsi="ff3" w:cs="Arial"/>
          <w:color w:val="1F3864" w:themeColor="accent5" w:themeShade="80"/>
          <w:bdr w:val="none" w:sz="0" w:space="0" w:color="auto" w:frame="1"/>
        </w:rPr>
        <w:t>Maria Janošková’s</w:t>
      </w:r>
      <w:r w:rsidR="004D1EB5" w:rsidRPr="00C978FB">
        <w:rPr>
          <w:rFonts w:ascii="ff3" w:hAnsi="ff3" w:cs="Arial"/>
        </w:rPr>
        <w:t xml:space="preserve"> </w:t>
      </w:r>
      <w:r w:rsidR="003D7F08" w:rsidRPr="00C978FB">
        <w:rPr>
          <w:rFonts w:ascii="ff3" w:hAnsi="ff3" w:cs="Arial"/>
        </w:rPr>
        <w:t>made use of the limits 80 and 20 when conducting her analysis.</w:t>
      </w:r>
    </w:p>
    <w:p w:rsidR="00C54CF8" w:rsidRPr="00C978FB" w:rsidRDefault="00C54CF8" w:rsidP="00C54CF8">
      <w:pPr>
        <w:rPr>
          <w:rFonts w:ascii="ff3" w:hAnsi="ff3" w:cs="Arial"/>
          <w:color w:val="000000" w:themeColor="text1"/>
          <w:bdr w:val="none" w:sz="0" w:space="0" w:color="auto" w:frame="1"/>
        </w:rPr>
      </w:pPr>
      <w:r w:rsidRPr="00C978FB">
        <w:rPr>
          <w:rFonts w:ascii="ff3" w:hAnsi="ff3" w:cs="Arial"/>
          <w:color w:val="1F3864" w:themeColor="accent5" w:themeShade="80"/>
          <w:bdr w:val="none" w:sz="0" w:space="0" w:color="auto" w:frame="1"/>
        </w:rPr>
        <w:t xml:space="preserve">Maria </w:t>
      </w:r>
      <w:r w:rsidR="00C7195C" w:rsidRPr="00C978FB">
        <w:rPr>
          <w:rFonts w:ascii="ff3" w:hAnsi="ff3" w:cs="Arial"/>
          <w:color w:val="000000" w:themeColor="text1"/>
          <w:bdr w:val="none" w:sz="0" w:space="0" w:color="auto" w:frame="1"/>
        </w:rPr>
        <w:t>recorded in a</w:t>
      </w:r>
      <w:r w:rsidR="00B87C3C" w:rsidRPr="00C978FB">
        <w:rPr>
          <w:rFonts w:ascii="ff3" w:hAnsi="ff3" w:cs="Arial"/>
          <w:color w:val="000000" w:themeColor="text1"/>
          <w:bdr w:val="none" w:sz="0" w:space="0" w:color="auto" w:frame="1"/>
        </w:rPr>
        <w:t xml:space="preserve"> period of one year </w:t>
      </w:r>
      <w:r w:rsidR="00C7195C" w:rsidRPr="00C978FB">
        <w:rPr>
          <w:rFonts w:ascii="ff3" w:hAnsi="ff3" w:cs="Arial"/>
          <w:color w:val="000000" w:themeColor="text1"/>
          <w:bdr w:val="none" w:sz="0" w:space="0" w:color="auto" w:frame="1"/>
        </w:rPr>
        <w:t>94 occasions i</w:t>
      </w:r>
      <w:r w:rsidR="00B87C3C" w:rsidRPr="00C978FB">
        <w:rPr>
          <w:rFonts w:ascii="ff3" w:hAnsi="ff3" w:cs="Arial"/>
          <w:color w:val="000000" w:themeColor="text1"/>
          <w:bdr w:val="none" w:sz="0" w:space="0" w:color="auto" w:frame="1"/>
        </w:rPr>
        <w:t xml:space="preserve">n which, based on </w:t>
      </w:r>
      <w:r w:rsidR="00C7195C" w:rsidRPr="00C978FB">
        <w:rPr>
          <w:rFonts w:ascii="ff3" w:hAnsi="ff3" w:cs="Arial"/>
          <w:color w:val="000000" w:themeColor="text1"/>
          <w:bdr w:val="none" w:sz="0" w:space="0" w:color="auto" w:frame="1"/>
        </w:rPr>
        <w:t xml:space="preserve">the </w:t>
      </w:r>
      <w:r w:rsidR="00B87C3C" w:rsidRPr="00C978FB">
        <w:rPr>
          <w:rFonts w:ascii="ff3" w:hAnsi="ff3" w:cs="Arial"/>
          <w:color w:val="000000" w:themeColor="text1"/>
          <w:bdr w:val="none" w:sz="0" w:space="0" w:color="auto" w:frame="1"/>
        </w:rPr>
        <w:t xml:space="preserve">RSI indicator, the market was overbought and 238 times </w:t>
      </w:r>
      <w:r w:rsidR="00C7195C" w:rsidRPr="00C978FB">
        <w:rPr>
          <w:rFonts w:ascii="ff3" w:hAnsi="ff3" w:cs="Arial"/>
          <w:color w:val="000000" w:themeColor="text1"/>
          <w:bdr w:val="none" w:sz="0" w:space="0" w:color="auto" w:frame="1"/>
        </w:rPr>
        <w:t>it</w:t>
      </w:r>
      <w:r w:rsidR="00B87C3C" w:rsidRPr="00C978FB">
        <w:rPr>
          <w:rFonts w:ascii="ff3" w:hAnsi="ff3" w:cs="Arial"/>
          <w:color w:val="000000" w:themeColor="text1"/>
          <w:bdr w:val="none" w:sz="0" w:space="0" w:color="auto" w:frame="1"/>
        </w:rPr>
        <w:t xml:space="preserve"> was oversold.</w:t>
      </w:r>
    </w:p>
    <w:p w:rsidR="00B87C3C" w:rsidRPr="00C978FB" w:rsidRDefault="00B87C3C" w:rsidP="00C54CF8">
      <w:pPr>
        <w:rPr>
          <w:rFonts w:ascii="ff3" w:hAnsi="ff3" w:cs="Arial"/>
          <w:bdr w:val="none" w:sz="0" w:space="0" w:color="auto" w:frame="1"/>
        </w:rPr>
      </w:pPr>
      <w:r w:rsidRPr="00C978FB">
        <w:rPr>
          <w:rFonts w:ascii="ff3" w:hAnsi="ff3" w:cs="Arial"/>
          <w:color w:val="000000" w:themeColor="text1"/>
          <w:bdr w:val="none" w:sz="0" w:space="0" w:color="auto" w:frame="1"/>
        </w:rPr>
        <w:t xml:space="preserve">The key point to take away from </w:t>
      </w:r>
      <w:r w:rsidRPr="00C978FB">
        <w:rPr>
          <w:rFonts w:ascii="ff3" w:hAnsi="ff3" w:cs="Arial"/>
          <w:color w:val="1F3864" w:themeColor="accent5" w:themeShade="80"/>
          <w:bdr w:val="none" w:sz="0" w:space="0" w:color="auto" w:frame="1"/>
        </w:rPr>
        <w:t xml:space="preserve">Maria’s </w:t>
      </w:r>
      <w:r w:rsidRPr="00C978FB">
        <w:rPr>
          <w:rFonts w:ascii="ff3" w:hAnsi="ff3" w:cs="Arial"/>
          <w:bdr w:val="none" w:sz="0" w:space="0" w:color="auto" w:frame="1"/>
        </w:rPr>
        <w:t>research is t</w:t>
      </w:r>
      <w:r w:rsidR="00687E83" w:rsidRPr="00C978FB">
        <w:rPr>
          <w:rFonts w:ascii="ff3" w:hAnsi="ff3" w:cs="Arial"/>
          <w:bdr w:val="none" w:sz="0" w:space="0" w:color="auto" w:frame="1"/>
        </w:rPr>
        <w:t xml:space="preserve">hat the moment the stock market is </w:t>
      </w:r>
      <w:r w:rsidR="000B780D" w:rsidRPr="00C978FB">
        <w:rPr>
          <w:rFonts w:ascii="ff3" w:hAnsi="ff3" w:cs="Arial"/>
          <w:bdr w:val="none" w:sz="0" w:space="0" w:color="auto" w:frame="1"/>
        </w:rPr>
        <w:t>overbought;</w:t>
      </w:r>
      <w:r w:rsidR="00687E83" w:rsidRPr="00C978FB">
        <w:rPr>
          <w:rFonts w:ascii="ff3" w:hAnsi="ff3" w:cs="Arial"/>
          <w:bdr w:val="none" w:sz="0" w:space="0" w:color="auto" w:frame="1"/>
        </w:rPr>
        <w:t xml:space="preserve"> the RSI indicator shows the</w:t>
      </w:r>
      <w:r w:rsidRPr="00C978FB">
        <w:rPr>
          <w:rFonts w:ascii="ff3" w:hAnsi="ff3" w:cs="Arial"/>
          <w:bdr w:val="none" w:sz="0" w:space="0" w:color="auto" w:frame="1"/>
        </w:rPr>
        <w:t xml:space="preserve"> pri</w:t>
      </w:r>
      <w:r w:rsidR="009B169D" w:rsidRPr="00C978FB">
        <w:rPr>
          <w:rFonts w:ascii="ff3" w:hAnsi="ff3" w:cs="Arial"/>
          <w:bdr w:val="none" w:sz="0" w:space="0" w:color="auto" w:frame="1"/>
        </w:rPr>
        <w:t>ce of the supporting asset</w:t>
      </w:r>
      <w:r w:rsidR="00687E83" w:rsidRPr="00C978FB">
        <w:rPr>
          <w:rFonts w:ascii="ff3" w:hAnsi="ff3" w:cs="Arial"/>
          <w:bdr w:val="none" w:sz="0" w:space="0" w:color="auto" w:frame="1"/>
        </w:rPr>
        <w:t xml:space="preserve"> going down</w:t>
      </w:r>
      <w:r w:rsidR="009B169D" w:rsidRPr="00C978FB">
        <w:rPr>
          <w:rFonts w:ascii="ff3" w:hAnsi="ff3" w:cs="Arial"/>
          <w:bdr w:val="none" w:sz="0" w:space="0" w:color="auto" w:frame="1"/>
        </w:rPr>
        <w:t>. For</w:t>
      </w:r>
      <w:r w:rsidRPr="00C978FB">
        <w:rPr>
          <w:rFonts w:ascii="ff3" w:hAnsi="ff3" w:cs="Arial"/>
          <w:bdr w:val="none" w:sz="0" w:space="0" w:color="auto" w:frame="1"/>
        </w:rPr>
        <w:t xml:space="preserve"> trader</w:t>
      </w:r>
      <w:r w:rsidR="00687E83" w:rsidRPr="00C978FB">
        <w:rPr>
          <w:rFonts w:ascii="ff3" w:hAnsi="ff3" w:cs="Arial"/>
          <w:bdr w:val="none" w:sz="0" w:space="0" w:color="auto" w:frame="1"/>
        </w:rPr>
        <w:t>s</w:t>
      </w:r>
      <w:r w:rsidRPr="00C978FB">
        <w:rPr>
          <w:rFonts w:ascii="ff3" w:hAnsi="ff3" w:cs="Arial"/>
          <w:bdr w:val="none" w:sz="0" w:space="0" w:color="auto" w:frame="1"/>
        </w:rPr>
        <w:t xml:space="preserve"> </w:t>
      </w:r>
      <w:r w:rsidR="00687E83" w:rsidRPr="00C978FB">
        <w:rPr>
          <w:rFonts w:ascii="ff3" w:hAnsi="ff3" w:cs="Arial"/>
          <w:bdr w:val="none" w:sz="0" w:space="0" w:color="auto" w:frame="1"/>
        </w:rPr>
        <w:t>owning</w:t>
      </w:r>
      <w:r w:rsidR="009B169D" w:rsidRPr="00C978FB">
        <w:rPr>
          <w:rFonts w:ascii="ff3" w:hAnsi="ff3" w:cs="Arial"/>
          <w:bdr w:val="none" w:sz="0" w:space="0" w:color="auto" w:frame="1"/>
        </w:rPr>
        <w:t xml:space="preserve"> share</w:t>
      </w:r>
      <w:r w:rsidR="00687E83" w:rsidRPr="00C978FB">
        <w:rPr>
          <w:rFonts w:ascii="ff3" w:hAnsi="ff3" w:cs="Arial"/>
          <w:bdr w:val="none" w:sz="0" w:space="0" w:color="auto" w:frame="1"/>
        </w:rPr>
        <w:t>s this should signal the need</w:t>
      </w:r>
      <w:r w:rsidR="009B169D" w:rsidRPr="00C978FB">
        <w:rPr>
          <w:rFonts w:ascii="ff3" w:hAnsi="ff3" w:cs="Arial"/>
          <w:bdr w:val="none" w:sz="0" w:space="0" w:color="auto" w:frame="1"/>
        </w:rPr>
        <w:t xml:space="preserve"> </w:t>
      </w:r>
      <w:r w:rsidR="000B780D" w:rsidRPr="00C978FB">
        <w:rPr>
          <w:rFonts w:ascii="ff3" w:hAnsi="ff3" w:cs="Arial"/>
          <w:bdr w:val="none" w:sz="0" w:space="0" w:color="auto" w:frame="1"/>
        </w:rPr>
        <w:t xml:space="preserve">to </w:t>
      </w:r>
      <w:r w:rsidR="009B169D" w:rsidRPr="00C978FB">
        <w:rPr>
          <w:rFonts w:ascii="ff3" w:hAnsi="ff3" w:cs="Arial"/>
          <w:bdr w:val="none" w:sz="0" w:space="0" w:color="auto" w:frame="1"/>
        </w:rPr>
        <w:t xml:space="preserve">sell the stock. Analyzed were all 94 moments when the RSI indicator attained the value above 80. For traders with shares this was supposed to signal </w:t>
      </w:r>
      <w:r w:rsidR="00F146B8" w:rsidRPr="00C978FB">
        <w:rPr>
          <w:rFonts w:ascii="ff3" w:hAnsi="ff3" w:cs="Arial"/>
          <w:bdr w:val="none" w:sz="0" w:space="0" w:color="auto" w:frame="1"/>
        </w:rPr>
        <w:t>a decline in the</w:t>
      </w:r>
      <w:r w:rsidR="00CA32F1" w:rsidRPr="00C978FB">
        <w:rPr>
          <w:rFonts w:ascii="ff3" w:hAnsi="ff3" w:cs="Arial"/>
          <w:bdr w:val="none" w:sz="0" w:space="0" w:color="auto" w:frame="1"/>
        </w:rPr>
        <w:t xml:space="preserve"> price of shares.</w:t>
      </w:r>
      <w:r w:rsidR="0065111D" w:rsidRPr="00C978FB">
        <w:rPr>
          <w:rFonts w:ascii="ff3" w:hAnsi="ff3" w:cs="Arial"/>
          <w:bdr w:val="none" w:sz="0" w:space="0" w:color="auto" w:frame="1"/>
        </w:rPr>
        <w:t xml:space="preserve"> Beside the moment when</w:t>
      </w:r>
      <w:r w:rsidR="003C64E0" w:rsidRPr="00C978FB">
        <w:rPr>
          <w:rFonts w:ascii="ff3" w:hAnsi="ff3" w:cs="Arial"/>
          <w:bdr w:val="none" w:sz="0" w:space="0" w:color="auto" w:frame="1"/>
        </w:rPr>
        <w:t xml:space="preserve"> the</w:t>
      </w:r>
      <w:r w:rsidR="0065111D" w:rsidRPr="00C978FB">
        <w:rPr>
          <w:rFonts w:ascii="ff3" w:hAnsi="ff3" w:cs="Arial"/>
          <w:bdr w:val="none" w:sz="0" w:space="0" w:color="auto" w:frame="1"/>
        </w:rPr>
        <w:t xml:space="preserve"> RSI indicates </w:t>
      </w:r>
      <w:r w:rsidR="005744AA" w:rsidRPr="00C978FB">
        <w:rPr>
          <w:rFonts w:ascii="ff3" w:hAnsi="ff3" w:cs="Arial"/>
          <w:bdr w:val="none" w:sz="0" w:space="0" w:color="auto" w:frame="1"/>
        </w:rPr>
        <w:t>that the market has been</w:t>
      </w:r>
      <w:r w:rsidR="0065111D" w:rsidRPr="00C978FB">
        <w:rPr>
          <w:rFonts w:ascii="ff3" w:hAnsi="ff3" w:cs="Arial"/>
          <w:bdr w:val="none" w:sz="0" w:space="0" w:color="auto" w:frame="1"/>
        </w:rPr>
        <w:t xml:space="preserve"> overbought</w:t>
      </w:r>
      <w:r w:rsidR="005744AA" w:rsidRPr="00C978FB">
        <w:rPr>
          <w:rFonts w:ascii="ff3" w:hAnsi="ff3" w:cs="Arial"/>
          <w:bdr w:val="none" w:sz="0" w:space="0" w:color="auto" w:frame="1"/>
        </w:rPr>
        <w:t>, analyzed is the opposite case</w:t>
      </w:r>
      <w:r w:rsidR="0065111D" w:rsidRPr="00C978FB">
        <w:rPr>
          <w:rFonts w:ascii="ff3" w:hAnsi="ff3" w:cs="Arial"/>
          <w:bdr w:val="none" w:sz="0" w:space="0" w:color="auto" w:frame="1"/>
        </w:rPr>
        <w:t xml:space="preserve"> when the market is oversold. The case occurs wh</w:t>
      </w:r>
      <w:r w:rsidR="002C4B23" w:rsidRPr="00C978FB">
        <w:rPr>
          <w:rFonts w:ascii="ff3" w:hAnsi="ff3" w:cs="Arial"/>
          <w:bdr w:val="none" w:sz="0" w:space="0" w:color="auto" w:frame="1"/>
        </w:rPr>
        <w:t>en the RSI indicators attain a</w:t>
      </w:r>
      <w:r w:rsidR="0065111D" w:rsidRPr="00C978FB">
        <w:rPr>
          <w:rFonts w:ascii="ff3" w:hAnsi="ff3" w:cs="Arial"/>
          <w:bdr w:val="none" w:sz="0" w:space="0" w:color="auto" w:frame="1"/>
        </w:rPr>
        <w:t xml:space="preserve"> value lower than 20 points. For the traders with shares this was supposed to signal </w:t>
      </w:r>
      <w:r w:rsidR="002C4B23" w:rsidRPr="00C978FB">
        <w:rPr>
          <w:rFonts w:ascii="ff3" w:hAnsi="ff3" w:cs="Arial"/>
          <w:bdr w:val="none" w:sz="0" w:space="0" w:color="auto" w:frame="1"/>
        </w:rPr>
        <w:t xml:space="preserve">a </w:t>
      </w:r>
      <w:r w:rsidR="0065111D" w:rsidRPr="00C978FB">
        <w:rPr>
          <w:rFonts w:ascii="ff3" w:hAnsi="ff3" w:cs="Arial"/>
          <w:bdr w:val="none" w:sz="0" w:space="0" w:color="auto" w:frame="1"/>
        </w:rPr>
        <w:t>turn in the market and the possibility to make profit through purchase of shares.</w:t>
      </w:r>
      <w:r w:rsidR="00491324" w:rsidRPr="00C978FB">
        <w:rPr>
          <w:rFonts w:ascii="ff3" w:hAnsi="ff3" w:cs="Arial"/>
          <w:bdr w:val="none" w:sz="0" w:space="0" w:color="auto" w:frame="1"/>
        </w:rPr>
        <w:t xml:space="preserve"> In 10 days after</w:t>
      </w:r>
      <w:r w:rsidR="008133B3" w:rsidRPr="00C978FB">
        <w:rPr>
          <w:rFonts w:ascii="ff3" w:hAnsi="ff3" w:cs="Arial"/>
          <w:bdr w:val="none" w:sz="0" w:space="0" w:color="auto" w:frame="1"/>
        </w:rPr>
        <w:t xml:space="preserve"> the</w:t>
      </w:r>
      <w:r w:rsidR="00491324" w:rsidRPr="00C978FB">
        <w:rPr>
          <w:rFonts w:ascii="ff3" w:hAnsi="ff3" w:cs="Arial"/>
          <w:bdr w:val="none" w:sz="0" w:space="0" w:color="auto" w:frame="1"/>
        </w:rPr>
        <w:t xml:space="preserve"> RSI </w:t>
      </w:r>
      <w:r w:rsidR="008133B3" w:rsidRPr="00C978FB">
        <w:rPr>
          <w:rFonts w:ascii="ff3" w:hAnsi="ff3" w:cs="Arial"/>
          <w:bdr w:val="none" w:sz="0" w:space="0" w:color="auto" w:frame="1"/>
        </w:rPr>
        <w:t>declined further than</w:t>
      </w:r>
      <w:r w:rsidR="00491324" w:rsidRPr="00C978FB">
        <w:rPr>
          <w:rFonts w:ascii="ff3" w:hAnsi="ff3" w:cs="Arial"/>
          <w:bdr w:val="none" w:sz="0" w:space="0" w:color="auto" w:frame="1"/>
        </w:rPr>
        <w:t xml:space="preserve"> 20</w:t>
      </w:r>
      <w:r w:rsidR="008133B3" w:rsidRPr="00C978FB">
        <w:rPr>
          <w:rFonts w:ascii="ff3" w:hAnsi="ff3" w:cs="Arial"/>
          <w:bdr w:val="none" w:sz="0" w:space="0" w:color="auto" w:frame="1"/>
        </w:rPr>
        <w:t>, price fluctuation would then begin to turn upwards</w:t>
      </w:r>
      <w:r w:rsidR="00491324" w:rsidRPr="00C978FB">
        <w:rPr>
          <w:rFonts w:ascii="ff3" w:hAnsi="ff3" w:cs="Arial"/>
          <w:bdr w:val="none" w:sz="0" w:space="0" w:color="auto" w:frame="1"/>
        </w:rPr>
        <w:t xml:space="preserve">, </w:t>
      </w:r>
      <w:r w:rsidR="008133B3" w:rsidRPr="00C978FB">
        <w:rPr>
          <w:rFonts w:ascii="ff3" w:hAnsi="ff3" w:cs="Arial"/>
          <w:bdr w:val="none" w:sz="0" w:space="0" w:color="auto" w:frame="1"/>
        </w:rPr>
        <w:t>which showcases the volatility of prices</w:t>
      </w:r>
      <w:r w:rsidR="00491324" w:rsidRPr="00C978FB">
        <w:rPr>
          <w:rFonts w:ascii="ff3" w:hAnsi="ff3" w:cs="Arial"/>
          <w:bdr w:val="none" w:sz="0" w:space="0" w:color="auto" w:frame="1"/>
        </w:rPr>
        <w:t>, but</w:t>
      </w:r>
      <w:r w:rsidR="008133B3" w:rsidRPr="00C978FB">
        <w:rPr>
          <w:rFonts w:ascii="ff3" w:hAnsi="ff3" w:cs="Arial"/>
          <w:bdr w:val="none" w:sz="0" w:space="0" w:color="auto" w:frame="1"/>
        </w:rPr>
        <w:t xml:space="preserve"> it should be noted that</w:t>
      </w:r>
      <w:r w:rsidR="00491324" w:rsidRPr="00C978FB">
        <w:rPr>
          <w:rFonts w:ascii="ff3" w:hAnsi="ff3" w:cs="Arial"/>
          <w:bdr w:val="none" w:sz="0" w:space="0" w:color="auto" w:frame="1"/>
        </w:rPr>
        <w:t xml:space="preserve"> in most cases </w:t>
      </w:r>
      <w:r w:rsidR="008133B3" w:rsidRPr="00C978FB">
        <w:rPr>
          <w:rFonts w:ascii="ff3" w:hAnsi="ff3" w:cs="Arial"/>
          <w:bdr w:val="none" w:sz="0" w:space="0" w:color="auto" w:frame="1"/>
        </w:rPr>
        <w:t>the gain was greater than the loss</w:t>
      </w:r>
      <w:r w:rsidR="00491324" w:rsidRPr="00C978FB">
        <w:rPr>
          <w:rFonts w:ascii="ff3" w:hAnsi="ff3" w:cs="Arial"/>
          <w:bdr w:val="none" w:sz="0" w:space="0" w:color="auto" w:frame="1"/>
        </w:rPr>
        <w:t>.</w:t>
      </w:r>
    </w:p>
    <w:p w:rsidR="00491324" w:rsidRPr="00C978FB" w:rsidRDefault="008133B3" w:rsidP="00C54CF8">
      <w:pPr>
        <w:rPr>
          <w:rFonts w:ascii="ff3" w:hAnsi="ff3" w:cs="Arial"/>
          <w:bdr w:val="none" w:sz="0" w:space="0" w:color="auto" w:frame="1"/>
        </w:rPr>
      </w:pPr>
      <w:r w:rsidRPr="00C978FB">
        <w:rPr>
          <w:rFonts w:ascii="ff3" w:hAnsi="ff3" w:cs="Arial"/>
          <w:bdr w:val="none" w:sz="0" w:space="0" w:color="auto" w:frame="1"/>
        </w:rPr>
        <w:t xml:space="preserve">Of the overall </w:t>
      </w:r>
      <w:r w:rsidR="00491324" w:rsidRPr="00C978FB">
        <w:rPr>
          <w:rFonts w:ascii="ff3" w:hAnsi="ff3" w:cs="Arial"/>
          <w:bdr w:val="none" w:sz="0" w:space="0" w:color="auto" w:frame="1"/>
        </w:rPr>
        <w:t>332 analyzed events</w:t>
      </w:r>
      <w:r w:rsidR="00C6707B" w:rsidRPr="00C978FB">
        <w:rPr>
          <w:rFonts w:ascii="ff3" w:hAnsi="ff3" w:cs="Arial"/>
          <w:bdr w:val="none" w:sz="0" w:space="0" w:color="auto" w:frame="1"/>
        </w:rPr>
        <w:t>, t</w:t>
      </w:r>
      <w:r w:rsidR="00491324" w:rsidRPr="00C978FB">
        <w:rPr>
          <w:rFonts w:ascii="ff3" w:hAnsi="ff3" w:cs="Arial"/>
          <w:bdr w:val="none" w:sz="0" w:space="0" w:color="auto" w:frame="1"/>
        </w:rPr>
        <w:t>he opportunity to attain profit over the next 10</w:t>
      </w:r>
      <w:r w:rsidRPr="00C978FB">
        <w:rPr>
          <w:rFonts w:ascii="ff3" w:hAnsi="ff3" w:cs="Arial"/>
          <w:bdr w:val="none" w:sz="0" w:space="0" w:color="auto" w:frame="1"/>
        </w:rPr>
        <w:t xml:space="preserve"> could be</w:t>
      </w:r>
      <w:r w:rsidR="00C6707B" w:rsidRPr="00C978FB">
        <w:rPr>
          <w:rFonts w:ascii="ff3" w:hAnsi="ff3" w:cs="Arial"/>
          <w:bdr w:val="none" w:sz="0" w:space="0" w:color="auto" w:frame="1"/>
        </w:rPr>
        <w:t xml:space="preserve"> seen </w:t>
      </w:r>
      <w:r w:rsidR="00491324" w:rsidRPr="00C978FB">
        <w:rPr>
          <w:rFonts w:ascii="ff3" w:hAnsi="ff3" w:cs="Arial"/>
          <w:bdr w:val="none" w:sz="0" w:space="0" w:color="auto" w:frame="1"/>
        </w:rPr>
        <w:t>in 216 cases. From this perspective, the RS</w:t>
      </w:r>
      <w:r w:rsidRPr="00C978FB">
        <w:rPr>
          <w:rFonts w:ascii="ff3" w:hAnsi="ff3" w:cs="Arial"/>
          <w:bdr w:val="none" w:sz="0" w:space="0" w:color="auto" w:frame="1"/>
        </w:rPr>
        <w:t>I indicator is well applicable for</w:t>
      </w:r>
      <w:r w:rsidR="00E62A3D" w:rsidRPr="00C978FB">
        <w:rPr>
          <w:rFonts w:ascii="ff3" w:hAnsi="ff3" w:cs="Arial"/>
          <w:bdr w:val="none" w:sz="0" w:space="0" w:color="auto" w:frame="1"/>
        </w:rPr>
        <w:t xml:space="preserve"> trad</w:t>
      </w:r>
      <w:r w:rsidRPr="00C978FB">
        <w:rPr>
          <w:rFonts w:ascii="ff3" w:hAnsi="ff3" w:cs="Arial"/>
          <w:bdr w:val="none" w:sz="0" w:space="0" w:color="auto" w:frame="1"/>
        </w:rPr>
        <w:t>e among the steel companies.</w:t>
      </w:r>
    </w:p>
    <w:p w:rsidR="008F1F25" w:rsidRPr="00C978FB" w:rsidRDefault="008F1F25" w:rsidP="00C54CF8">
      <w:pPr>
        <w:rPr>
          <w:rFonts w:ascii="ff3" w:hAnsi="ff3" w:cs="Arial"/>
          <w:bdr w:val="none" w:sz="0" w:space="0" w:color="auto" w:frame="1"/>
        </w:rPr>
      </w:pPr>
    </w:p>
    <w:p w:rsidR="00491324" w:rsidRPr="00C978FB" w:rsidRDefault="00E62A3D" w:rsidP="00C54CF8">
      <w:pPr>
        <w:rPr>
          <w:rFonts w:ascii="ff3" w:hAnsi="ff3" w:cs="Arial"/>
        </w:rPr>
      </w:pPr>
      <w:r w:rsidRPr="00C978FB">
        <w:rPr>
          <w:rFonts w:ascii="ff3" w:hAnsi="ff3" w:cs="Arial"/>
          <w:bdr w:val="none" w:sz="0" w:space="0" w:color="auto" w:frame="1"/>
        </w:rPr>
        <w:t>RSI is a very unique indicator that can be combined with other indicators t</w:t>
      </w:r>
      <w:r w:rsidR="00C23A04" w:rsidRPr="00C978FB">
        <w:rPr>
          <w:rFonts w:ascii="ff3" w:hAnsi="ff3" w:cs="Arial"/>
          <w:bdr w:val="none" w:sz="0" w:space="0" w:color="auto" w:frame="1"/>
        </w:rPr>
        <w:t xml:space="preserve">o improve data analysis. </w:t>
      </w:r>
      <w:hyperlink r:id="rId13" w:history="1">
        <w:r w:rsidRPr="00C978FB">
          <w:rPr>
            <w:rStyle w:val="Hyperlink"/>
            <w:rFonts w:ascii="ff3" w:hAnsi="ff3" w:cs="Arial"/>
            <w:bdr w:val="none" w:sz="0" w:space="0" w:color="auto" w:frame="1"/>
          </w:rPr>
          <w:t>Martin Širůček</w:t>
        </w:r>
      </w:hyperlink>
      <w:r w:rsidRPr="00C978FB">
        <w:rPr>
          <w:rFonts w:ascii="ff3" w:hAnsi="ff3" w:cs="Arial"/>
        </w:rPr>
        <w:t xml:space="preserve"> used RSI along with</w:t>
      </w:r>
      <w:r w:rsidR="00C23A04" w:rsidRPr="00C978FB">
        <w:rPr>
          <w:rFonts w:ascii="ff3" w:hAnsi="ff3" w:cs="Arial"/>
        </w:rPr>
        <w:t xml:space="preserve"> other indicators</w:t>
      </w:r>
      <w:r w:rsidRPr="00C978FB">
        <w:rPr>
          <w:rFonts w:ascii="ff3" w:hAnsi="ff3" w:cs="Arial"/>
        </w:rPr>
        <w:t xml:space="preserve"> in order to forecast the direction of future stock prices in</w:t>
      </w:r>
      <w:r w:rsidR="00C23A04" w:rsidRPr="00C978FB">
        <w:rPr>
          <w:rFonts w:ascii="ff3" w:hAnsi="ff3" w:cs="Arial"/>
        </w:rPr>
        <w:t xml:space="preserve"> the NYSE</w:t>
      </w:r>
      <w:r w:rsidRPr="00C978FB">
        <w:rPr>
          <w:rFonts w:ascii="ff3" w:hAnsi="ff3" w:cs="Arial"/>
        </w:rPr>
        <w:t xml:space="preserve">. </w:t>
      </w:r>
      <w:r w:rsidR="00C23A04" w:rsidRPr="00C978FB">
        <w:rPr>
          <w:rFonts w:ascii="ff3" w:hAnsi="ff3" w:cs="Arial"/>
        </w:rPr>
        <w:t>The main aim of Martin’s research is</w:t>
      </w:r>
      <w:r w:rsidRPr="00C978FB">
        <w:rPr>
          <w:rFonts w:ascii="ff3" w:hAnsi="ff3" w:cs="Arial"/>
        </w:rPr>
        <w:t xml:space="preserve"> the evaluation of technical analysis for selected index instruments which are traded in</w:t>
      </w:r>
      <w:r w:rsidR="00C23A04" w:rsidRPr="00C978FB">
        <w:rPr>
          <w:rFonts w:ascii="ff3" w:hAnsi="ff3" w:cs="Arial"/>
        </w:rPr>
        <w:t xml:space="preserve"> the</w:t>
      </w:r>
      <w:r w:rsidRPr="00C978FB">
        <w:rPr>
          <w:rFonts w:ascii="ff3" w:hAnsi="ff3" w:cs="Arial"/>
        </w:rPr>
        <w:t xml:space="preserve"> NYSE. The second </w:t>
      </w:r>
      <w:r w:rsidR="001A7BC6" w:rsidRPr="00C978FB">
        <w:rPr>
          <w:rFonts w:ascii="ff3" w:hAnsi="ff3" w:cs="Arial"/>
        </w:rPr>
        <w:t xml:space="preserve">aim </w:t>
      </w:r>
      <w:r w:rsidRPr="00C978FB">
        <w:rPr>
          <w:rFonts w:ascii="ff3" w:hAnsi="ff3" w:cs="Arial"/>
        </w:rPr>
        <w:t>was the optimization of indicator’s parameters of technical analysis</w:t>
      </w:r>
      <w:r w:rsidR="001A7BC6" w:rsidRPr="00C978FB">
        <w:rPr>
          <w:rFonts w:ascii="ff3" w:hAnsi="ff3" w:cs="Arial"/>
        </w:rPr>
        <w:t>,</w:t>
      </w:r>
      <w:r w:rsidRPr="00C978FB">
        <w:rPr>
          <w:rFonts w:ascii="ff3" w:hAnsi="ff3" w:cs="Arial"/>
        </w:rPr>
        <w:t xml:space="preserve"> and </w:t>
      </w:r>
      <w:r w:rsidR="001A7BC6" w:rsidRPr="00C978FB">
        <w:rPr>
          <w:rFonts w:ascii="ff3" w:hAnsi="ff3" w:cs="Arial"/>
        </w:rPr>
        <w:t xml:space="preserve">the </w:t>
      </w:r>
      <w:r w:rsidRPr="00C978FB">
        <w:rPr>
          <w:rFonts w:ascii="ff3" w:hAnsi="ff3" w:cs="Arial"/>
        </w:rPr>
        <w:t xml:space="preserve">subsequent comparison of </w:t>
      </w:r>
      <w:r w:rsidR="001A7BC6" w:rsidRPr="00C978FB">
        <w:rPr>
          <w:rFonts w:ascii="ff3" w:hAnsi="ff3" w:cs="Arial"/>
        </w:rPr>
        <w:t xml:space="preserve">the </w:t>
      </w:r>
      <w:r w:rsidRPr="00C978FB">
        <w:rPr>
          <w:rFonts w:ascii="ff3" w:hAnsi="ff3" w:cs="Arial"/>
        </w:rPr>
        <w:t>profitabilit</w:t>
      </w:r>
      <w:r w:rsidR="001A7BC6" w:rsidRPr="00C978FB">
        <w:rPr>
          <w:rFonts w:ascii="ff3" w:hAnsi="ff3" w:cs="Arial"/>
        </w:rPr>
        <w:t>y of business strategies based upo</w:t>
      </w:r>
      <w:r w:rsidRPr="00C978FB">
        <w:rPr>
          <w:rFonts w:ascii="ff3" w:hAnsi="ff3" w:cs="Arial"/>
        </w:rPr>
        <w:t xml:space="preserve">n these optimized parameters. </w:t>
      </w:r>
      <w:r w:rsidR="00823671" w:rsidRPr="00C978FB">
        <w:rPr>
          <w:rFonts w:ascii="ff3" w:hAnsi="ff3" w:cs="Arial"/>
        </w:rPr>
        <w:t>The empirical analysis included the back testing of optimized indicators and comparison</w:t>
      </w:r>
      <w:r w:rsidR="00B90E1A" w:rsidRPr="00C978FB">
        <w:rPr>
          <w:rFonts w:ascii="ff3" w:hAnsi="ff3" w:cs="Arial"/>
        </w:rPr>
        <w:t>s</w:t>
      </w:r>
      <w:r w:rsidR="00823671" w:rsidRPr="00C978FB">
        <w:rPr>
          <w:rFonts w:ascii="ff3" w:hAnsi="ff3" w:cs="Arial"/>
        </w:rPr>
        <w:t xml:space="preserve"> with the default settings of these indicators. The optimization and back testing were performed on cyclical stocks, represented by stock index S&amp;P 500 Financial from 2014/11/1 to 2015/10/31.</w:t>
      </w:r>
    </w:p>
    <w:p w:rsidR="009271D8" w:rsidRPr="00C978FB" w:rsidRDefault="009271D8" w:rsidP="009271D8">
      <w:pPr>
        <w:rPr>
          <w:rFonts w:ascii="ff3" w:hAnsi="ff3" w:cs="Arial"/>
        </w:rPr>
      </w:pPr>
      <w:r w:rsidRPr="00C978FB">
        <w:rPr>
          <w:rFonts w:ascii="ff3" w:hAnsi="ff3" w:cs="Arial"/>
        </w:rPr>
        <w:t xml:space="preserve">For the comparison of optimized parameters technical indicators with recommended </w:t>
      </w:r>
      <w:r w:rsidR="00503A86" w:rsidRPr="00C978FB">
        <w:rPr>
          <w:rFonts w:ascii="ff3" w:hAnsi="ff3" w:cs="Arial"/>
        </w:rPr>
        <w:t xml:space="preserve">parameters; </w:t>
      </w:r>
      <w:r w:rsidRPr="00C978FB">
        <w:rPr>
          <w:rFonts w:ascii="ff3" w:hAnsi="ff3" w:cs="Arial"/>
        </w:rPr>
        <w:t xml:space="preserve">average convergence divergence (MACD), Bollinger Bands (BB), relative strength index (RSI) and simple moving average (SMA) were selected. </w:t>
      </w:r>
    </w:p>
    <w:p w:rsidR="009271D8" w:rsidRPr="00C978FB" w:rsidRDefault="009271D8" w:rsidP="009271D8">
      <w:pPr>
        <w:rPr>
          <w:rFonts w:ascii="ff3" w:hAnsi="ff3" w:cs="Arial"/>
        </w:rPr>
      </w:pPr>
      <w:r w:rsidRPr="00C978FB">
        <w:rPr>
          <w:rFonts w:ascii="ff3" w:hAnsi="ff3" w:cs="Arial"/>
        </w:rPr>
        <w:t>Recommended parameters for technical indicators:</w:t>
      </w:r>
    </w:p>
    <w:p w:rsidR="009271D8" w:rsidRPr="00C978FB" w:rsidRDefault="009271D8" w:rsidP="009271D8">
      <w:pPr>
        <w:rPr>
          <w:rFonts w:ascii="ff3" w:hAnsi="ff3" w:cs="Arial"/>
        </w:rPr>
      </w:pPr>
      <w:r w:rsidRPr="00C978FB">
        <w:rPr>
          <w:rFonts w:ascii="ff3" w:hAnsi="ff3" w:cs="Arial"/>
        </w:rPr>
        <w:t>MACD:</w:t>
      </w:r>
    </w:p>
    <w:p w:rsidR="009271D8" w:rsidRPr="00C978FB" w:rsidRDefault="009271D8" w:rsidP="009271D8">
      <w:pPr>
        <w:rPr>
          <w:rFonts w:ascii="ff3" w:hAnsi="ff3" w:cs="Arial"/>
        </w:rPr>
      </w:pPr>
      <w:r w:rsidRPr="00C978FB">
        <w:rPr>
          <w:rFonts w:ascii="ff3" w:hAnsi="ff3" w:cs="Arial"/>
        </w:rPr>
        <w:t>Long-term period set to 26 periods. Short-term period set to 12 periods. Signal line is moving average of 9 periods. All these settings are recommended by the creator of MACD, Gerald Appel.</w:t>
      </w:r>
    </w:p>
    <w:p w:rsidR="009271D8" w:rsidRPr="00C978FB" w:rsidRDefault="009271D8" w:rsidP="009271D8">
      <w:pPr>
        <w:rPr>
          <w:rFonts w:ascii="ff3" w:hAnsi="ff3" w:cs="Arial"/>
        </w:rPr>
      </w:pPr>
      <w:r w:rsidRPr="00C978FB">
        <w:rPr>
          <w:rFonts w:ascii="ff3" w:hAnsi="ff3" w:cs="Arial"/>
        </w:rPr>
        <w:t>BB:</w:t>
      </w:r>
    </w:p>
    <w:p w:rsidR="009271D8" w:rsidRPr="00C978FB" w:rsidRDefault="009271D8" w:rsidP="009271D8">
      <w:pPr>
        <w:rPr>
          <w:rFonts w:ascii="ff3" w:hAnsi="ff3" w:cs="Arial"/>
        </w:rPr>
      </w:pPr>
      <w:r w:rsidRPr="00C978FB">
        <w:rPr>
          <w:rFonts w:ascii="ff3" w:hAnsi="ff3" w:cs="Arial"/>
        </w:rPr>
        <w:t>Simple moving average (SMA) set to 20 periods. Bandwidth is given as two standard deviations. One standard deviation is added to the SMA and the other standard deviation is subtracted from the SMA. This setting is recommended by the author of the indicator John Bollinger.</w:t>
      </w:r>
    </w:p>
    <w:p w:rsidR="009271D8" w:rsidRPr="00C978FB" w:rsidRDefault="009271D8" w:rsidP="009271D8">
      <w:pPr>
        <w:rPr>
          <w:rFonts w:ascii="ff3" w:hAnsi="ff3" w:cs="Arial"/>
        </w:rPr>
      </w:pPr>
    </w:p>
    <w:p w:rsidR="009271D8" w:rsidRPr="00C978FB" w:rsidRDefault="009271D8" w:rsidP="009271D8">
      <w:pPr>
        <w:rPr>
          <w:rFonts w:ascii="ff3" w:hAnsi="ff3" w:cs="Arial"/>
        </w:rPr>
      </w:pPr>
      <w:r w:rsidRPr="00C978FB">
        <w:rPr>
          <w:rFonts w:ascii="ff3" w:hAnsi="ff3" w:cs="Arial"/>
        </w:rPr>
        <w:t>RSI:</w:t>
      </w:r>
    </w:p>
    <w:p w:rsidR="009271D8" w:rsidRPr="00C978FB" w:rsidRDefault="009271D8" w:rsidP="009271D8">
      <w:pPr>
        <w:rPr>
          <w:rFonts w:ascii="ff3" w:hAnsi="ff3" w:cs="Arial"/>
        </w:rPr>
      </w:pPr>
      <w:r w:rsidRPr="00C978FB">
        <w:rPr>
          <w:rFonts w:ascii="ff3" w:hAnsi="ff3" w:cs="Arial"/>
        </w:rPr>
        <w:lastRenderedPageBreak/>
        <w:t xml:space="preserve">To calculate RSI values 14 periods are used. The bottom boundary is set to 30 and the top boundary is set to 70. This setting is also recommended by the author of the indicator J. W. Wilder. The important thing to be noted </w:t>
      </w:r>
      <w:r w:rsidR="00270C16" w:rsidRPr="00C978FB">
        <w:rPr>
          <w:rFonts w:ascii="ff3" w:hAnsi="ff3" w:cs="Arial"/>
        </w:rPr>
        <w:t xml:space="preserve">when </w:t>
      </w:r>
      <w:r w:rsidRPr="00C978FB">
        <w:rPr>
          <w:rFonts w:ascii="ff3" w:hAnsi="ff3" w:cs="Arial"/>
        </w:rPr>
        <w:t>setting RSI param</w:t>
      </w:r>
      <w:r w:rsidR="00270C16" w:rsidRPr="00C978FB">
        <w:rPr>
          <w:rFonts w:ascii="ff3" w:hAnsi="ff3" w:cs="Arial"/>
        </w:rPr>
        <w:t>eters is that the shorter the periods,</w:t>
      </w:r>
      <w:r w:rsidRPr="00C978FB">
        <w:rPr>
          <w:rFonts w:ascii="ff3" w:hAnsi="ff3" w:cs="Arial"/>
        </w:rPr>
        <w:t xml:space="preserve"> the more volatile</w:t>
      </w:r>
      <w:r w:rsidR="00270C16" w:rsidRPr="00C978FB">
        <w:rPr>
          <w:rFonts w:ascii="ff3" w:hAnsi="ff3" w:cs="Arial"/>
        </w:rPr>
        <w:t xml:space="preserve"> the RSI values</w:t>
      </w:r>
      <w:r w:rsidRPr="00C978FB">
        <w:rPr>
          <w:rFonts w:ascii="ff3" w:hAnsi="ff3" w:cs="Arial"/>
        </w:rPr>
        <w:t xml:space="preserve">, </w:t>
      </w:r>
      <w:r w:rsidR="00B77C5C" w:rsidRPr="00C978FB">
        <w:rPr>
          <w:rFonts w:ascii="ff3" w:hAnsi="ff3" w:cs="Arial"/>
        </w:rPr>
        <w:t>and conversely</w:t>
      </w:r>
      <w:r w:rsidR="00270C16" w:rsidRPr="00C978FB">
        <w:rPr>
          <w:rFonts w:ascii="ff3" w:hAnsi="ff3" w:cs="Arial"/>
        </w:rPr>
        <w:t xml:space="preserve"> the</w:t>
      </w:r>
      <w:r w:rsidRPr="00C978FB">
        <w:rPr>
          <w:rFonts w:ascii="ff3" w:hAnsi="ff3" w:cs="Arial"/>
        </w:rPr>
        <w:t xml:space="preserve"> longer the periods </w:t>
      </w:r>
      <w:r w:rsidR="00270C16" w:rsidRPr="00C978FB">
        <w:rPr>
          <w:rFonts w:ascii="ff3" w:hAnsi="ff3" w:cs="Arial"/>
        </w:rPr>
        <w:t xml:space="preserve">set </w:t>
      </w:r>
      <w:r w:rsidR="00523E66" w:rsidRPr="00C978FB">
        <w:rPr>
          <w:rFonts w:ascii="ff3" w:hAnsi="ff3" w:cs="Arial"/>
        </w:rPr>
        <w:t xml:space="preserve">the smoother the </w:t>
      </w:r>
      <w:r w:rsidR="00270C16" w:rsidRPr="00C978FB">
        <w:rPr>
          <w:rFonts w:ascii="ff3" w:hAnsi="ff3" w:cs="Arial"/>
        </w:rPr>
        <w:t xml:space="preserve">RSI </w:t>
      </w:r>
      <w:r w:rsidR="00523E66" w:rsidRPr="00C978FB">
        <w:rPr>
          <w:rFonts w:ascii="ff3" w:hAnsi="ff3" w:cs="Arial"/>
        </w:rPr>
        <w:t>graph wi</w:t>
      </w:r>
      <w:r w:rsidR="00270C16" w:rsidRPr="00C978FB">
        <w:rPr>
          <w:rFonts w:ascii="ff3" w:hAnsi="ff3" w:cs="Arial"/>
        </w:rPr>
        <w:t>ll be</w:t>
      </w:r>
      <w:r w:rsidR="00523E66" w:rsidRPr="00C978FB">
        <w:rPr>
          <w:rFonts w:ascii="ff3" w:hAnsi="ff3" w:cs="Arial"/>
        </w:rPr>
        <w:t xml:space="preserve">. </w:t>
      </w:r>
    </w:p>
    <w:p w:rsidR="00523E66" w:rsidRPr="00C978FB" w:rsidRDefault="00422D5C" w:rsidP="009271D8">
      <w:pPr>
        <w:rPr>
          <w:rFonts w:ascii="ff3" w:hAnsi="ff3" w:cs="Arial"/>
        </w:rPr>
      </w:pPr>
      <w:r w:rsidRPr="00C978FB">
        <w:rPr>
          <w:rFonts w:ascii="ff3" w:hAnsi="ff3" w:cs="Arial"/>
        </w:rPr>
        <w:t>SMA:</w:t>
      </w:r>
    </w:p>
    <w:p w:rsidR="00422D5C" w:rsidRPr="00C978FB" w:rsidRDefault="00422D5C" w:rsidP="009271D8">
      <w:pPr>
        <w:rPr>
          <w:rFonts w:ascii="ff3" w:hAnsi="ff3" w:cs="Arial"/>
        </w:rPr>
      </w:pPr>
      <w:r w:rsidRPr="00C978FB">
        <w:rPr>
          <w:rFonts w:ascii="ff3" w:hAnsi="ff3" w:cs="Arial"/>
        </w:rPr>
        <w:t xml:space="preserve">For a simple moving average (SMA) a 20 periods length is selected. This setting corresponds with the duration period which is recommended in literature (e.g. Kirpatrick, Dahlquist, Drasnar) and at the same time it corresponds with the setting of </w:t>
      </w:r>
      <w:r w:rsidR="00BC31F7" w:rsidRPr="00C978FB">
        <w:rPr>
          <w:rFonts w:ascii="ff3" w:hAnsi="ff3" w:cs="Arial"/>
        </w:rPr>
        <w:t xml:space="preserve">a </w:t>
      </w:r>
      <w:r w:rsidRPr="00C978FB">
        <w:rPr>
          <w:rFonts w:ascii="ff3" w:hAnsi="ff3" w:cs="Arial"/>
        </w:rPr>
        <w:t>BB indicator.</w:t>
      </w:r>
    </w:p>
    <w:p w:rsidR="00FE7C6D" w:rsidRPr="00C978FB" w:rsidRDefault="00FE7C6D" w:rsidP="00FE7C6D">
      <w:pPr>
        <w:rPr>
          <w:rFonts w:ascii="ff3" w:hAnsi="ff3" w:cs="Arial"/>
          <w:lang w:eastAsia="zh-TW"/>
        </w:rPr>
      </w:pPr>
      <w:r w:rsidRPr="00C978FB">
        <w:rPr>
          <w:rFonts w:ascii="ff3" w:hAnsi="ff3" w:cs="Arial"/>
          <w:lang w:eastAsia="zh-TW"/>
        </w:rPr>
        <w:t>The time period for the optimization of technical analysis indicators is from 1</w:t>
      </w:r>
      <w:r w:rsidRPr="00C978FB">
        <w:rPr>
          <w:rFonts w:ascii="ff3" w:hAnsi="ff3" w:cs="Arial"/>
          <w:vertAlign w:val="superscript"/>
          <w:lang w:eastAsia="zh-TW"/>
        </w:rPr>
        <w:t>st</w:t>
      </w:r>
      <w:r w:rsidRPr="00C978FB">
        <w:rPr>
          <w:rFonts w:ascii="ff3" w:hAnsi="ff3" w:cs="Arial"/>
          <w:lang w:eastAsia="zh-TW"/>
        </w:rPr>
        <w:t xml:space="preserve"> November 2013 to 31</w:t>
      </w:r>
      <w:r w:rsidRPr="00C978FB">
        <w:rPr>
          <w:rFonts w:ascii="ff3" w:hAnsi="ff3" w:cs="Arial"/>
          <w:vertAlign w:val="superscript"/>
          <w:lang w:eastAsia="zh-TW"/>
        </w:rPr>
        <w:t>st</w:t>
      </w:r>
      <w:r w:rsidRPr="00C978FB">
        <w:rPr>
          <w:rFonts w:ascii="ff3" w:hAnsi="ff3" w:cs="Arial"/>
          <w:lang w:eastAsia="zh-TW"/>
        </w:rPr>
        <w:t xml:space="preserve"> October 2014 and for the subsequent back testing </w:t>
      </w:r>
      <w:r w:rsidR="00BC31F7" w:rsidRPr="00C978FB">
        <w:rPr>
          <w:rFonts w:ascii="ff3" w:hAnsi="ff3" w:cs="Arial"/>
          <w:lang w:eastAsia="zh-TW"/>
        </w:rPr>
        <w:t xml:space="preserve">a period </w:t>
      </w:r>
      <w:r w:rsidRPr="00C978FB">
        <w:rPr>
          <w:rFonts w:ascii="ff3" w:hAnsi="ff3" w:cs="Arial"/>
          <w:lang w:eastAsia="zh-TW"/>
        </w:rPr>
        <w:t>from 1</w:t>
      </w:r>
      <w:r w:rsidRPr="00C978FB">
        <w:rPr>
          <w:rFonts w:ascii="ff3" w:hAnsi="ff3" w:cs="Arial"/>
          <w:vertAlign w:val="superscript"/>
          <w:lang w:eastAsia="zh-TW"/>
        </w:rPr>
        <w:t>st</w:t>
      </w:r>
      <w:r w:rsidRPr="00C978FB">
        <w:rPr>
          <w:rFonts w:ascii="ff3" w:hAnsi="ff3" w:cs="Arial"/>
          <w:lang w:eastAsia="zh-TW"/>
        </w:rPr>
        <w:t xml:space="preserve"> November 2014 to 31</w:t>
      </w:r>
      <w:r w:rsidRPr="00C978FB">
        <w:rPr>
          <w:rFonts w:ascii="ff3" w:hAnsi="ff3" w:cs="Arial"/>
          <w:vertAlign w:val="superscript"/>
          <w:lang w:eastAsia="zh-TW"/>
        </w:rPr>
        <w:t>st</w:t>
      </w:r>
      <w:r w:rsidRPr="00C978FB">
        <w:rPr>
          <w:rFonts w:ascii="ff3" w:hAnsi="ff3" w:cs="Arial"/>
          <w:lang w:eastAsia="zh-TW"/>
        </w:rPr>
        <w:t xml:space="preserve"> October 2015. The input data used were of a daily period in closing prices of indices.</w:t>
      </w:r>
    </w:p>
    <w:p w:rsidR="00FE7C6D" w:rsidRPr="00C978FB" w:rsidRDefault="00FE7C6D" w:rsidP="00FE7C6D">
      <w:pPr>
        <w:rPr>
          <w:rFonts w:ascii="ff3" w:hAnsi="ff3" w:cs="Arial"/>
          <w:lang w:eastAsia="zh-TW"/>
        </w:rPr>
      </w:pPr>
      <w:r w:rsidRPr="00C978FB">
        <w:rPr>
          <w:rFonts w:ascii="ff3" w:hAnsi="ff3" w:cs="Arial"/>
          <w:lang w:eastAsia="zh-TW"/>
        </w:rPr>
        <w:t>SMA selected limits are from 1 to 200 days</w:t>
      </w:r>
      <w:r w:rsidR="008F1F25" w:rsidRPr="00C978FB">
        <w:rPr>
          <w:rFonts w:ascii="ff3" w:hAnsi="ff3" w:cs="Arial"/>
          <w:lang w:eastAsia="zh-TW"/>
        </w:rPr>
        <w:t>.</w:t>
      </w:r>
    </w:p>
    <w:p w:rsidR="00FE7C6D" w:rsidRPr="00C978FB" w:rsidRDefault="00FE7C6D" w:rsidP="00FE7C6D">
      <w:pPr>
        <w:rPr>
          <w:rFonts w:ascii="ff3" w:hAnsi="ff3" w:cs="Arial"/>
          <w:lang w:eastAsia="zh-TW"/>
        </w:rPr>
      </w:pPr>
      <w:r w:rsidRPr="00C978FB">
        <w:rPr>
          <w:rFonts w:ascii="ff3" w:hAnsi="ff3" w:cs="Arial"/>
          <w:lang w:eastAsia="zh-TW"/>
        </w:rPr>
        <w:t>For BB the bottom boundary of the</w:t>
      </w:r>
      <w:r w:rsidR="001B5290" w:rsidRPr="00C978FB">
        <w:rPr>
          <w:rFonts w:ascii="ff3" w:hAnsi="ff3" w:cs="Arial"/>
          <w:lang w:eastAsia="zh-TW"/>
        </w:rPr>
        <w:t xml:space="preserve"> moving average is selected as 1 and the top boundary as</w:t>
      </w:r>
      <w:r w:rsidRPr="00C978FB">
        <w:rPr>
          <w:rFonts w:ascii="ff3" w:hAnsi="ff3" w:cs="Arial"/>
          <w:lang w:eastAsia="zh-TW"/>
        </w:rPr>
        <w:t xml:space="preserve"> 200. At the same time the boundaries for standard deviation are 1 to 8.</w:t>
      </w:r>
    </w:p>
    <w:p w:rsidR="00FE7C6D" w:rsidRPr="00534291" w:rsidRDefault="00FE7C6D" w:rsidP="00FE7C6D">
      <w:pPr>
        <w:shd w:val="clear" w:color="auto" w:fill="FFFFFF"/>
        <w:spacing w:after="0" w:line="240" w:lineRule="auto"/>
        <w:rPr>
          <w:rFonts w:ascii="ff3" w:hAnsi="ff3"/>
          <w:szCs w:val="21"/>
          <w:lang w:eastAsia="zh-TW"/>
        </w:rPr>
      </w:pPr>
      <w:r w:rsidRPr="00534291">
        <w:rPr>
          <w:rFonts w:ascii="ff3" w:hAnsi="ff3"/>
          <w:szCs w:val="21"/>
          <w:lang w:eastAsia="zh-TW"/>
        </w:rPr>
        <w:t>For RSI, a range in which testing occurs is set so that the length of RSI is optimized for the values from 1 to 100, the bottom boundary 10 to 40 (the most used are 8, 9 and 25, Wilder (1978) recommended 14 days) and the top boundary 60 to 90.</w:t>
      </w:r>
    </w:p>
    <w:p w:rsidR="00FE7C6D" w:rsidRPr="00534291" w:rsidRDefault="00FE7C6D" w:rsidP="00FE7C6D">
      <w:pPr>
        <w:shd w:val="clear" w:color="auto" w:fill="FFFFFF"/>
        <w:spacing w:after="0" w:line="240" w:lineRule="auto"/>
        <w:rPr>
          <w:rFonts w:ascii="ff3" w:hAnsi="ff3"/>
          <w:szCs w:val="21"/>
          <w:lang w:eastAsia="zh-TW"/>
        </w:rPr>
      </w:pPr>
    </w:p>
    <w:p w:rsidR="00FE7C6D" w:rsidRPr="00534291" w:rsidRDefault="00FE7C6D" w:rsidP="008F1F25">
      <w:pPr>
        <w:shd w:val="clear" w:color="auto" w:fill="FFFFFF"/>
        <w:spacing w:after="0" w:line="240" w:lineRule="auto"/>
        <w:rPr>
          <w:rFonts w:ascii="ff3" w:hAnsi="ff3"/>
          <w:szCs w:val="21"/>
          <w:lang w:eastAsia="zh-TW"/>
        </w:rPr>
      </w:pPr>
      <w:r w:rsidRPr="00534291">
        <w:rPr>
          <w:rFonts w:ascii="ff3" w:hAnsi="ff3"/>
          <w:szCs w:val="21"/>
          <w:lang w:eastAsia="zh-TW"/>
        </w:rPr>
        <w:t>In the case of MACD, for a faster SMA the range 1 to 50 is selected and for a slower SMA 10 to 100 and for the trigger 1 to 50 as well (similar settings were used e.g. by Williams (2006)).</w:t>
      </w:r>
    </w:p>
    <w:p w:rsidR="00FE7C6D" w:rsidRPr="00C978FB" w:rsidRDefault="00FE7C6D" w:rsidP="00FE7C6D">
      <w:pPr>
        <w:rPr>
          <w:rFonts w:ascii="ff3" w:hAnsi="ff3" w:cs="Arial"/>
          <w:lang w:eastAsia="zh-TW"/>
        </w:rPr>
      </w:pPr>
      <w:r w:rsidRPr="00C978FB">
        <w:rPr>
          <w:rFonts w:ascii="ff3" w:hAnsi="ff3" w:cs="Arial"/>
          <w:lang w:eastAsia="zh-TW"/>
        </w:rPr>
        <w:t>The strategy based on the optimized settings generated very low success for traders and high average loss per trade.</w:t>
      </w:r>
    </w:p>
    <w:p w:rsidR="00FE7C6D" w:rsidRPr="00C978FB" w:rsidRDefault="00FE7C6D" w:rsidP="00FE7C6D">
      <w:pPr>
        <w:rPr>
          <w:rFonts w:ascii="ff3" w:hAnsi="ff3" w:cs="Arial"/>
          <w:lang w:eastAsia="zh-TW"/>
        </w:rPr>
      </w:pPr>
      <w:r w:rsidRPr="00C978FB">
        <w:rPr>
          <w:rFonts w:ascii="ff3" w:hAnsi="ff3" w:cs="Arial"/>
          <w:lang w:eastAsia="zh-TW"/>
        </w:rPr>
        <w:t>The strategy based on recommended setting</w:t>
      </w:r>
      <w:r w:rsidR="001B5290" w:rsidRPr="00C978FB">
        <w:rPr>
          <w:rFonts w:ascii="ff3" w:hAnsi="ff3" w:cs="Arial"/>
          <w:lang w:eastAsia="zh-TW"/>
        </w:rPr>
        <w:t>s</w:t>
      </w:r>
      <w:r w:rsidRPr="00C978FB">
        <w:rPr>
          <w:rFonts w:ascii="ff3" w:hAnsi="ff3" w:cs="Arial"/>
          <w:lang w:eastAsia="zh-TW"/>
        </w:rPr>
        <w:t xml:space="preserve"> had a slightly better outcome, yet it still resulted in loss</w:t>
      </w:r>
      <w:r w:rsidR="001B5290" w:rsidRPr="00C978FB">
        <w:rPr>
          <w:rFonts w:ascii="ff3" w:hAnsi="ff3" w:cs="Arial"/>
          <w:lang w:eastAsia="zh-TW"/>
        </w:rPr>
        <w:t>es</w:t>
      </w:r>
      <w:r w:rsidRPr="00C978FB">
        <w:rPr>
          <w:rFonts w:ascii="ff3" w:hAnsi="ff3" w:cs="Arial"/>
          <w:lang w:eastAsia="zh-TW"/>
        </w:rPr>
        <w:t>. Although the strategy exceeded the</w:t>
      </w:r>
      <w:r w:rsidR="009976F2" w:rsidRPr="00C978FB">
        <w:rPr>
          <w:rFonts w:ascii="ff3" w:hAnsi="ff3" w:cs="Arial"/>
          <w:lang w:eastAsia="zh-TW"/>
        </w:rPr>
        <w:t xml:space="preserve"> 50%</w:t>
      </w:r>
      <w:r w:rsidRPr="00C978FB">
        <w:rPr>
          <w:rFonts w:ascii="ff3" w:hAnsi="ff3" w:cs="Arial"/>
          <w:lang w:eastAsia="zh-TW"/>
        </w:rPr>
        <w:t xml:space="preserve"> </w:t>
      </w:r>
      <w:r w:rsidR="009976F2" w:rsidRPr="00C978FB">
        <w:rPr>
          <w:rFonts w:ascii="ff3" w:hAnsi="ff3" w:cs="Arial"/>
          <w:lang w:eastAsia="zh-TW"/>
        </w:rPr>
        <w:t>boundary of</w:t>
      </w:r>
      <w:r w:rsidRPr="00C978FB">
        <w:rPr>
          <w:rFonts w:ascii="ff3" w:hAnsi="ff3" w:cs="Arial"/>
          <w:lang w:eastAsia="zh-TW"/>
        </w:rPr>
        <w:t xml:space="preserve"> successful trade, its deeper loss exceeded the profit</w:t>
      </w:r>
      <w:r w:rsidR="009976F2" w:rsidRPr="00C978FB">
        <w:rPr>
          <w:rFonts w:ascii="ff3" w:hAnsi="ff3" w:cs="Arial"/>
          <w:lang w:eastAsia="zh-TW"/>
        </w:rPr>
        <w:t>, resulting in a negative average profit per trade.</w:t>
      </w:r>
    </w:p>
    <w:p w:rsidR="00FE7C6D" w:rsidRPr="00C978FB" w:rsidRDefault="00FE7C6D" w:rsidP="00FE7C6D">
      <w:pPr>
        <w:rPr>
          <w:rFonts w:ascii="ff3" w:hAnsi="ff3" w:cs="Arial"/>
          <w:lang w:eastAsia="zh-TW"/>
        </w:rPr>
      </w:pPr>
      <w:r w:rsidRPr="00C978FB">
        <w:rPr>
          <w:rFonts w:ascii="ff3" w:hAnsi="ff3" w:cs="Arial"/>
          <w:lang w:eastAsia="zh-TW"/>
        </w:rPr>
        <w:t>SMA</w:t>
      </w:r>
      <w:r w:rsidR="00CC46D4" w:rsidRPr="00C978FB">
        <w:rPr>
          <w:rFonts w:ascii="ff3" w:hAnsi="ff3" w:cs="Arial"/>
          <w:lang w:eastAsia="zh-TW"/>
        </w:rPr>
        <w:t>’s</w:t>
      </w:r>
      <w:r w:rsidRPr="00C978FB">
        <w:rPr>
          <w:rFonts w:ascii="ff3" w:hAnsi="ff3" w:cs="Arial"/>
          <w:lang w:eastAsia="zh-TW"/>
        </w:rPr>
        <w:t xml:space="preserve"> recommended strategy clearly performed better than </w:t>
      </w:r>
      <w:r w:rsidR="00CC46D4" w:rsidRPr="00C978FB">
        <w:rPr>
          <w:rFonts w:ascii="ff3" w:hAnsi="ff3" w:cs="Arial"/>
          <w:lang w:eastAsia="zh-TW"/>
        </w:rPr>
        <w:t xml:space="preserve">the </w:t>
      </w:r>
      <w:r w:rsidRPr="00C978FB">
        <w:rPr>
          <w:rFonts w:ascii="ff3" w:hAnsi="ff3" w:cs="Arial"/>
          <w:lang w:eastAsia="zh-TW"/>
        </w:rPr>
        <w:t xml:space="preserve">optimized strategy. </w:t>
      </w:r>
      <w:r w:rsidR="00CC46D4" w:rsidRPr="00C978FB">
        <w:rPr>
          <w:rFonts w:ascii="ff3" w:hAnsi="ff3" w:cs="Arial"/>
          <w:lang w:eastAsia="zh-TW"/>
        </w:rPr>
        <w:t>The r</w:t>
      </w:r>
      <w:r w:rsidRPr="00C978FB">
        <w:rPr>
          <w:rFonts w:ascii="ff3" w:hAnsi="ff3" w:cs="Arial"/>
          <w:lang w:eastAsia="zh-TW"/>
        </w:rPr>
        <w:t>ecommended SMA strategy had less losses and greater profit gains than</w:t>
      </w:r>
      <w:r w:rsidR="00CC46D4" w:rsidRPr="00C978FB">
        <w:rPr>
          <w:rFonts w:ascii="ff3" w:hAnsi="ff3" w:cs="Arial"/>
          <w:lang w:eastAsia="zh-TW"/>
        </w:rPr>
        <w:t xml:space="preserve"> the</w:t>
      </w:r>
      <w:r w:rsidRPr="00C978FB">
        <w:rPr>
          <w:rFonts w:ascii="ff3" w:hAnsi="ff3" w:cs="Arial"/>
          <w:lang w:eastAsia="zh-TW"/>
        </w:rPr>
        <w:t xml:space="preserve"> optimized strategy.</w:t>
      </w:r>
    </w:p>
    <w:p w:rsidR="00FE7C6D" w:rsidRPr="00C978FB" w:rsidRDefault="00FE7C6D" w:rsidP="00FE7C6D">
      <w:pPr>
        <w:rPr>
          <w:rFonts w:ascii="ff3" w:hAnsi="ff3" w:cs="Arial"/>
          <w:lang w:eastAsia="zh-TW"/>
        </w:rPr>
      </w:pPr>
      <w:r w:rsidRPr="00C978FB">
        <w:rPr>
          <w:rFonts w:ascii="ff3" w:hAnsi="ff3" w:cs="Arial"/>
          <w:lang w:eastAsia="zh-TW"/>
        </w:rPr>
        <w:t>In</w:t>
      </w:r>
      <w:r w:rsidR="00440D7B" w:rsidRPr="00C978FB">
        <w:rPr>
          <w:rFonts w:ascii="ff3" w:hAnsi="ff3" w:cs="Arial"/>
          <w:lang w:eastAsia="zh-TW"/>
        </w:rPr>
        <w:t xml:space="preserve"> the</w:t>
      </w:r>
      <w:r w:rsidRPr="00C978FB">
        <w:rPr>
          <w:rFonts w:ascii="ff3" w:hAnsi="ff3" w:cs="Arial"/>
          <w:lang w:eastAsia="zh-TW"/>
        </w:rPr>
        <w:t xml:space="preserve"> case of BB</w:t>
      </w:r>
      <w:r w:rsidR="00440D7B" w:rsidRPr="00C978FB">
        <w:rPr>
          <w:rFonts w:ascii="ff3" w:hAnsi="ff3" w:cs="Arial"/>
          <w:lang w:eastAsia="zh-TW"/>
        </w:rPr>
        <w:t>,</w:t>
      </w:r>
      <w:r w:rsidRPr="00C978FB">
        <w:rPr>
          <w:rFonts w:ascii="ff3" w:hAnsi="ff3" w:cs="Arial"/>
          <w:lang w:eastAsia="zh-TW"/>
        </w:rPr>
        <w:t xml:space="preserve"> </w:t>
      </w:r>
      <w:r w:rsidR="00440D7B" w:rsidRPr="00C978FB">
        <w:rPr>
          <w:rFonts w:ascii="ff3" w:hAnsi="ff3" w:cs="Arial"/>
          <w:lang w:eastAsia="zh-TW"/>
        </w:rPr>
        <w:t>the r</w:t>
      </w:r>
      <w:r w:rsidRPr="00C978FB">
        <w:rPr>
          <w:rFonts w:ascii="ff3" w:hAnsi="ff3" w:cs="Arial"/>
          <w:lang w:eastAsia="zh-TW"/>
        </w:rPr>
        <w:t xml:space="preserve">ecommended strategy performed </w:t>
      </w:r>
      <w:r w:rsidR="00440D7B" w:rsidRPr="00C978FB">
        <w:rPr>
          <w:rFonts w:ascii="ff3" w:hAnsi="ff3" w:cs="Arial"/>
          <w:lang w:eastAsia="zh-TW"/>
        </w:rPr>
        <w:t>poorly</w:t>
      </w:r>
      <w:r w:rsidRPr="00C978FB">
        <w:rPr>
          <w:rFonts w:ascii="ff3" w:hAnsi="ff3" w:cs="Arial"/>
          <w:lang w:eastAsia="zh-TW"/>
        </w:rPr>
        <w:t xml:space="preserve">, </w:t>
      </w:r>
      <w:r w:rsidR="00440D7B" w:rsidRPr="00C978FB">
        <w:rPr>
          <w:rFonts w:ascii="ff3" w:hAnsi="ff3" w:cs="Arial"/>
          <w:lang w:eastAsia="zh-TW"/>
        </w:rPr>
        <w:t xml:space="preserve">as </w:t>
      </w:r>
      <w:r w:rsidRPr="00C978FB">
        <w:rPr>
          <w:rFonts w:ascii="ff3" w:hAnsi="ff3" w:cs="Arial"/>
          <w:lang w:eastAsia="zh-TW"/>
        </w:rPr>
        <w:t>it</w:t>
      </w:r>
      <w:r w:rsidR="00440D7B" w:rsidRPr="00C978FB">
        <w:rPr>
          <w:rFonts w:ascii="ff3" w:hAnsi="ff3" w:cs="Arial"/>
          <w:lang w:eastAsia="zh-TW"/>
        </w:rPr>
        <w:t>s total quantity of trades</w:t>
      </w:r>
      <w:r w:rsidRPr="00C978FB">
        <w:rPr>
          <w:rFonts w:ascii="ff3" w:hAnsi="ff3" w:cs="Arial"/>
          <w:lang w:eastAsia="zh-TW"/>
        </w:rPr>
        <w:t xml:space="preserve"> </w:t>
      </w:r>
      <w:r w:rsidR="00440D7B" w:rsidRPr="00C978FB">
        <w:rPr>
          <w:rFonts w:ascii="ff3" w:hAnsi="ff3" w:cs="Arial"/>
          <w:lang w:eastAsia="zh-TW"/>
        </w:rPr>
        <w:t xml:space="preserve">stood at 2 </w:t>
      </w:r>
      <w:r w:rsidRPr="00C978FB">
        <w:rPr>
          <w:rFonts w:ascii="ff3" w:hAnsi="ff3" w:cs="Arial"/>
          <w:lang w:eastAsia="zh-TW"/>
        </w:rPr>
        <w:t>and</w:t>
      </w:r>
      <w:r w:rsidR="00440D7B" w:rsidRPr="00C978FB">
        <w:rPr>
          <w:rFonts w:ascii="ff3" w:hAnsi="ff3" w:cs="Arial"/>
          <w:lang w:eastAsia="zh-TW"/>
        </w:rPr>
        <w:t xml:space="preserve"> its</w:t>
      </w:r>
      <w:r w:rsidRPr="00C978FB">
        <w:rPr>
          <w:rFonts w:ascii="ff3" w:hAnsi="ff3" w:cs="Arial"/>
          <w:lang w:eastAsia="zh-TW"/>
        </w:rPr>
        <w:t xml:space="preserve"> quantity of losing trades </w:t>
      </w:r>
      <w:r w:rsidR="00440D7B" w:rsidRPr="00C978FB">
        <w:rPr>
          <w:rFonts w:ascii="ff3" w:hAnsi="ff3" w:cs="Arial"/>
          <w:lang w:eastAsia="zh-TW"/>
        </w:rPr>
        <w:t>at</w:t>
      </w:r>
      <w:r w:rsidRPr="00C978FB">
        <w:rPr>
          <w:rFonts w:ascii="ff3" w:hAnsi="ff3" w:cs="Arial"/>
          <w:lang w:eastAsia="zh-TW"/>
        </w:rPr>
        <w:t xml:space="preserve"> 2. Along with that it had </w:t>
      </w:r>
      <w:r w:rsidR="00440D7B" w:rsidRPr="00C978FB">
        <w:rPr>
          <w:rFonts w:ascii="ff3" w:hAnsi="ff3" w:cs="Arial"/>
          <w:lang w:eastAsia="zh-TW"/>
        </w:rPr>
        <w:t xml:space="preserve">a </w:t>
      </w:r>
      <w:r w:rsidRPr="00C978FB">
        <w:rPr>
          <w:rFonts w:ascii="ff3" w:hAnsi="ff3" w:cs="Arial"/>
          <w:lang w:eastAsia="zh-TW"/>
        </w:rPr>
        <w:t>negative percentage of total profit and 0% of profitable trades.</w:t>
      </w:r>
    </w:p>
    <w:p w:rsidR="00FE7C6D" w:rsidRPr="00C978FB" w:rsidRDefault="00D947A4" w:rsidP="00FE7C6D">
      <w:pPr>
        <w:rPr>
          <w:rFonts w:ascii="ff3" w:hAnsi="ff3" w:cs="Arial"/>
          <w:lang w:eastAsia="zh-TW"/>
        </w:rPr>
      </w:pPr>
      <w:r w:rsidRPr="00C978FB">
        <w:rPr>
          <w:rFonts w:ascii="ff3" w:hAnsi="ff3" w:cs="Arial"/>
          <w:lang w:eastAsia="zh-TW"/>
        </w:rPr>
        <w:t>On</w:t>
      </w:r>
      <w:r w:rsidR="00FE7C6D" w:rsidRPr="00C978FB">
        <w:rPr>
          <w:rFonts w:ascii="ff3" w:hAnsi="ff3" w:cs="Arial"/>
          <w:lang w:eastAsia="zh-TW"/>
        </w:rPr>
        <w:t xml:space="preserve"> the contrary, the optimized BB had percentage of profitable trade of 100% and quantity of losing trades </w:t>
      </w:r>
      <w:r w:rsidRPr="00C978FB">
        <w:rPr>
          <w:rFonts w:ascii="ff3" w:hAnsi="ff3" w:cs="Arial"/>
          <w:lang w:eastAsia="zh-TW"/>
        </w:rPr>
        <w:t xml:space="preserve">stood at an impressive </w:t>
      </w:r>
      <w:r w:rsidR="00FE7C6D" w:rsidRPr="00C978FB">
        <w:rPr>
          <w:rFonts w:ascii="ff3" w:hAnsi="ff3" w:cs="Arial"/>
          <w:lang w:eastAsia="zh-TW"/>
        </w:rPr>
        <w:t>0.</w:t>
      </w:r>
    </w:p>
    <w:p w:rsidR="00FE7C6D" w:rsidRPr="00C978FB" w:rsidRDefault="00FE7C6D" w:rsidP="00FE7C6D">
      <w:pPr>
        <w:rPr>
          <w:rFonts w:ascii="ff3" w:hAnsi="ff3" w:cs="Arial"/>
          <w:lang w:eastAsia="zh-TW"/>
        </w:rPr>
      </w:pPr>
      <w:r w:rsidRPr="00C978FB">
        <w:rPr>
          <w:rFonts w:ascii="ff3" w:hAnsi="ff3" w:cs="Arial"/>
          <w:lang w:eastAsia="zh-TW"/>
        </w:rPr>
        <w:t>Back test</w:t>
      </w:r>
      <w:r w:rsidR="00091C44" w:rsidRPr="00C978FB">
        <w:rPr>
          <w:rFonts w:ascii="ff3" w:hAnsi="ff3" w:cs="Arial"/>
          <w:lang w:eastAsia="zh-TW"/>
        </w:rPr>
        <w:t>s</w:t>
      </w:r>
      <w:r w:rsidRPr="00C978FB">
        <w:rPr>
          <w:rFonts w:ascii="ff3" w:hAnsi="ff3" w:cs="Arial"/>
          <w:lang w:eastAsia="zh-TW"/>
        </w:rPr>
        <w:t xml:space="preserve"> of RSI showed that </w:t>
      </w:r>
      <w:r w:rsidR="00091C44" w:rsidRPr="00C978FB">
        <w:rPr>
          <w:rFonts w:ascii="ff3" w:hAnsi="ff3" w:cs="Arial"/>
          <w:lang w:eastAsia="zh-TW"/>
        </w:rPr>
        <w:t xml:space="preserve">the </w:t>
      </w:r>
      <w:r w:rsidRPr="00C978FB">
        <w:rPr>
          <w:rFonts w:ascii="ff3" w:hAnsi="ff3" w:cs="Arial"/>
          <w:lang w:eastAsia="zh-TW"/>
        </w:rPr>
        <w:t>recommended settings outperform</w:t>
      </w:r>
      <w:r w:rsidR="00091C44" w:rsidRPr="00C978FB">
        <w:rPr>
          <w:rFonts w:ascii="ff3" w:hAnsi="ff3" w:cs="Arial"/>
          <w:lang w:eastAsia="zh-TW"/>
        </w:rPr>
        <w:t>ed the</w:t>
      </w:r>
      <w:r w:rsidRPr="00C978FB">
        <w:rPr>
          <w:rFonts w:ascii="ff3" w:hAnsi="ff3" w:cs="Arial"/>
          <w:lang w:eastAsia="zh-TW"/>
        </w:rPr>
        <w:t xml:space="preserve"> optimized settings, </w:t>
      </w:r>
      <w:r w:rsidR="00A27928" w:rsidRPr="00C978FB">
        <w:rPr>
          <w:rFonts w:ascii="ff3" w:hAnsi="ff3" w:cs="Arial"/>
          <w:lang w:eastAsia="zh-TW"/>
        </w:rPr>
        <w:t xml:space="preserve">with total profit being of </w:t>
      </w:r>
      <w:r w:rsidRPr="00C978FB">
        <w:rPr>
          <w:rFonts w:ascii="ff3" w:hAnsi="ff3" w:cs="Arial"/>
          <w:lang w:eastAsia="zh-TW"/>
        </w:rPr>
        <w:t>positive percentage</w:t>
      </w:r>
      <w:r w:rsidR="00A27928" w:rsidRPr="00C978FB">
        <w:rPr>
          <w:rFonts w:ascii="ff3" w:hAnsi="ff3" w:cs="Arial"/>
          <w:lang w:eastAsia="zh-TW"/>
        </w:rPr>
        <w:t>,</w:t>
      </w:r>
      <w:r w:rsidRPr="00C978FB">
        <w:rPr>
          <w:rFonts w:ascii="ff3" w:hAnsi="ff3" w:cs="Arial"/>
          <w:lang w:eastAsia="zh-TW"/>
        </w:rPr>
        <w:t xml:space="preserve"> while optimized </w:t>
      </w:r>
      <w:r w:rsidR="00A27928" w:rsidRPr="00C978FB">
        <w:rPr>
          <w:rFonts w:ascii="ff3" w:hAnsi="ff3" w:cs="Arial"/>
          <w:lang w:eastAsia="zh-TW"/>
        </w:rPr>
        <w:t>settings were negative</w:t>
      </w:r>
      <w:r w:rsidRPr="00C978FB">
        <w:rPr>
          <w:rFonts w:ascii="ff3" w:hAnsi="ff3" w:cs="Arial"/>
          <w:lang w:eastAsia="zh-TW"/>
        </w:rPr>
        <w:t xml:space="preserve">. Also, recommended settings </w:t>
      </w:r>
      <w:r w:rsidR="004E3887" w:rsidRPr="00C978FB">
        <w:rPr>
          <w:rFonts w:ascii="ff3" w:hAnsi="ff3" w:cs="Arial"/>
          <w:lang w:eastAsia="zh-TW"/>
        </w:rPr>
        <w:t>had</w:t>
      </w:r>
      <w:r w:rsidRPr="00C978FB">
        <w:rPr>
          <w:rFonts w:ascii="ff3" w:hAnsi="ff3" w:cs="Arial"/>
          <w:lang w:eastAsia="zh-TW"/>
        </w:rPr>
        <w:t xml:space="preserve"> profitable trades </w:t>
      </w:r>
      <w:r w:rsidR="004E3887" w:rsidRPr="00C978FB">
        <w:rPr>
          <w:rFonts w:ascii="ff3" w:hAnsi="ff3" w:cs="Arial"/>
          <w:lang w:eastAsia="zh-TW"/>
        </w:rPr>
        <w:t xml:space="preserve">of 100% </w:t>
      </w:r>
      <w:r w:rsidRPr="00C978FB">
        <w:rPr>
          <w:rFonts w:ascii="ff3" w:hAnsi="ff3" w:cs="Arial"/>
          <w:lang w:eastAsia="zh-TW"/>
        </w:rPr>
        <w:t>while optimized settings had 0%.</w:t>
      </w:r>
    </w:p>
    <w:p w:rsidR="00FE7C6D" w:rsidRPr="00C978FB" w:rsidRDefault="00FE7C6D" w:rsidP="00FE7C6D">
      <w:pPr>
        <w:rPr>
          <w:rFonts w:ascii="ff3" w:hAnsi="ff3" w:cs="Arial"/>
          <w:lang w:eastAsia="zh-TW"/>
        </w:rPr>
      </w:pPr>
    </w:p>
    <w:p w:rsidR="00FE7C6D" w:rsidRPr="00C978FB" w:rsidRDefault="00FE7C6D" w:rsidP="00FE7C6D">
      <w:pPr>
        <w:rPr>
          <w:rFonts w:ascii="ff3" w:hAnsi="ff3" w:cs="Arial"/>
          <w:lang w:eastAsia="zh-TW"/>
        </w:rPr>
      </w:pPr>
      <w:r w:rsidRPr="00C978FB">
        <w:rPr>
          <w:rFonts w:ascii="ff3" w:hAnsi="ff3" w:cs="Arial"/>
          <w:lang w:eastAsia="zh-TW"/>
        </w:rPr>
        <w:t>Although the recommended settings for MACD showed &gt;50% profitable trades and its total profit was negative (-0.55%), optimized settings</w:t>
      </w:r>
      <w:r w:rsidR="004E3887" w:rsidRPr="00C978FB">
        <w:rPr>
          <w:rFonts w:ascii="ff3" w:hAnsi="ff3" w:cs="Arial"/>
          <w:lang w:eastAsia="zh-TW"/>
        </w:rPr>
        <w:t xml:space="preserve"> for</w:t>
      </w:r>
      <w:r w:rsidRPr="00C978FB">
        <w:rPr>
          <w:rFonts w:ascii="ff3" w:hAnsi="ff3" w:cs="Arial"/>
          <w:lang w:eastAsia="zh-TW"/>
        </w:rPr>
        <w:t xml:space="preserve"> MACD had &gt;80% profitable trades and its total profit was positive. Additionally, the results of the</w:t>
      </w:r>
      <w:r w:rsidR="00B9381A" w:rsidRPr="00C978FB">
        <w:rPr>
          <w:rFonts w:ascii="ff3" w:hAnsi="ff3" w:cs="Arial"/>
          <w:lang w:eastAsia="zh-TW"/>
        </w:rPr>
        <w:t xml:space="preserve"> </w:t>
      </w:r>
      <w:r w:rsidRPr="00C978FB">
        <w:rPr>
          <w:rFonts w:ascii="ff3" w:hAnsi="ff3" w:cs="Arial"/>
          <w:lang w:eastAsia="zh-TW"/>
        </w:rPr>
        <w:t>percentage of average profit in profitable trades</w:t>
      </w:r>
      <w:r w:rsidR="00B9381A" w:rsidRPr="00C978FB">
        <w:rPr>
          <w:rFonts w:ascii="ff3" w:hAnsi="ff3" w:cs="Arial"/>
          <w:lang w:eastAsia="zh-TW"/>
        </w:rPr>
        <w:t xml:space="preserve"> was also similar between</w:t>
      </w:r>
      <w:r w:rsidRPr="00C978FB">
        <w:rPr>
          <w:rFonts w:ascii="ff3" w:hAnsi="ff3" w:cs="Arial"/>
          <w:lang w:eastAsia="zh-TW"/>
        </w:rPr>
        <w:t xml:space="preserve"> optimized MACD and recommended MACD </w:t>
      </w:r>
      <w:r w:rsidR="00B9381A" w:rsidRPr="00C978FB">
        <w:rPr>
          <w:rFonts w:ascii="ff3" w:hAnsi="ff3" w:cs="Arial"/>
          <w:lang w:eastAsia="zh-TW"/>
        </w:rPr>
        <w:t>settings</w:t>
      </w:r>
      <w:r w:rsidRPr="00C978FB">
        <w:rPr>
          <w:rFonts w:ascii="ff3" w:hAnsi="ff3" w:cs="Arial"/>
          <w:lang w:eastAsia="zh-TW"/>
        </w:rPr>
        <w:t>.</w:t>
      </w:r>
    </w:p>
    <w:p w:rsidR="00FE7C6D" w:rsidRPr="00C978FB" w:rsidRDefault="00FE7C6D" w:rsidP="00FE7C6D">
      <w:pPr>
        <w:rPr>
          <w:rFonts w:ascii="ff3" w:hAnsi="ff3" w:cs="Arial"/>
          <w:lang w:eastAsia="zh-TW"/>
        </w:rPr>
      </w:pPr>
      <w:r w:rsidRPr="00C978FB">
        <w:rPr>
          <w:rFonts w:ascii="ff3" w:hAnsi="ff3" w:cs="Arial"/>
          <w:lang w:eastAsia="zh-TW"/>
        </w:rPr>
        <w:lastRenderedPageBreak/>
        <w:t xml:space="preserve">The author of BB recommends the use of the </w:t>
      </w:r>
      <w:r w:rsidR="00197F43" w:rsidRPr="00C978FB">
        <w:rPr>
          <w:rFonts w:ascii="ff3" w:hAnsi="ff3" w:cs="Arial"/>
          <w:lang w:eastAsia="zh-TW"/>
        </w:rPr>
        <w:t xml:space="preserve">BB </w:t>
      </w:r>
      <w:r w:rsidRPr="00C978FB">
        <w:rPr>
          <w:rFonts w:ascii="ff3" w:hAnsi="ff3" w:cs="Arial"/>
          <w:lang w:eastAsia="zh-TW"/>
        </w:rPr>
        <w:t>indicator in combination with other indicators. However, after optimization the indicator achieved better results on its own, while not generating false signals. It is clearly evident that this indicator appears to be conservative, which makes it successful and profitable at the same time. For this indicator optimization and exclusive use are recommended.</w:t>
      </w:r>
    </w:p>
    <w:p w:rsidR="00FE7C6D" w:rsidRPr="00C978FB" w:rsidRDefault="00FE7C6D" w:rsidP="00FE7C6D">
      <w:pPr>
        <w:rPr>
          <w:rStyle w:val="Hyperlink"/>
          <w:rFonts w:ascii="ff3" w:hAnsi="ff3"/>
          <w:color w:val="auto"/>
          <w:u w:val="none"/>
          <w:bdr w:val="none" w:sz="0" w:space="0" w:color="auto" w:frame="1"/>
        </w:rPr>
      </w:pPr>
      <w:r w:rsidRPr="00C978FB">
        <w:rPr>
          <w:rFonts w:ascii="ff3" w:hAnsi="ff3" w:cs="Arial"/>
          <w:lang w:eastAsia="zh-TW"/>
        </w:rPr>
        <w:t>Turek (2008) states that thanks to the property of RSI indicator</w:t>
      </w:r>
      <w:r w:rsidR="00DE34A6" w:rsidRPr="00C978FB">
        <w:rPr>
          <w:rFonts w:ascii="ff3" w:hAnsi="ff3" w:cs="Arial"/>
          <w:lang w:eastAsia="zh-TW"/>
        </w:rPr>
        <w:t>s</w:t>
      </w:r>
      <w:r w:rsidRPr="00C978FB">
        <w:rPr>
          <w:rFonts w:ascii="ff3" w:hAnsi="ff3" w:cs="Arial"/>
          <w:lang w:eastAsia="zh-TW"/>
        </w:rPr>
        <w:t xml:space="preserve">, </w:t>
      </w:r>
      <w:r w:rsidR="009A2ED6" w:rsidRPr="00C978FB">
        <w:rPr>
          <w:rFonts w:ascii="ff3" w:hAnsi="ff3" w:cs="Arial"/>
          <w:lang w:eastAsia="zh-TW"/>
        </w:rPr>
        <w:t>RSI</w:t>
      </w:r>
      <w:r w:rsidR="00DE34A6" w:rsidRPr="00C978FB">
        <w:rPr>
          <w:rFonts w:ascii="ff3" w:hAnsi="ff3" w:cs="Arial"/>
          <w:lang w:eastAsia="zh-TW"/>
        </w:rPr>
        <w:t xml:space="preserve"> </w:t>
      </w:r>
      <w:r w:rsidRPr="00C978FB">
        <w:rPr>
          <w:rFonts w:ascii="ff3" w:hAnsi="ff3" w:cs="Arial"/>
          <w:lang w:eastAsia="zh-TW"/>
        </w:rPr>
        <w:t xml:space="preserve">values can stay irrational for a very long time, </w:t>
      </w:r>
      <w:r w:rsidR="00375B9E" w:rsidRPr="00C978FB">
        <w:rPr>
          <w:rFonts w:ascii="ff3" w:hAnsi="ff3" w:cs="Arial"/>
          <w:lang w:eastAsia="zh-TW"/>
        </w:rPr>
        <w:t xml:space="preserve">allowing </w:t>
      </w:r>
      <w:r w:rsidRPr="00C978FB">
        <w:rPr>
          <w:rFonts w:ascii="ff3" w:hAnsi="ff3" w:cs="Arial"/>
          <w:lang w:eastAsia="zh-TW"/>
        </w:rPr>
        <w:t xml:space="preserve">this indicator </w:t>
      </w:r>
      <w:r w:rsidR="00375B9E" w:rsidRPr="00C978FB">
        <w:rPr>
          <w:rFonts w:ascii="ff3" w:hAnsi="ff3" w:cs="Arial"/>
          <w:lang w:eastAsia="zh-TW"/>
        </w:rPr>
        <w:t xml:space="preserve">to </w:t>
      </w:r>
      <w:r w:rsidRPr="00C978FB">
        <w:rPr>
          <w:rFonts w:ascii="ff3" w:hAnsi="ff3" w:cs="Arial"/>
          <w:lang w:eastAsia="zh-TW"/>
        </w:rPr>
        <w:t>generate very small quantit</w:t>
      </w:r>
      <w:r w:rsidR="00375B9E" w:rsidRPr="00C978FB">
        <w:rPr>
          <w:rFonts w:ascii="ff3" w:hAnsi="ff3" w:cs="Arial"/>
          <w:lang w:eastAsia="zh-TW"/>
        </w:rPr>
        <w:t>ies</w:t>
      </w:r>
      <w:r w:rsidRPr="00C978FB">
        <w:rPr>
          <w:rFonts w:ascii="ff3" w:hAnsi="ff3" w:cs="Arial"/>
          <w:lang w:eastAsia="zh-TW"/>
        </w:rPr>
        <w:t xml:space="preserve"> of trade signals. Therefore, as is proven by </w:t>
      </w:r>
      <w:hyperlink r:id="rId14" w:history="1">
        <w:r w:rsidRPr="00C978FB">
          <w:rPr>
            <w:rStyle w:val="Hyperlink"/>
            <w:rFonts w:ascii="ff3" w:hAnsi="ff3" w:cs="Arial"/>
            <w:bdr w:val="none" w:sz="0" w:space="0" w:color="auto" w:frame="1"/>
          </w:rPr>
          <w:t>Martin Širůček</w:t>
        </w:r>
      </w:hyperlink>
      <w:r w:rsidRPr="00C978FB">
        <w:rPr>
          <w:rStyle w:val="Hyperlink"/>
          <w:rFonts w:ascii="ff3" w:hAnsi="ff3" w:cs="Arial"/>
          <w:bdr w:val="none" w:sz="0" w:space="0" w:color="auto" w:frame="1"/>
          <w:lang w:eastAsia="zh-TW"/>
        </w:rPr>
        <w:t>’s</w:t>
      </w:r>
      <w:r w:rsidRPr="00C978FB">
        <w:rPr>
          <w:rStyle w:val="Hyperlink"/>
          <w:rFonts w:ascii="ff3" w:hAnsi="ff3" w:cs="Arial"/>
          <w:u w:val="none"/>
          <w:bdr w:val="none" w:sz="0" w:space="0" w:color="auto" w:frame="1"/>
          <w:lang w:eastAsia="zh-TW"/>
        </w:rPr>
        <w:t xml:space="preserve"> </w:t>
      </w:r>
      <w:r w:rsidRPr="00C978FB">
        <w:rPr>
          <w:rStyle w:val="Hyperlink"/>
          <w:rFonts w:ascii="ff3" w:hAnsi="ff3" w:cs="Arial"/>
          <w:color w:val="auto"/>
          <w:u w:val="none"/>
          <w:bdr w:val="none" w:sz="0" w:space="0" w:color="auto" w:frame="1"/>
          <w:lang w:eastAsia="zh-TW"/>
        </w:rPr>
        <w:t>work, it is appropriate to use this indicator with a</w:t>
      </w:r>
      <w:r w:rsidR="00E57E15" w:rsidRPr="00C978FB">
        <w:rPr>
          <w:rStyle w:val="Hyperlink"/>
          <w:rFonts w:ascii="ff3" w:hAnsi="ff3" w:cs="Arial"/>
          <w:color w:val="auto"/>
          <w:u w:val="none"/>
          <w:bdr w:val="none" w:sz="0" w:space="0" w:color="auto" w:frame="1"/>
          <w:lang w:eastAsia="zh-TW"/>
        </w:rPr>
        <w:t>n a</w:t>
      </w:r>
      <w:r w:rsidRPr="00C978FB">
        <w:rPr>
          <w:rStyle w:val="Hyperlink"/>
          <w:rFonts w:ascii="ff3" w:hAnsi="ff3" w:cs="Arial"/>
          <w:color w:val="auto"/>
          <w:u w:val="none"/>
          <w:bdr w:val="none" w:sz="0" w:space="0" w:color="auto" w:frame="1"/>
          <w:lang w:eastAsia="zh-TW"/>
        </w:rPr>
        <w:t xml:space="preserve">dditional one in order to confirm the strength of a trend or to warn about </w:t>
      </w:r>
      <w:r w:rsidR="00E57E15" w:rsidRPr="00C978FB">
        <w:rPr>
          <w:rStyle w:val="Hyperlink"/>
          <w:rFonts w:ascii="ff3" w:hAnsi="ff3" w:cs="Arial"/>
          <w:color w:val="auto"/>
          <w:u w:val="none"/>
          <w:bdr w:val="none" w:sz="0" w:space="0" w:color="auto" w:frame="1"/>
          <w:lang w:eastAsia="zh-TW"/>
        </w:rPr>
        <w:t xml:space="preserve">its </w:t>
      </w:r>
      <w:r w:rsidRPr="00C978FB">
        <w:rPr>
          <w:rStyle w:val="Hyperlink"/>
          <w:rFonts w:ascii="ff3" w:hAnsi="ff3" w:cs="Arial"/>
          <w:color w:val="auto"/>
          <w:u w:val="none"/>
          <w:bdr w:val="none" w:sz="0" w:space="0" w:color="auto" w:frame="1"/>
          <w:lang w:eastAsia="zh-TW"/>
        </w:rPr>
        <w:t>change.</w:t>
      </w:r>
    </w:p>
    <w:p w:rsidR="00FE7C6D" w:rsidRPr="00C978FB" w:rsidRDefault="00FE7C6D" w:rsidP="00FE7C6D">
      <w:pPr>
        <w:rPr>
          <w:rStyle w:val="Hyperlink"/>
          <w:rFonts w:ascii="ff3" w:hAnsi="ff3" w:cs="Arial"/>
          <w:color w:val="auto"/>
          <w:u w:val="none"/>
          <w:bdr w:val="none" w:sz="0" w:space="0" w:color="auto" w:frame="1"/>
          <w:lang w:eastAsia="zh-TW"/>
        </w:rPr>
      </w:pPr>
      <w:r w:rsidRPr="00C978FB">
        <w:rPr>
          <w:rStyle w:val="Hyperlink"/>
          <w:rFonts w:ascii="ff3" w:hAnsi="ff3" w:cs="Arial"/>
          <w:color w:val="auto"/>
          <w:u w:val="none"/>
          <w:bdr w:val="none" w:sz="0" w:space="0" w:color="auto" w:frame="1"/>
          <w:lang w:eastAsia="zh-TW"/>
        </w:rPr>
        <w:t xml:space="preserve">On the other </w:t>
      </w:r>
      <w:r w:rsidR="000B780D" w:rsidRPr="00C978FB">
        <w:rPr>
          <w:rStyle w:val="Hyperlink"/>
          <w:rFonts w:ascii="ff3" w:hAnsi="ff3" w:cs="Arial"/>
          <w:color w:val="auto"/>
          <w:u w:val="none"/>
          <w:bdr w:val="none" w:sz="0" w:space="0" w:color="auto" w:frame="1"/>
          <w:lang w:eastAsia="zh-TW"/>
        </w:rPr>
        <w:t>hand,</w:t>
      </w:r>
      <w:r w:rsidRPr="00C978FB">
        <w:rPr>
          <w:rStyle w:val="Hyperlink"/>
          <w:rFonts w:ascii="ff3" w:hAnsi="ff3" w:cs="Arial"/>
          <w:color w:val="auto"/>
          <w:u w:val="none"/>
          <w:bdr w:val="none" w:sz="0" w:space="0" w:color="auto" w:frame="1"/>
          <w:lang w:eastAsia="zh-TW"/>
        </w:rPr>
        <w:t xml:space="preserve"> MACD was also relatively successful. With the data we can say that a strategy based on </w:t>
      </w:r>
      <w:r w:rsidR="009F6B1D" w:rsidRPr="00C978FB">
        <w:rPr>
          <w:rStyle w:val="Hyperlink"/>
          <w:rFonts w:ascii="ff3" w:hAnsi="ff3" w:cs="Arial"/>
          <w:color w:val="auto"/>
          <w:u w:val="none"/>
          <w:bdr w:val="none" w:sz="0" w:space="0" w:color="auto" w:frame="1"/>
          <w:lang w:eastAsia="zh-TW"/>
        </w:rPr>
        <w:t xml:space="preserve">optimized </w:t>
      </w:r>
      <w:r w:rsidRPr="00C978FB">
        <w:rPr>
          <w:rStyle w:val="Hyperlink"/>
          <w:rFonts w:ascii="ff3" w:hAnsi="ff3" w:cs="Arial"/>
          <w:color w:val="auto"/>
          <w:u w:val="none"/>
          <w:bdr w:val="none" w:sz="0" w:space="0" w:color="auto" w:frame="1"/>
          <w:lang w:eastAsia="zh-TW"/>
        </w:rPr>
        <w:t xml:space="preserve">MACD parameters </w:t>
      </w:r>
      <w:r w:rsidR="009F6B1D" w:rsidRPr="00C978FB">
        <w:rPr>
          <w:rStyle w:val="Hyperlink"/>
          <w:rFonts w:ascii="ff3" w:hAnsi="ff3" w:cs="Arial"/>
          <w:color w:val="auto"/>
          <w:u w:val="none"/>
          <w:bdr w:val="none" w:sz="0" w:space="0" w:color="auto" w:frame="1"/>
          <w:lang w:eastAsia="zh-TW"/>
        </w:rPr>
        <w:t xml:space="preserve">will </w:t>
      </w:r>
      <w:r w:rsidRPr="00C978FB">
        <w:rPr>
          <w:rStyle w:val="Hyperlink"/>
          <w:rFonts w:ascii="ff3" w:hAnsi="ff3" w:cs="Arial"/>
          <w:color w:val="auto"/>
          <w:u w:val="none"/>
          <w:bdr w:val="none" w:sz="0" w:space="0" w:color="auto" w:frame="1"/>
          <w:lang w:eastAsia="zh-TW"/>
        </w:rPr>
        <w:t>b</w:t>
      </w:r>
      <w:r w:rsidR="009F6B1D" w:rsidRPr="00C978FB">
        <w:rPr>
          <w:rStyle w:val="Hyperlink"/>
          <w:rFonts w:ascii="ff3" w:hAnsi="ff3" w:cs="Arial"/>
          <w:color w:val="auto"/>
          <w:u w:val="none"/>
          <w:bdr w:val="none" w:sz="0" w:space="0" w:color="auto" w:frame="1"/>
          <w:lang w:eastAsia="zh-TW"/>
        </w:rPr>
        <w:t>ear</w:t>
      </w:r>
      <w:r w:rsidRPr="00C978FB">
        <w:rPr>
          <w:rStyle w:val="Hyperlink"/>
          <w:rFonts w:ascii="ff3" w:hAnsi="ff3" w:cs="Arial"/>
          <w:color w:val="auto"/>
          <w:u w:val="none"/>
          <w:bdr w:val="none" w:sz="0" w:space="0" w:color="auto" w:frame="1"/>
          <w:lang w:eastAsia="zh-TW"/>
        </w:rPr>
        <w:t xml:space="preserve"> similar results. The results also show that the MACD indicator is an acceptable indicator of trend movements.</w:t>
      </w:r>
    </w:p>
    <w:p w:rsidR="00FE7C6D" w:rsidRPr="00C978FB" w:rsidRDefault="00FE7C6D" w:rsidP="00FE7C6D">
      <w:pPr>
        <w:rPr>
          <w:rFonts w:ascii="ff3" w:hAnsi="ff3" w:cs="Arial"/>
          <w:bdr w:val="none" w:sz="0" w:space="0" w:color="auto" w:frame="1"/>
          <w:lang w:eastAsia="zh-TW"/>
        </w:rPr>
      </w:pPr>
      <w:r w:rsidRPr="00C978FB">
        <w:rPr>
          <w:rStyle w:val="Hyperlink"/>
          <w:rFonts w:ascii="ff3" w:hAnsi="ff3" w:cs="Arial"/>
          <w:color w:val="auto"/>
          <w:u w:val="none"/>
          <w:bdr w:val="none" w:sz="0" w:space="0" w:color="auto" w:frame="1"/>
          <w:lang w:eastAsia="zh-TW"/>
        </w:rPr>
        <w:t xml:space="preserve">The resulting values of optimization came out differently for every instrument; it is even possible to say that </w:t>
      </w:r>
      <w:r w:rsidR="0057521F" w:rsidRPr="00C978FB">
        <w:rPr>
          <w:rStyle w:val="Hyperlink"/>
          <w:rFonts w:ascii="ff3" w:hAnsi="ff3" w:cs="Arial"/>
          <w:color w:val="auto"/>
          <w:u w:val="none"/>
          <w:bdr w:val="none" w:sz="0" w:space="0" w:color="auto" w:frame="1"/>
          <w:lang w:eastAsia="zh-TW"/>
        </w:rPr>
        <w:t>there were extreme differences</w:t>
      </w:r>
      <w:r w:rsidRPr="00C978FB">
        <w:rPr>
          <w:rStyle w:val="Hyperlink"/>
          <w:rFonts w:ascii="ff3" w:hAnsi="ff3" w:cs="Arial"/>
          <w:color w:val="auto"/>
          <w:u w:val="none"/>
          <w:bdr w:val="none" w:sz="0" w:space="0" w:color="auto" w:frame="1"/>
          <w:lang w:eastAsia="zh-TW"/>
        </w:rPr>
        <w:t>. It implies that every indicator behaves differently during use with a given instrument. Therefore, the conclusion is that optimization needs to be carried out continuously, alternatively in com</w:t>
      </w:r>
      <w:r w:rsidR="00E267C3" w:rsidRPr="00C978FB">
        <w:rPr>
          <w:rStyle w:val="Hyperlink"/>
          <w:rFonts w:ascii="ff3" w:hAnsi="ff3" w:cs="Arial"/>
          <w:color w:val="auto"/>
          <w:u w:val="none"/>
          <w:bdr w:val="none" w:sz="0" w:space="0" w:color="auto" w:frame="1"/>
          <w:lang w:eastAsia="zh-TW"/>
        </w:rPr>
        <w:t>bination with another indicator.</w:t>
      </w:r>
      <w:r w:rsidRPr="00C978FB">
        <w:rPr>
          <w:rStyle w:val="Hyperlink"/>
          <w:rFonts w:ascii="ff3" w:hAnsi="ff3" w:cs="Arial"/>
          <w:color w:val="auto"/>
          <w:u w:val="none"/>
          <w:bdr w:val="none" w:sz="0" w:space="0" w:color="auto" w:frame="1"/>
          <w:lang w:eastAsia="zh-TW"/>
        </w:rPr>
        <w:t xml:space="preserve"> Investors must build their own strategy and it is contingent on them to choose how often they carry out optimization. They must act carefully because optimization is a strong tool only if used correctly, </w:t>
      </w:r>
      <w:r w:rsidR="002B5834" w:rsidRPr="00C978FB">
        <w:rPr>
          <w:rStyle w:val="Hyperlink"/>
          <w:rFonts w:ascii="ff3" w:hAnsi="ff3" w:cs="Arial"/>
          <w:color w:val="auto"/>
          <w:u w:val="none"/>
          <w:bdr w:val="none" w:sz="0" w:space="0" w:color="auto" w:frame="1"/>
          <w:lang w:eastAsia="zh-TW"/>
        </w:rPr>
        <w:t>as a</w:t>
      </w:r>
      <w:r w:rsidR="008F1F25" w:rsidRPr="00C978FB">
        <w:rPr>
          <w:rStyle w:val="Hyperlink"/>
          <w:rFonts w:ascii="ff3" w:hAnsi="ff3" w:cs="Arial"/>
          <w:color w:val="auto"/>
          <w:u w:val="none"/>
          <w:bdr w:val="none" w:sz="0" w:space="0" w:color="auto" w:frame="1"/>
          <w:lang w:eastAsia="zh-TW"/>
        </w:rPr>
        <w:t xml:space="preserve">n </w:t>
      </w:r>
      <w:r w:rsidRPr="00C978FB">
        <w:rPr>
          <w:rStyle w:val="Hyperlink"/>
          <w:rFonts w:ascii="ff3" w:hAnsi="ff3" w:cs="Arial"/>
          <w:color w:val="auto"/>
          <w:u w:val="none"/>
          <w:bdr w:val="none" w:sz="0" w:space="0" w:color="auto" w:frame="1"/>
          <w:lang w:eastAsia="zh-TW"/>
        </w:rPr>
        <w:t>incorrect execution may lead to</w:t>
      </w:r>
      <w:r w:rsidR="002B5834" w:rsidRPr="00C978FB">
        <w:rPr>
          <w:rStyle w:val="Hyperlink"/>
          <w:rFonts w:ascii="ff3" w:hAnsi="ff3" w:cs="Arial"/>
          <w:color w:val="auto"/>
          <w:u w:val="none"/>
          <w:bdr w:val="none" w:sz="0" w:space="0" w:color="auto" w:frame="1"/>
          <w:lang w:eastAsia="zh-TW"/>
        </w:rPr>
        <w:t xml:space="preserve"> a</w:t>
      </w:r>
      <w:r w:rsidRPr="00C978FB">
        <w:rPr>
          <w:rStyle w:val="Hyperlink"/>
          <w:rFonts w:ascii="ff3" w:hAnsi="ff3" w:cs="Arial"/>
          <w:color w:val="auto"/>
          <w:u w:val="none"/>
          <w:bdr w:val="none" w:sz="0" w:space="0" w:color="auto" w:frame="1"/>
          <w:lang w:eastAsia="zh-TW"/>
        </w:rPr>
        <w:t xml:space="preserve"> staggering loss.</w:t>
      </w:r>
    </w:p>
    <w:p w:rsidR="00FE7C6D" w:rsidRPr="00C978FB" w:rsidRDefault="00FE7C6D" w:rsidP="00FE7C6D">
      <w:pPr>
        <w:rPr>
          <w:rFonts w:ascii="ff3" w:hAnsi="ff3"/>
          <w:lang w:eastAsia="zh-TW"/>
        </w:rPr>
      </w:pPr>
      <w:r w:rsidRPr="00C978FB">
        <w:rPr>
          <w:rFonts w:ascii="ff3" w:hAnsi="ff3" w:cs="Arial"/>
          <w:lang w:eastAsia="zh-TW"/>
        </w:rPr>
        <w:t>Although MACD did not show the best perform</w:t>
      </w:r>
      <w:r w:rsidR="00A92833" w:rsidRPr="00C978FB">
        <w:rPr>
          <w:rFonts w:ascii="ff3" w:hAnsi="ff3" w:cs="Arial"/>
          <w:lang w:eastAsia="zh-TW"/>
        </w:rPr>
        <w:t>ance in</w:t>
      </w:r>
      <w:r w:rsidRPr="00C978FB">
        <w:rPr>
          <w:rFonts w:ascii="ff3" w:hAnsi="ff3" w:cs="Arial"/>
          <w:lang w:eastAsia="zh-TW"/>
        </w:rPr>
        <w:t xml:space="preserve"> Martin’s research</w:t>
      </w:r>
      <w:bookmarkStart w:id="0" w:name="_GoBack"/>
      <w:r w:rsidRPr="00C978FB">
        <w:rPr>
          <w:rFonts w:ascii="ff3" w:hAnsi="ff3" w:cs="Arial"/>
          <w:lang w:eastAsia="zh-TW"/>
        </w:rPr>
        <w:t xml:space="preserve">, </w:t>
      </w:r>
      <w:r w:rsidRPr="00C978FB">
        <w:rPr>
          <w:rFonts w:ascii="ff3" w:hAnsi="ff3" w:cs="Arial"/>
        </w:rPr>
        <w:t>Chiu-Chin Chen, Yi-Chun Kuo, Chien-Hua Huang</w:t>
      </w:r>
      <w:bookmarkEnd w:id="0"/>
      <w:r w:rsidRPr="00C978FB">
        <w:rPr>
          <w:rFonts w:ascii="ff3" w:hAnsi="ff3" w:cs="Arial"/>
        </w:rPr>
        <w:t>, An-Pin Chen</w:t>
      </w:r>
      <w:r w:rsidRPr="00C978FB">
        <w:rPr>
          <w:rFonts w:ascii="ff3" w:hAnsi="ff3"/>
          <w:lang w:eastAsia="zh-TW"/>
        </w:rPr>
        <w:t xml:space="preserve"> se</w:t>
      </w:r>
      <w:r w:rsidR="00A92833" w:rsidRPr="00C978FB">
        <w:rPr>
          <w:rFonts w:ascii="ff3" w:hAnsi="ff3"/>
          <w:lang w:eastAsia="zh-TW"/>
        </w:rPr>
        <w:t xml:space="preserve">lected MACD with KD indicators </w:t>
      </w:r>
      <w:r w:rsidRPr="00C978FB">
        <w:rPr>
          <w:rFonts w:ascii="ff3" w:hAnsi="ff3"/>
          <w:lang w:eastAsia="zh-TW"/>
        </w:rPr>
        <w:t>and Neural Network structure to forecast TAIFEX market stock prices.</w:t>
      </w:r>
    </w:p>
    <w:p w:rsidR="009271D8" w:rsidRPr="00C978FB" w:rsidRDefault="00FE7C6D" w:rsidP="00C54CF8">
      <w:pPr>
        <w:rPr>
          <w:rFonts w:ascii="ff3" w:hAnsi="ff3"/>
          <w:lang w:eastAsia="zh-TW"/>
        </w:rPr>
      </w:pPr>
      <w:r w:rsidRPr="00C978FB">
        <w:rPr>
          <w:rFonts w:ascii="ff3" w:hAnsi="ff3"/>
          <w:lang w:eastAsia="zh-TW"/>
        </w:rPr>
        <w:t>In the control group model</w:t>
      </w:r>
      <w:r w:rsidR="00A92833" w:rsidRPr="00C978FB">
        <w:rPr>
          <w:rFonts w:ascii="ff3" w:hAnsi="ff3"/>
          <w:lang w:eastAsia="zh-TW"/>
        </w:rPr>
        <w:t>,</w:t>
      </w:r>
      <w:r w:rsidRPr="00C978FB">
        <w:rPr>
          <w:rFonts w:ascii="ff3" w:hAnsi="ff3"/>
          <w:lang w:eastAsia="zh-TW"/>
        </w:rPr>
        <w:t xml:space="preserve"> the MACD and KD of the technical indicators are used as the NN input variables. The input variables of the experimental group are used to consider the technical indicators and market profile indicators. </w:t>
      </w:r>
    </w:p>
    <w:p w:rsidR="00627097" w:rsidRPr="00C978FB" w:rsidRDefault="00E92A7D">
      <w:pPr>
        <w:rPr>
          <w:rFonts w:ascii="ff3" w:hAnsi="ff3" w:cs="Arial"/>
        </w:rPr>
      </w:pPr>
      <w:r w:rsidRPr="00C978FB">
        <w:rPr>
          <w:rFonts w:ascii="ff3" w:hAnsi="ff3" w:cs="Arial"/>
        </w:rPr>
        <w:t>KD (also known as Stochastic) is an indicator that measures the relationship between an issue’s stock closing price and its price ra</w:t>
      </w:r>
      <w:r w:rsidR="00A92833" w:rsidRPr="00C978FB">
        <w:rPr>
          <w:rFonts w:ascii="ff3" w:hAnsi="ff3" w:cs="Arial"/>
        </w:rPr>
        <w:t xml:space="preserve">nge over a predetermined period </w:t>
      </w:r>
      <w:r w:rsidRPr="00C978FB">
        <w:rPr>
          <w:rFonts w:ascii="ff3" w:hAnsi="ff3" w:cs="Arial"/>
        </w:rPr>
        <w:t xml:space="preserve">of time. Stochastic was developed in the late 1950s by George Lane. The premise of KD is </w:t>
      </w:r>
      <w:r w:rsidR="00CF043F" w:rsidRPr="00C978FB">
        <w:rPr>
          <w:rFonts w:ascii="ff3" w:hAnsi="ff3" w:cs="Arial"/>
        </w:rPr>
        <w:t xml:space="preserve">that when a stock trends upwards, its closing price tends to trade at the high end of the day’s range or price action. Price action refers to the range of prices at which a stock trades throughout the daily session. For example, if a stock opened at </w:t>
      </w:r>
      <w:r w:rsidR="00F21F46" w:rsidRPr="00C978FB">
        <w:rPr>
          <w:rFonts w:ascii="ff3" w:hAnsi="ff3" w:cs="Arial"/>
        </w:rPr>
        <w:t>$20, traded as low as $19.25, reached as high as $20.25</w:t>
      </w:r>
      <w:r w:rsidR="00CF043F" w:rsidRPr="00C978FB">
        <w:rPr>
          <w:rFonts w:ascii="ff3" w:hAnsi="ff3" w:cs="Arial"/>
        </w:rPr>
        <w:t xml:space="preserve">, </w:t>
      </w:r>
      <w:r w:rsidR="00F21F46" w:rsidRPr="00C978FB">
        <w:rPr>
          <w:rFonts w:ascii="ff3" w:hAnsi="ff3" w:cs="Arial"/>
        </w:rPr>
        <w:t xml:space="preserve">but </w:t>
      </w:r>
      <w:r w:rsidR="00CF043F" w:rsidRPr="00C978FB">
        <w:rPr>
          <w:rFonts w:ascii="ff3" w:hAnsi="ff3" w:cs="Arial"/>
        </w:rPr>
        <w:t>then close</w:t>
      </w:r>
      <w:r w:rsidR="00F21F46" w:rsidRPr="00C978FB">
        <w:rPr>
          <w:rFonts w:ascii="ff3" w:hAnsi="ff3" w:cs="Arial"/>
        </w:rPr>
        <w:t>s</w:t>
      </w:r>
      <w:r w:rsidR="00CF043F" w:rsidRPr="00C978FB">
        <w:rPr>
          <w:rFonts w:ascii="ff3" w:hAnsi="ff3" w:cs="Arial"/>
        </w:rPr>
        <w:t xml:space="preserve"> at </w:t>
      </w:r>
      <w:r w:rsidR="00F21F46" w:rsidRPr="00C978FB">
        <w:rPr>
          <w:rFonts w:ascii="ff3" w:hAnsi="ff3" w:cs="Arial"/>
        </w:rPr>
        <w:t>$</w:t>
      </w:r>
      <w:r w:rsidR="00CF043F" w:rsidRPr="00C978FB">
        <w:rPr>
          <w:rFonts w:ascii="ff3" w:hAnsi="ff3" w:cs="Arial"/>
        </w:rPr>
        <w:t>20.1</w:t>
      </w:r>
      <w:r w:rsidR="00F21F46" w:rsidRPr="00C978FB">
        <w:rPr>
          <w:rFonts w:ascii="ff3" w:hAnsi="ff3" w:cs="Arial"/>
        </w:rPr>
        <w:t>0</w:t>
      </w:r>
      <w:r w:rsidR="00CF043F" w:rsidRPr="00C978FB">
        <w:rPr>
          <w:rFonts w:ascii="ff3" w:hAnsi="ff3" w:cs="Arial"/>
        </w:rPr>
        <w:t xml:space="preserve"> for the day, the price acti</w:t>
      </w:r>
      <w:r w:rsidR="00F21F46" w:rsidRPr="00C978FB">
        <w:rPr>
          <w:rFonts w:ascii="ff3" w:hAnsi="ff3" w:cs="Arial"/>
        </w:rPr>
        <w:t>on/range would be between $19.25</w:t>
      </w:r>
      <w:r w:rsidR="00CF043F" w:rsidRPr="00C978FB">
        <w:rPr>
          <w:rFonts w:ascii="ff3" w:hAnsi="ff3" w:cs="Arial"/>
        </w:rPr>
        <w:t xml:space="preserve"> (the low of the day) and 20.25$ (the high of the day). Conversely, if the price has a downward movement, the closing price tends to trade at or near the low range of the day’s trading session. Stochastic is mainly used to determine when the stock is overbought or oversold.</w:t>
      </w:r>
      <w:r w:rsidR="00FE7C6D" w:rsidRPr="00C978FB">
        <w:rPr>
          <w:rFonts w:ascii="ff3" w:hAnsi="ff3" w:cs="Arial"/>
        </w:rPr>
        <w:t xml:space="preserve"> </w:t>
      </w:r>
    </w:p>
    <w:p w:rsidR="00627097" w:rsidRPr="00C978FB" w:rsidRDefault="00627097">
      <w:pPr>
        <w:rPr>
          <w:rFonts w:ascii="ff3" w:hAnsi="ff3" w:cs="Arial"/>
        </w:rPr>
      </w:pPr>
      <w:r w:rsidRPr="00C978FB">
        <w:rPr>
          <w:rFonts w:ascii="ff3" w:hAnsi="ff3" w:cs="Arial"/>
        </w:rPr>
        <w:t>Chiu-Chin Chen, Yi-Chun Kuo, Chien-Hua Huang in their work set both MACD and KD to the traditionally recommended parameters, which are 12/26/9 and 9 days respectively.</w:t>
      </w:r>
      <w:r w:rsidR="00D128EC" w:rsidRPr="00C978FB">
        <w:rPr>
          <w:rFonts w:ascii="ff3" w:hAnsi="ff3" w:cs="Arial"/>
        </w:rPr>
        <w:t xml:space="preserve"> Their study was based on market profile theory </w:t>
      </w:r>
      <w:r w:rsidR="00BD1532" w:rsidRPr="00C978FB">
        <w:rPr>
          <w:rFonts w:ascii="ff3" w:hAnsi="ff3" w:cs="Arial"/>
        </w:rPr>
        <w:t>with technical</w:t>
      </w:r>
      <w:r w:rsidR="00D128EC" w:rsidRPr="00C978FB">
        <w:rPr>
          <w:rFonts w:ascii="ff3" w:hAnsi="ff3" w:cs="Arial"/>
        </w:rPr>
        <w:t xml:space="preserve"> indicator</w:t>
      </w:r>
      <w:r w:rsidR="00BD1532" w:rsidRPr="00C978FB">
        <w:rPr>
          <w:rFonts w:ascii="ff3" w:hAnsi="ff3" w:cs="Arial"/>
        </w:rPr>
        <w:t xml:space="preserve">s established </w:t>
      </w:r>
      <w:r w:rsidR="00D128EC" w:rsidRPr="00C978FB">
        <w:rPr>
          <w:rFonts w:ascii="ff3" w:hAnsi="ff3" w:cs="Arial"/>
        </w:rPr>
        <w:t xml:space="preserve">to judge </w:t>
      </w:r>
      <w:r w:rsidR="00BD1532" w:rsidRPr="00C978FB">
        <w:rPr>
          <w:rFonts w:ascii="ff3" w:hAnsi="ff3" w:cs="Arial"/>
        </w:rPr>
        <w:t>the relationship between prices and changes in</w:t>
      </w:r>
      <w:r w:rsidR="00D128EC" w:rsidRPr="00C978FB">
        <w:rPr>
          <w:rFonts w:ascii="ff3" w:hAnsi="ff3" w:cs="Arial"/>
        </w:rPr>
        <w:t xml:space="preserve"> trend</w:t>
      </w:r>
      <w:r w:rsidR="00BD1532" w:rsidRPr="00C978FB">
        <w:rPr>
          <w:rFonts w:ascii="ff3" w:hAnsi="ff3" w:cs="Arial"/>
        </w:rPr>
        <w:t>s</w:t>
      </w:r>
      <w:r w:rsidR="00231B64" w:rsidRPr="00C978FB">
        <w:rPr>
          <w:rFonts w:ascii="ff3" w:hAnsi="ff3" w:cs="Arial"/>
        </w:rPr>
        <w:t>, and in addition</w:t>
      </w:r>
      <w:r w:rsidR="00D128EC" w:rsidRPr="00C978FB">
        <w:rPr>
          <w:rFonts w:ascii="ff3" w:hAnsi="ff3" w:cs="Arial"/>
        </w:rPr>
        <w:t xml:space="preserve"> </w:t>
      </w:r>
      <w:r w:rsidR="00231B64" w:rsidRPr="00C978FB">
        <w:rPr>
          <w:rFonts w:ascii="ff3" w:hAnsi="ff3" w:cs="Arial"/>
        </w:rPr>
        <w:t>also used technical indicators to observe the same relationship, however, this time with in NN architecture</w:t>
      </w:r>
      <w:r w:rsidR="00D75E36" w:rsidRPr="00C978FB">
        <w:rPr>
          <w:rFonts w:ascii="ff3" w:hAnsi="ff3" w:cs="Arial"/>
        </w:rPr>
        <w:t>. The NN output variable i</w:t>
      </w:r>
      <w:r w:rsidR="00D128EC" w:rsidRPr="00C978FB">
        <w:rPr>
          <w:rFonts w:ascii="ff3" w:hAnsi="ff3" w:cs="Arial"/>
        </w:rPr>
        <w:t>s the future fluctuation of the stock price, but consider</w:t>
      </w:r>
      <w:r w:rsidR="00D75E36" w:rsidRPr="00C978FB">
        <w:rPr>
          <w:rFonts w:ascii="ff3" w:hAnsi="ff3" w:cs="Arial"/>
        </w:rPr>
        <w:t>s</w:t>
      </w:r>
      <w:r w:rsidR="00D128EC" w:rsidRPr="00C978FB">
        <w:rPr>
          <w:rFonts w:ascii="ff3" w:hAnsi="ff3" w:cs="Arial"/>
        </w:rPr>
        <w:t xml:space="preserve"> that if the forecast period </w:t>
      </w:r>
      <w:r w:rsidR="00D75E36" w:rsidRPr="00C978FB">
        <w:rPr>
          <w:rFonts w:ascii="ff3" w:hAnsi="ff3" w:cs="Arial"/>
        </w:rPr>
        <w:t xml:space="preserve">is </w:t>
      </w:r>
      <w:r w:rsidR="00D128EC" w:rsidRPr="00C978FB">
        <w:rPr>
          <w:rFonts w:ascii="ff3" w:hAnsi="ff3" w:cs="Arial"/>
        </w:rPr>
        <w:t>in the wrong direction</w:t>
      </w:r>
      <w:r w:rsidR="00D75E36" w:rsidRPr="00C978FB">
        <w:rPr>
          <w:rFonts w:ascii="ff3" w:hAnsi="ff3" w:cs="Arial"/>
        </w:rPr>
        <w:t xml:space="preserve"> then</w:t>
      </w:r>
      <w:r w:rsidR="00D128EC" w:rsidRPr="00C978FB">
        <w:rPr>
          <w:rFonts w:ascii="ff3" w:hAnsi="ff3" w:cs="Arial"/>
        </w:rPr>
        <w:t xml:space="preserve"> must be given punishment. Therefore, they used a specific type </w:t>
      </w:r>
      <w:r w:rsidR="00CB4695" w:rsidRPr="00C978FB">
        <w:rPr>
          <w:rFonts w:ascii="ff3" w:hAnsi="ff3" w:cs="Arial"/>
        </w:rPr>
        <w:t xml:space="preserve">of NN called </w:t>
      </w:r>
      <w:r w:rsidR="00D128EC" w:rsidRPr="00C978FB">
        <w:rPr>
          <w:rFonts w:ascii="ff3" w:hAnsi="ff3" w:cs="Arial"/>
        </w:rPr>
        <w:t xml:space="preserve">BPNN (back-propagation neural network), </w:t>
      </w:r>
      <w:r w:rsidR="00CB4695" w:rsidRPr="00C978FB">
        <w:rPr>
          <w:rFonts w:ascii="ff3" w:hAnsi="ff3" w:cs="Arial"/>
        </w:rPr>
        <w:t>which</w:t>
      </w:r>
      <w:r w:rsidR="00D128EC" w:rsidRPr="00C978FB">
        <w:rPr>
          <w:rFonts w:ascii="ff3" w:hAnsi="ff3" w:cs="Arial"/>
        </w:rPr>
        <w:t xml:space="preserve"> feeds back its own output in order to train the model to become more accurate.</w:t>
      </w:r>
    </w:p>
    <w:p w:rsidR="00FE7C6D" w:rsidRPr="00C978FB" w:rsidRDefault="00FE7C6D">
      <w:pPr>
        <w:rPr>
          <w:rFonts w:ascii="ff3" w:hAnsi="ff3" w:cs="Arial"/>
        </w:rPr>
      </w:pPr>
      <w:r w:rsidRPr="00C978FB">
        <w:rPr>
          <w:rFonts w:ascii="ff3" w:hAnsi="ff3"/>
          <w:lang w:eastAsia="zh-TW"/>
        </w:rPr>
        <w:t xml:space="preserve">Experimental samples during the study period from August </w:t>
      </w:r>
      <w:r w:rsidR="00342947" w:rsidRPr="00C978FB">
        <w:rPr>
          <w:rFonts w:ascii="ff3" w:hAnsi="ff3"/>
          <w:lang w:eastAsia="zh-TW"/>
        </w:rPr>
        <w:t>20</w:t>
      </w:r>
      <w:r w:rsidR="00B97DFB" w:rsidRPr="00C978FB">
        <w:rPr>
          <w:rFonts w:ascii="ff3" w:hAnsi="ff3"/>
          <w:lang w:eastAsia="zh-TW"/>
        </w:rPr>
        <w:t>09 to 2010</w:t>
      </w:r>
      <w:r w:rsidR="00454ED8" w:rsidRPr="00C978FB">
        <w:rPr>
          <w:rFonts w:ascii="ff3" w:hAnsi="ff3"/>
          <w:lang w:eastAsia="zh-TW"/>
        </w:rPr>
        <w:t xml:space="preserve"> were selected for observation</w:t>
      </w:r>
      <w:r w:rsidR="00B97DFB" w:rsidRPr="00C978FB">
        <w:rPr>
          <w:rFonts w:ascii="ff3" w:hAnsi="ff3"/>
          <w:lang w:eastAsia="zh-TW"/>
        </w:rPr>
        <w:t xml:space="preserve">. </w:t>
      </w:r>
      <w:r w:rsidR="00B97DFB" w:rsidRPr="00C978FB">
        <w:rPr>
          <w:rFonts w:ascii="ff3" w:hAnsi="ff3" w:cs="Arial"/>
        </w:rPr>
        <w:t>Chiu-Chin Chen, Yi-Chun Kuo, Chien-Hua</w:t>
      </w:r>
      <w:r w:rsidR="00454ED8" w:rsidRPr="00C978FB">
        <w:rPr>
          <w:rFonts w:ascii="ff3" w:hAnsi="ff3" w:cs="Arial"/>
        </w:rPr>
        <w:t>’s</w:t>
      </w:r>
      <w:r w:rsidR="00B97DFB" w:rsidRPr="00C978FB">
        <w:rPr>
          <w:rFonts w:ascii="ff3" w:hAnsi="ff3" w:cs="Arial"/>
        </w:rPr>
        <w:t xml:space="preserve"> study is based on the market profile theory Dalton et al., </w:t>
      </w:r>
      <w:r w:rsidR="00B97DFB" w:rsidRPr="00C978FB">
        <w:rPr>
          <w:rFonts w:ascii="ff3" w:hAnsi="ff3" w:cs="Arial"/>
        </w:rPr>
        <w:lastRenderedPageBreak/>
        <w:t>2007 proposes qualitative and quantitative index calculation method.</w:t>
      </w:r>
      <w:r w:rsidR="00FF7B1A" w:rsidRPr="00C978FB">
        <w:rPr>
          <w:rFonts w:ascii="ff3" w:hAnsi="ff3" w:cs="Arial"/>
        </w:rPr>
        <w:t xml:space="preserve"> Qualitative market research is any research conducted using observation or unstructured questioning, while quantitative research answers the what, where, when, and who of decision making,</w:t>
      </w:r>
      <w:r w:rsidR="00454ED8" w:rsidRPr="00C978FB">
        <w:rPr>
          <w:rFonts w:ascii="ff3" w:hAnsi="ff3" w:cs="Arial"/>
        </w:rPr>
        <w:t xml:space="preserve"> with</w:t>
      </w:r>
      <w:r w:rsidR="00FF7B1A" w:rsidRPr="00C978FB">
        <w:rPr>
          <w:rFonts w:ascii="ff3" w:hAnsi="ff3" w:cs="Arial"/>
        </w:rPr>
        <w:t xml:space="preserve"> qualitative research also answer</w:t>
      </w:r>
      <w:r w:rsidR="00454ED8" w:rsidRPr="00C978FB">
        <w:rPr>
          <w:rFonts w:ascii="ff3" w:hAnsi="ff3" w:cs="Arial"/>
        </w:rPr>
        <w:t>ing</w:t>
      </w:r>
      <w:r w:rsidR="00FF7B1A" w:rsidRPr="00C978FB">
        <w:rPr>
          <w:rFonts w:ascii="ff3" w:hAnsi="ff3" w:cs="Arial"/>
        </w:rPr>
        <w:t xml:space="preserve"> the why and how. The goal of qualitative research is to gain insights into the deeper motives behind consumer purchases. The goal of quantitative research, on the other hand, is to quantify and generalize the results so that the marketer can come to a final conclusion about the best course of action.</w:t>
      </w:r>
      <w:r w:rsidR="00AF021F" w:rsidRPr="00C978FB">
        <w:rPr>
          <w:rFonts w:ascii="ff3" w:hAnsi="ff3" w:cs="Arial"/>
        </w:rPr>
        <w:t xml:space="preserve"> Qualitative research should not be used instead of quantitative research</w:t>
      </w:r>
      <w:r w:rsidR="007F3D3B" w:rsidRPr="00C978FB">
        <w:rPr>
          <w:rFonts w:ascii="ff3" w:hAnsi="ff3" w:cs="Arial"/>
        </w:rPr>
        <w:t xml:space="preserve"> as they a</w:t>
      </w:r>
      <w:r w:rsidR="00AF021F" w:rsidRPr="00C978FB">
        <w:rPr>
          <w:rFonts w:ascii="ff3" w:hAnsi="ff3" w:cs="Arial"/>
        </w:rPr>
        <w:t>re complementary of each other. Qualitative research in and of itself is not conclusive, however, it is used to explain quantitative research results, conduct market research when traditional surveys are not available</w:t>
      </w:r>
      <w:r w:rsidR="007F3D3B" w:rsidRPr="00C978FB">
        <w:rPr>
          <w:rFonts w:ascii="ff3" w:hAnsi="ff3" w:cs="Arial"/>
        </w:rPr>
        <w:t>,</w:t>
      </w:r>
      <w:r w:rsidR="00AF021F" w:rsidRPr="00C978FB">
        <w:rPr>
          <w:rFonts w:ascii="ff3" w:hAnsi="ff3" w:cs="Arial"/>
        </w:rPr>
        <w:t xml:space="preserve"> and conduct market research when more structured research is not possible.</w:t>
      </w:r>
      <w:r w:rsidR="00427984" w:rsidRPr="00C978FB">
        <w:rPr>
          <w:rFonts w:ascii="ff3" w:hAnsi="ff3" w:cs="Arial"/>
        </w:rPr>
        <w:t xml:space="preserve"> The range of the values and price trends in the relationship between variables are examined for advantages and disadvantages. To investigate the stock price at the same time “long-term protection of the short-term, short-term support for long-term” benefits, as the market profile indicators calculated on a long-term basis (75 min </w:t>
      </w:r>
      <w:r w:rsidR="0007437C" w:rsidRPr="00C978FB">
        <w:rPr>
          <w:rFonts w:ascii="ff3" w:hAnsi="ff3" w:cs="Arial"/>
        </w:rPr>
        <w:t>market changes</w:t>
      </w:r>
      <w:r w:rsidR="00427984" w:rsidRPr="00C978FB">
        <w:rPr>
          <w:rFonts w:ascii="ff3" w:hAnsi="ff3" w:cs="Arial"/>
        </w:rPr>
        <w:t>). The prediction effect is better than simply using the long-term market profile model. Therefore, the experimental group was calculated according to different market profile and divided into four groups</w:t>
      </w:r>
      <w:r w:rsidR="00FF7B1A" w:rsidRPr="00C978FB">
        <w:rPr>
          <w:rFonts w:ascii="ff3" w:hAnsi="ff3" w:cs="Arial"/>
        </w:rPr>
        <w:t>:</w:t>
      </w:r>
    </w:p>
    <w:p w:rsidR="00AF021F" w:rsidRPr="00C978FB" w:rsidRDefault="00FF7B1A" w:rsidP="00AF021F">
      <w:pPr>
        <w:pStyle w:val="ListParagraph"/>
        <w:numPr>
          <w:ilvl w:val="0"/>
          <w:numId w:val="6"/>
        </w:numPr>
        <w:rPr>
          <w:rFonts w:ascii="ff3" w:hAnsi="ff3"/>
          <w:lang w:eastAsia="zh-TW"/>
        </w:rPr>
      </w:pPr>
      <w:r w:rsidRPr="00C978FB">
        <w:rPr>
          <w:rFonts w:ascii="ff3" w:hAnsi="ff3"/>
          <w:lang w:eastAsia="zh-TW"/>
        </w:rPr>
        <w:t>The market profile indicators to calculate the long-term (75 min) qualitatively market profile.</w:t>
      </w:r>
    </w:p>
    <w:p w:rsidR="00AF021F" w:rsidRPr="00C978FB" w:rsidRDefault="00AF021F" w:rsidP="00AF021F">
      <w:pPr>
        <w:pStyle w:val="ListParagraph"/>
        <w:numPr>
          <w:ilvl w:val="0"/>
          <w:numId w:val="6"/>
        </w:numPr>
        <w:rPr>
          <w:rFonts w:ascii="ff3" w:hAnsi="ff3"/>
          <w:lang w:eastAsia="zh-TW"/>
        </w:rPr>
      </w:pPr>
      <w:r w:rsidRPr="00C978FB">
        <w:rPr>
          <w:rFonts w:ascii="ff3" w:hAnsi="ff3"/>
          <w:lang w:eastAsia="zh-TW"/>
        </w:rPr>
        <w:t>The market profile indicators to calculate the long-term (75min) quantitatively market profile.</w:t>
      </w:r>
    </w:p>
    <w:p w:rsidR="00AF021F" w:rsidRPr="00C978FB" w:rsidRDefault="00AF021F" w:rsidP="00AF021F">
      <w:pPr>
        <w:pStyle w:val="ListParagraph"/>
        <w:numPr>
          <w:ilvl w:val="0"/>
          <w:numId w:val="6"/>
        </w:numPr>
        <w:rPr>
          <w:rFonts w:ascii="ff3" w:hAnsi="ff3"/>
          <w:lang w:eastAsia="zh-TW"/>
        </w:rPr>
      </w:pPr>
      <w:r w:rsidRPr="00C978FB">
        <w:rPr>
          <w:rFonts w:ascii="ff3" w:hAnsi="ff3"/>
          <w:lang w:eastAsia="zh-TW"/>
        </w:rPr>
        <w:t>The market profile indicators to calculate the long-term (75min) and short-term (15min) qualitatively market profile.</w:t>
      </w:r>
    </w:p>
    <w:p w:rsidR="0043571A" w:rsidRPr="00C978FB" w:rsidRDefault="00AF021F" w:rsidP="0043571A">
      <w:pPr>
        <w:pStyle w:val="ListParagraph"/>
        <w:numPr>
          <w:ilvl w:val="0"/>
          <w:numId w:val="6"/>
        </w:numPr>
        <w:rPr>
          <w:rFonts w:ascii="ff3" w:hAnsi="ff3"/>
          <w:lang w:eastAsia="zh-TW"/>
        </w:rPr>
      </w:pPr>
      <w:r w:rsidRPr="00C978FB">
        <w:rPr>
          <w:rFonts w:ascii="ff3" w:hAnsi="ff3"/>
          <w:lang w:eastAsia="zh-TW"/>
        </w:rPr>
        <w:t>The market profile indicators to calculate the long-term (75min) and short-term (15min) quantitative market profile.</w:t>
      </w:r>
    </w:p>
    <w:p w:rsidR="0043571A" w:rsidRPr="00C978FB" w:rsidRDefault="0043571A" w:rsidP="0043571A">
      <w:pPr>
        <w:rPr>
          <w:rFonts w:ascii="ff3" w:hAnsi="ff3"/>
          <w:lang w:eastAsia="zh-TW"/>
        </w:rPr>
      </w:pPr>
    </w:p>
    <w:p w:rsidR="0043571A" w:rsidRPr="00C978FB" w:rsidRDefault="0043571A" w:rsidP="0043571A">
      <w:pPr>
        <w:rPr>
          <w:rFonts w:ascii="ff3" w:hAnsi="ff3"/>
          <w:lang w:eastAsia="zh-TW"/>
        </w:rPr>
      </w:pPr>
      <w:r w:rsidRPr="00C978FB">
        <w:rPr>
          <w:rFonts w:ascii="ff3" w:hAnsi="ff3"/>
          <w:lang w:eastAsia="zh-TW"/>
        </w:rPr>
        <w:t>All four experiments’ ways to calculate the long-term 75-min market profile indicators, coupled with technical indicators as input variables. Respectively, to the prediction of 5, 15, 30 min after the stock change range amplitude following experimental results:</w:t>
      </w:r>
    </w:p>
    <w:p w:rsidR="00AF482E" w:rsidRPr="00C978FB" w:rsidRDefault="0043571A" w:rsidP="00AF482E">
      <w:pPr>
        <w:pStyle w:val="ListParagraph"/>
        <w:numPr>
          <w:ilvl w:val="0"/>
          <w:numId w:val="7"/>
        </w:numPr>
        <w:rPr>
          <w:rFonts w:ascii="ff3" w:hAnsi="ff3"/>
          <w:lang w:eastAsia="zh-TW"/>
        </w:rPr>
      </w:pPr>
      <w:r w:rsidRPr="00C978FB">
        <w:rPr>
          <w:rFonts w:ascii="ff3" w:hAnsi="ff3"/>
          <w:lang w:eastAsia="zh-TW"/>
        </w:rPr>
        <w:t>5min accuracy = 67.63%, 15min acc</w:t>
      </w:r>
      <w:r w:rsidR="00AF482E" w:rsidRPr="00C978FB">
        <w:rPr>
          <w:rFonts w:ascii="ff3" w:hAnsi="ff3"/>
          <w:lang w:eastAsia="zh-TW"/>
        </w:rPr>
        <w:t>uracy = 73.3%, 30min accuracy = 76.43%.</w:t>
      </w:r>
    </w:p>
    <w:p w:rsidR="00AF482E" w:rsidRPr="00C978FB" w:rsidRDefault="00AF482E" w:rsidP="00AF482E">
      <w:pPr>
        <w:pStyle w:val="ListParagraph"/>
        <w:numPr>
          <w:ilvl w:val="0"/>
          <w:numId w:val="7"/>
        </w:numPr>
        <w:rPr>
          <w:rFonts w:ascii="ff3" w:hAnsi="ff3"/>
          <w:lang w:eastAsia="zh-TW"/>
        </w:rPr>
      </w:pPr>
      <w:r w:rsidRPr="00C978FB">
        <w:rPr>
          <w:rFonts w:ascii="ff3" w:hAnsi="ff3"/>
          <w:lang w:eastAsia="zh-TW"/>
        </w:rPr>
        <w:t>5min accuracy = 64.16%, 15min accuracy = 71.11%, 30min accuracy = 83.38%.</w:t>
      </w:r>
    </w:p>
    <w:p w:rsidR="00AF482E" w:rsidRPr="00C978FB" w:rsidRDefault="00AF482E" w:rsidP="00AF482E">
      <w:pPr>
        <w:pStyle w:val="ListParagraph"/>
        <w:numPr>
          <w:ilvl w:val="0"/>
          <w:numId w:val="7"/>
        </w:numPr>
        <w:rPr>
          <w:rFonts w:ascii="ff3" w:hAnsi="ff3"/>
          <w:lang w:eastAsia="zh-TW"/>
        </w:rPr>
      </w:pPr>
      <w:r w:rsidRPr="00C978FB">
        <w:rPr>
          <w:rFonts w:ascii="ff3" w:hAnsi="ff3"/>
          <w:lang w:eastAsia="zh-TW"/>
        </w:rPr>
        <w:t>5min accuracy = 74.67%, 15min accuracy = 75.34%, 30min accuracy = 79.78%.</w:t>
      </w:r>
    </w:p>
    <w:p w:rsidR="00AF482E" w:rsidRPr="00C978FB" w:rsidRDefault="00AF482E" w:rsidP="00AF482E">
      <w:pPr>
        <w:pStyle w:val="ListParagraph"/>
        <w:numPr>
          <w:ilvl w:val="0"/>
          <w:numId w:val="7"/>
        </w:numPr>
        <w:rPr>
          <w:rFonts w:ascii="ff3" w:hAnsi="ff3"/>
          <w:lang w:eastAsia="zh-TW"/>
        </w:rPr>
      </w:pPr>
      <w:r w:rsidRPr="00C978FB">
        <w:rPr>
          <w:rFonts w:ascii="ff3" w:hAnsi="ff3"/>
          <w:lang w:eastAsia="zh-TW"/>
        </w:rPr>
        <w:t>5min accuracy = 66.78%, 15min accuracy = 71.67%, 30min accuracy = 81.84%.</w:t>
      </w:r>
    </w:p>
    <w:p w:rsidR="00AF482E" w:rsidRPr="00C978FB" w:rsidRDefault="00AF482E" w:rsidP="00AF482E">
      <w:pPr>
        <w:rPr>
          <w:rFonts w:ascii="ff3" w:hAnsi="ff3"/>
          <w:lang w:eastAsia="zh-TW"/>
        </w:rPr>
      </w:pPr>
      <w:r w:rsidRPr="00C978FB">
        <w:rPr>
          <w:rFonts w:ascii="ff3" w:hAnsi="ff3"/>
          <w:lang w:eastAsia="zh-TW"/>
        </w:rPr>
        <w:t xml:space="preserve">The </w:t>
      </w:r>
      <w:r w:rsidR="00FB06B2" w:rsidRPr="00C978FB">
        <w:rPr>
          <w:rFonts w:ascii="ff3" w:hAnsi="ff3"/>
          <w:lang w:eastAsia="zh-TW"/>
        </w:rPr>
        <w:t>experimental and the control groups are summarized in the test result number 5:</w:t>
      </w:r>
    </w:p>
    <w:p w:rsidR="00FB06B2" w:rsidRPr="00C978FB" w:rsidRDefault="00FB06B2" w:rsidP="00FB06B2">
      <w:pPr>
        <w:pStyle w:val="ListParagraph"/>
        <w:numPr>
          <w:ilvl w:val="0"/>
          <w:numId w:val="7"/>
        </w:numPr>
        <w:rPr>
          <w:rFonts w:ascii="ff3" w:hAnsi="ff3"/>
          <w:lang w:eastAsia="zh-TW"/>
        </w:rPr>
      </w:pPr>
      <w:r w:rsidRPr="00C978FB">
        <w:rPr>
          <w:rFonts w:ascii="ff3" w:hAnsi="ff3"/>
          <w:lang w:eastAsia="zh-TW"/>
        </w:rPr>
        <w:t>5min accuracy = 66.4%, 15min accuracy = 68.19%</w:t>
      </w:r>
      <w:r w:rsidR="00D738BE" w:rsidRPr="00C978FB">
        <w:rPr>
          <w:rFonts w:ascii="ff3" w:hAnsi="ff3"/>
          <w:lang w:eastAsia="zh-TW"/>
        </w:rPr>
        <w:t>, 30min accuracy = 72.82%.</w:t>
      </w:r>
    </w:p>
    <w:p w:rsidR="004F1723" w:rsidRPr="00C978FB" w:rsidRDefault="007665E2" w:rsidP="00AA41B0">
      <w:pPr>
        <w:rPr>
          <w:rFonts w:ascii="ff3" w:hAnsi="ff3" w:cs="Arial"/>
        </w:rPr>
      </w:pPr>
      <w:r w:rsidRPr="00C978FB">
        <w:rPr>
          <w:rFonts w:ascii="ff3" w:hAnsi="ff3" w:cs="Arial"/>
        </w:rPr>
        <w:t>Their</w:t>
      </w:r>
      <w:r w:rsidR="00157912" w:rsidRPr="00C978FB">
        <w:rPr>
          <w:rFonts w:ascii="ff3" w:hAnsi="ff3" w:cs="Arial"/>
        </w:rPr>
        <w:t xml:space="preserve"> study investigated the three directions, as follows: </w:t>
      </w:r>
    </w:p>
    <w:p w:rsidR="004F1723" w:rsidRPr="00C978FB" w:rsidRDefault="00157912" w:rsidP="00AA41B0">
      <w:pPr>
        <w:rPr>
          <w:rFonts w:ascii="ff3" w:hAnsi="ff3" w:cs="Arial"/>
        </w:rPr>
      </w:pPr>
      <w:r w:rsidRPr="00C978FB">
        <w:rPr>
          <w:rFonts w:ascii="ff3" w:hAnsi="ff3" w:cs="Arial"/>
        </w:rPr>
        <w:t>(1) To investigate whether there are differences between</w:t>
      </w:r>
      <w:r w:rsidR="004F1723" w:rsidRPr="00C978FB">
        <w:rPr>
          <w:rFonts w:ascii="ff3" w:hAnsi="ff3" w:cs="Arial"/>
        </w:rPr>
        <w:t xml:space="preserve"> the</w:t>
      </w:r>
      <w:r w:rsidRPr="00C978FB">
        <w:rPr>
          <w:rFonts w:ascii="ff3" w:hAnsi="ff3" w:cs="Arial"/>
        </w:rPr>
        <w:t xml:space="preserve"> quantitative and qualitative market profile calculation method</w:t>
      </w:r>
      <w:r w:rsidR="004F1723" w:rsidRPr="00C978FB">
        <w:rPr>
          <w:rFonts w:ascii="ff3" w:hAnsi="ff3" w:cs="Arial"/>
        </w:rPr>
        <w:t>s</w:t>
      </w:r>
      <w:r w:rsidRPr="00C978FB">
        <w:rPr>
          <w:rFonts w:ascii="ff3" w:hAnsi="ff3" w:cs="Arial"/>
        </w:rPr>
        <w:t xml:space="preserve">. </w:t>
      </w:r>
    </w:p>
    <w:p w:rsidR="004F1723" w:rsidRPr="00C978FB" w:rsidRDefault="00157912" w:rsidP="00AA41B0">
      <w:pPr>
        <w:rPr>
          <w:rFonts w:ascii="ff3" w:hAnsi="ff3" w:cs="Arial"/>
        </w:rPr>
      </w:pPr>
      <w:r w:rsidRPr="00C978FB">
        <w:rPr>
          <w:rFonts w:ascii="ff3" w:hAnsi="ff3" w:cs="Arial"/>
        </w:rPr>
        <w:t xml:space="preserve">(2) To explore the added short-term market profile variables and their performance is better than only with the long-term market profile. </w:t>
      </w:r>
    </w:p>
    <w:p w:rsidR="007134CD" w:rsidRPr="00C978FB" w:rsidRDefault="00157912" w:rsidP="00AA41B0">
      <w:pPr>
        <w:rPr>
          <w:rFonts w:ascii="ff3" w:hAnsi="ff3" w:cs="Arial"/>
        </w:rPr>
      </w:pPr>
      <w:r w:rsidRPr="00C978FB">
        <w:rPr>
          <w:rFonts w:ascii="ff3" w:hAnsi="ff3" w:cs="Arial"/>
        </w:rPr>
        <w:t>(3) To prove the market profile can help predict the future stock price trends.</w:t>
      </w:r>
    </w:p>
    <w:p w:rsidR="004F1723" w:rsidRPr="00C978FB" w:rsidRDefault="004F1723" w:rsidP="00AA41B0">
      <w:pPr>
        <w:rPr>
          <w:rFonts w:ascii="ff3" w:hAnsi="ff3" w:cs="Arial"/>
        </w:rPr>
      </w:pPr>
      <w:r w:rsidRPr="00C978FB">
        <w:rPr>
          <w:rFonts w:ascii="ff3" w:hAnsi="ff3" w:cs="Arial"/>
        </w:rPr>
        <w:t xml:space="preserve">Experimental results show qualitative market profile indicators outperform the quantitative approach in terms of the short-term forecast period. In contrast, the quantitative market profile indicator has a better trend-predicting ability </w:t>
      </w:r>
      <w:r w:rsidR="000872EA" w:rsidRPr="00C978FB">
        <w:rPr>
          <w:rFonts w:ascii="ff3" w:hAnsi="ff3" w:cs="Arial"/>
        </w:rPr>
        <w:t xml:space="preserve">and </w:t>
      </w:r>
      <w:r w:rsidRPr="00C978FB">
        <w:rPr>
          <w:rFonts w:ascii="ff3" w:hAnsi="ff3" w:cs="Arial"/>
        </w:rPr>
        <w:t>thus it is more effective in long-term forecast period</w:t>
      </w:r>
      <w:r w:rsidR="000872EA" w:rsidRPr="00C978FB">
        <w:rPr>
          <w:rFonts w:ascii="ff3" w:hAnsi="ff3" w:cs="Arial"/>
        </w:rPr>
        <w:t>s</w:t>
      </w:r>
      <w:r w:rsidRPr="00C978FB">
        <w:rPr>
          <w:rFonts w:ascii="ff3" w:hAnsi="ff3" w:cs="Arial"/>
        </w:rPr>
        <w:t>. The results also manifest that both approaches considering the combination of long-term and short-term change in market</w:t>
      </w:r>
      <w:r w:rsidR="008A0EE6" w:rsidRPr="00C978FB">
        <w:rPr>
          <w:rFonts w:ascii="ff3" w:hAnsi="ff3" w:cs="Arial"/>
        </w:rPr>
        <w:t>,</w:t>
      </w:r>
      <w:r w:rsidRPr="00C978FB">
        <w:rPr>
          <w:rFonts w:ascii="ff3" w:hAnsi="ff3" w:cs="Arial"/>
        </w:rPr>
        <w:t xml:space="preserve"> </w:t>
      </w:r>
      <w:r w:rsidRPr="00C978FB">
        <w:rPr>
          <w:rFonts w:ascii="ff3" w:hAnsi="ff3" w:cs="Arial"/>
        </w:rPr>
        <w:lastRenderedPageBreak/>
        <w:t>enhance forecasting performance</w:t>
      </w:r>
      <w:r w:rsidR="008A0EE6" w:rsidRPr="00C978FB">
        <w:rPr>
          <w:rFonts w:ascii="ff3" w:hAnsi="ff3" w:cs="Arial"/>
        </w:rPr>
        <w:t>,</w:t>
      </w:r>
      <w:r w:rsidRPr="00C978FB">
        <w:rPr>
          <w:rFonts w:ascii="ff3" w:hAnsi="ff3" w:cs="Arial"/>
        </w:rPr>
        <w:t xml:space="preserve"> and are most effective in short-term time interval</w:t>
      </w:r>
      <w:r w:rsidR="000C7913" w:rsidRPr="00C978FB">
        <w:rPr>
          <w:rFonts w:ascii="ff3" w:hAnsi="ff3" w:cs="Arial"/>
        </w:rPr>
        <w:t>s</w:t>
      </w:r>
      <w:r w:rsidRPr="00C978FB">
        <w:rPr>
          <w:rFonts w:ascii="ff3" w:hAnsi="ff3" w:cs="Arial"/>
        </w:rPr>
        <w:t xml:space="preserve">. In conclusion, the integration of market profile and technical analysis surpasses technical analysis as a parameter </w:t>
      </w:r>
      <w:r w:rsidR="008A0EE6" w:rsidRPr="00C978FB">
        <w:rPr>
          <w:rFonts w:ascii="ff3" w:hAnsi="ff3" w:cs="Arial"/>
        </w:rPr>
        <w:t>to NN</w:t>
      </w:r>
      <w:r w:rsidRPr="00C978FB">
        <w:rPr>
          <w:rFonts w:ascii="ff3" w:hAnsi="ff3" w:cs="Arial"/>
        </w:rPr>
        <w:t xml:space="preserve"> architecture by effectively improving forecasting performance and profitability.</w:t>
      </w:r>
    </w:p>
    <w:p w:rsidR="008F1F25" w:rsidRPr="00C978FB" w:rsidRDefault="008F1F25" w:rsidP="00AA41B0">
      <w:pPr>
        <w:rPr>
          <w:rFonts w:ascii="ff3" w:hAnsi="ff3"/>
        </w:rPr>
      </w:pPr>
    </w:p>
    <w:p w:rsidR="007134CD" w:rsidRPr="00C978FB" w:rsidRDefault="00E411FF" w:rsidP="00AA41B0">
      <w:pPr>
        <w:rPr>
          <w:rFonts w:ascii="ff3" w:hAnsi="ff3"/>
          <w:b/>
        </w:rPr>
      </w:pPr>
      <w:r w:rsidRPr="00C978FB">
        <w:rPr>
          <w:rFonts w:ascii="ff3" w:hAnsi="ff3"/>
          <w:b/>
        </w:rPr>
        <w:t>2.2 The analyzer</w:t>
      </w:r>
    </w:p>
    <w:p w:rsidR="002F34C3" w:rsidRPr="00C978FB" w:rsidRDefault="002F34C3" w:rsidP="002F34C3">
      <w:pPr>
        <w:rPr>
          <w:rFonts w:ascii="ff3" w:hAnsi="ff3" w:cs="Arial"/>
          <w:szCs w:val="20"/>
        </w:rPr>
      </w:pPr>
      <w:r w:rsidRPr="00C978FB">
        <w:rPr>
          <w:rFonts w:ascii="ff3" w:hAnsi="ff3" w:cs="Arial"/>
          <w:szCs w:val="20"/>
        </w:rPr>
        <w:t xml:space="preserve">Based on Maria </w:t>
      </w:r>
      <w:proofErr w:type="spellStart"/>
      <w:r w:rsidRPr="00C978FB">
        <w:rPr>
          <w:rFonts w:ascii="ff3" w:hAnsi="ff3" w:cs="Arial"/>
          <w:szCs w:val="20"/>
        </w:rPr>
        <w:t>Janošková</w:t>
      </w:r>
      <w:proofErr w:type="spellEnd"/>
      <w:r w:rsidRPr="00C978FB">
        <w:rPr>
          <w:rFonts w:ascii="ff3" w:hAnsi="ff3" w:cs="Arial"/>
          <w:szCs w:val="20"/>
        </w:rPr>
        <w:t xml:space="preserve"> (</w:t>
      </w:r>
      <w:proofErr w:type="spellStart"/>
      <w:r w:rsidRPr="00C978FB">
        <w:rPr>
          <w:rFonts w:ascii="ff3" w:hAnsi="ff3" w:cs="Arial"/>
          <w:szCs w:val="20"/>
        </w:rPr>
        <w:t>Antošová</w:t>
      </w:r>
      <w:proofErr w:type="spellEnd"/>
      <w:r w:rsidRPr="00C978FB">
        <w:rPr>
          <w:rFonts w:ascii="ff3" w:hAnsi="ff3" w:cs="Arial"/>
          <w:szCs w:val="20"/>
        </w:rPr>
        <w:t xml:space="preserve">)’s research, if only RSI indicators are utilized to forecast a market’s future price trends, a &gt;50% accuracy rate will often be recorded. However, she also mentions that when the market becomes volatile, an RSI indicator running on recommended settings could possibly generate a high quantity of false signals. Therefore, in order to reduce the confusion caused by the market’s volatility, it is recommended that RSI parameters be optimized. However, in Martin </w:t>
      </w:r>
      <w:proofErr w:type="spellStart"/>
      <w:r w:rsidRPr="00C978FB">
        <w:rPr>
          <w:rFonts w:ascii="ff3" w:hAnsi="ff3" w:cs="Arial"/>
          <w:szCs w:val="20"/>
        </w:rPr>
        <w:t>Širůček’s</w:t>
      </w:r>
      <w:proofErr w:type="spellEnd"/>
      <w:r w:rsidRPr="00C978FB">
        <w:rPr>
          <w:rFonts w:ascii="ff3" w:hAnsi="ff3" w:cs="Arial"/>
          <w:szCs w:val="20"/>
        </w:rPr>
        <w:t xml:space="preserve"> research the RSI using the recommended strategy showed better results than the RSI with optimized parameters, which Martin suggests is implemented with other technical indicators. Martin’s work primarily made comparisons between technical indicators using optimized parameters, and technical indicators using recommended settings, with the selected indicators being SMA, MACD, BB and RSI. The best performances demonstrated were BB with optimized parameters and RSI with recommended parameters. Additionally, Martin stated that BB performs better on its own, while RSI produces more accurate results if it is combined with other indicators. Therefore, from these conclusions the RSI indicator was selected for this research. </w:t>
      </w:r>
    </w:p>
    <w:p w:rsidR="002F34C3" w:rsidRPr="00C978FB" w:rsidRDefault="002F34C3" w:rsidP="002F34C3">
      <w:pPr>
        <w:rPr>
          <w:rFonts w:ascii="ff3" w:hAnsi="ff3" w:cs="Arial"/>
          <w:szCs w:val="20"/>
        </w:rPr>
      </w:pPr>
      <w:r w:rsidRPr="00C978FB">
        <w:rPr>
          <w:rFonts w:ascii="ff3" w:hAnsi="ff3" w:cs="Arial"/>
          <w:szCs w:val="20"/>
        </w:rPr>
        <w:t xml:space="preserve">Chiu-Chin Chen, Yi-Chun </w:t>
      </w:r>
      <w:proofErr w:type="spellStart"/>
      <w:r w:rsidRPr="00C978FB">
        <w:rPr>
          <w:rFonts w:ascii="ff3" w:hAnsi="ff3" w:cs="Arial"/>
          <w:szCs w:val="20"/>
        </w:rPr>
        <w:t>Kuo</w:t>
      </w:r>
      <w:proofErr w:type="spellEnd"/>
      <w:r w:rsidRPr="00C978FB">
        <w:rPr>
          <w:rFonts w:ascii="ff3" w:hAnsi="ff3" w:cs="Arial"/>
          <w:szCs w:val="20"/>
        </w:rPr>
        <w:t xml:space="preserve">, </w:t>
      </w:r>
      <w:proofErr w:type="spellStart"/>
      <w:r w:rsidRPr="00C978FB">
        <w:rPr>
          <w:rFonts w:ascii="ff3" w:hAnsi="ff3" w:cs="Arial"/>
          <w:szCs w:val="20"/>
        </w:rPr>
        <w:t>Chien</w:t>
      </w:r>
      <w:proofErr w:type="spellEnd"/>
      <w:r w:rsidRPr="00C978FB">
        <w:rPr>
          <w:rFonts w:ascii="ff3" w:hAnsi="ff3" w:cs="Arial"/>
          <w:szCs w:val="20"/>
        </w:rPr>
        <w:t xml:space="preserve">-Hua’s paperwork demonstrated how well technical indicators, such as MACD/KD, can perform with advanced technologies, such as Neural Network architecture. The idea of putting technical indicators’ values into a neural network input was both interesting and impressive in its results, and from it, a similar strategy was developed for this research. The analyzer is based around a neural network architecture, with a MACD indicator implemented using recommended settings (12/26/9), and whose values are fed into the input of the neural network structure. From all this, the NN then outputs the future price trend forecast. Additionally, the analyzer has a RSI built around the recommended settings 30/70/10, which are similar to the commonly used settings of 30/70/14. Although these settings for the RSI calculate for a period of 14days, Maria notes in her research that the longer the period of the RSI the smoother the graph, while conversely shorter periods result in one more volatile one. For this research, volatile market profiles are needed in order to test the NN model’s accuracy and its compatibility with other indicators. For the same reason, a 9-day period was selected for the MACD calculation, while the recommended period is 14 days. </w:t>
      </w:r>
    </w:p>
    <w:p w:rsidR="00C12168" w:rsidRPr="00C978FB" w:rsidRDefault="00C12168" w:rsidP="00AA41B0">
      <w:pPr>
        <w:rPr>
          <w:rFonts w:ascii="ff3" w:hAnsi="ff3" w:cs="Arial"/>
        </w:rPr>
      </w:pPr>
      <w:r w:rsidRPr="00C978FB">
        <w:rPr>
          <w:rFonts w:ascii="ff3" w:hAnsi="ff3" w:cs="Arial"/>
        </w:rPr>
        <w:t>Calculation:</w:t>
      </w:r>
    </w:p>
    <w:p w:rsidR="00E33A28" w:rsidRPr="00C978FB" w:rsidRDefault="00E33A28" w:rsidP="00AA41B0">
      <w:pPr>
        <w:rPr>
          <w:rFonts w:ascii="ff3" w:hAnsi="ff3" w:cs="Arial"/>
        </w:rPr>
      </w:pPr>
      <w:r w:rsidRPr="00C978FB">
        <w:rPr>
          <w:rFonts w:ascii="ff3" w:hAnsi="ff3" w:cs="Arial"/>
        </w:rPr>
        <w:t xml:space="preserve">RSI = 100 – 100 / </w:t>
      </w:r>
      <w:proofErr w:type="gramStart"/>
      <w:r w:rsidRPr="00C978FB">
        <w:rPr>
          <w:rFonts w:ascii="ff3" w:hAnsi="ff3" w:cs="Arial"/>
        </w:rPr>
        <w:t>( 1</w:t>
      </w:r>
      <w:proofErr w:type="gramEnd"/>
      <w:r w:rsidRPr="00C978FB">
        <w:rPr>
          <w:rFonts w:ascii="ff3" w:hAnsi="ff3" w:cs="Arial"/>
        </w:rPr>
        <w:t xml:space="preserve"> + RS )</w:t>
      </w:r>
    </w:p>
    <w:p w:rsidR="00E33A28" w:rsidRPr="00C978FB" w:rsidRDefault="00E33A28" w:rsidP="00AA41B0">
      <w:pPr>
        <w:rPr>
          <w:rFonts w:ascii="ff3" w:hAnsi="ff3" w:cs="Arial"/>
        </w:rPr>
      </w:pPr>
      <w:r w:rsidRPr="00C978FB">
        <w:rPr>
          <w:rFonts w:ascii="ff3" w:hAnsi="ff3" w:cs="Arial"/>
        </w:rPr>
        <w:t xml:space="preserve">RS = Relative Strength = </w:t>
      </w:r>
      <w:proofErr w:type="spellStart"/>
      <w:r w:rsidRPr="00C978FB">
        <w:rPr>
          <w:rFonts w:ascii="ff3" w:hAnsi="ff3" w:cs="Arial"/>
        </w:rPr>
        <w:t>AvgU</w:t>
      </w:r>
      <w:proofErr w:type="spellEnd"/>
      <w:r w:rsidRPr="00C978FB">
        <w:rPr>
          <w:rFonts w:ascii="ff3" w:hAnsi="ff3" w:cs="Arial"/>
        </w:rPr>
        <w:t xml:space="preserve"> / </w:t>
      </w:r>
      <w:proofErr w:type="spellStart"/>
      <w:r w:rsidRPr="00C978FB">
        <w:rPr>
          <w:rFonts w:ascii="ff3" w:hAnsi="ff3" w:cs="Arial"/>
        </w:rPr>
        <w:t>AvgD</w:t>
      </w:r>
      <w:proofErr w:type="spellEnd"/>
    </w:p>
    <w:p w:rsidR="00E33A28" w:rsidRPr="00C978FB" w:rsidRDefault="00E33A28" w:rsidP="00AA41B0">
      <w:pPr>
        <w:rPr>
          <w:rFonts w:ascii="ff3" w:hAnsi="ff3" w:cs="Arial"/>
        </w:rPr>
      </w:pPr>
      <w:proofErr w:type="spellStart"/>
      <w:r w:rsidRPr="00C978FB">
        <w:rPr>
          <w:rFonts w:ascii="ff3" w:hAnsi="ff3" w:cs="Arial"/>
        </w:rPr>
        <w:t>AvgU</w:t>
      </w:r>
      <w:proofErr w:type="spellEnd"/>
      <w:r w:rsidRPr="00C978FB">
        <w:rPr>
          <w:rFonts w:ascii="ff3" w:hAnsi="ff3" w:cs="Arial"/>
        </w:rPr>
        <w:t xml:space="preserve"> = average of all up moves in the last N price bars.</w:t>
      </w:r>
    </w:p>
    <w:p w:rsidR="00E33A28" w:rsidRPr="00C978FB" w:rsidRDefault="00E33A28" w:rsidP="00AA41B0">
      <w:pPr>
        <w:rPr>
          <w:rFonts w:ascii="ff3" w:hAnsi="ff3" w:cs="Arial"/>
        </w:rPr>
      </w:pPr>
      <w:proofErr w:type="spellStart"/>
      <w:r w:rsidRPr="00C978FB">
        <w:rPr>
          <w:rFonts w:ascii="ff3" w:hAnsi="ff3" w:cs="Arial"/>
        </w:rPr>
        <w:t>AvgD</w:t>
      </w:r>
      <w:proofErr w:type="spellEnd"/>
      <w:r w:rsidRPr="00C978FB">
        <w:rPr>
          <w:rFonts w:ascii="ff3" w:hAnsi="ff3" w:cs="Arial"/>
        </w:rPr>
        <w:t xml:space="preserve"> = average of all down moves in the last N price bars.</w:t>
      </w:r>
    </w:p>
    <w:p w:rsidR="00E33A28" w:rsidRPr="00C978FB" w:rsidRDefault="00E33A28" w:rsidP="00AA41B0">
      <w:pPr>
        <w:rPr>
          <w:rFonts w:ascii="ff3" w:hAnsi="ff3" w:cs="Arial"/>
        </w:rPr>
      </w:pPr>
      <w:r w:rsidRPr="00C978FB">
        <w:rPr>
          <w:rFonts w:ascii="ff3" w:hAnsi="ff3" w:cs="Arial"/>
        </w:rPr>
        <w:t xml:space="preserve">First, calculate the bar-to-bar changes for each bar: </w:t>
      </w:r>
    </w:p>
    <w:p w:rsidR="00E33A28" w:rsidRPr="00C978FB" w:rsidRDefault="00E33A28" w:rsidP="00AA41B0">
      <w:pPr>
        <w:rPr>
          <w:rFonts w:ascii="ff3" w:hAnsi="ff3" w:cs="Arial"/>
        </w:rPr>
      </w:pPr>
      <w:r w:rsidRPr="00C978FB">
        <w:rPr>
          <w:rFonts w:ascii="ff3" w:hAnsi="ff3" w:cs="Arial"/>
        </w:rPr>
        <w:t xml:space="preserve">Change = </w:t>
      </w:r>
      <w:proofErr w:type="spellStart"/>
      <w:r w:rsidRPr="00C978FB">
        <w:rPr>
          <w:rFonts w:ascii="ff3" w:hAnsi="ff3" w:cs="Arial"/>
        </w:rPr>
        <w:t>Close_price</w:t>
      </w:r>
      <w:proofErr w:type="spellEnd"/>
      <w:r w:rsidRPr="00C978FB">
        <w:rPr>
          <w:rFonts w:ascii="ff3" w:hAnsi="ff3" w:cs="Arial"/>
        </w:rPr>
        <w:t xml:space="preserve"> – </w:t>
      </w:r>
      <w:proofErr w:type="spellStart"/>
      <w:r w:rsidRPr="00C978FB">
        <w:rPr>
          <w:rFonts w:ascii="ff3" w:hAnsi="ff3" w:cs="Arial"/>
        </w:rPr>
        <w:t>Close_price</w:t>
      </w:r>
      <w:proofErr w:type="spellEnd"/>
      <w:r w:rsidRPr="00C978FB">
        <w:rPr>
          <w:rFonts w:ascii="ff3" w:hAnsi="ff3" w:cs="Arial"/>
        </w:rPr>
        <w:t xml:space="preserve"> (a day before).</w:t>
      </w:r>
    </w:p>
    <w:p w:rsidR="004906EE" w:rsidRPr="00C978FB" w:rsidRDefault="004906EE" w:rsidP="00AA41B0">
      <w:pPr>
        <w:rPr>
          <w:rFonts w:ascii="ff3" w:hAnsi="ff3" w:cs="Arial"/>
        </w:rPr>
      </w:pPr>
      <w:r w:rsidRPr="00C978FB">
        <w:rPr>
          <w:rFonts w:ascii="ff3" w:hAnsi="ff3" w:cs="Arial"/>
        </w:rPr>
        <w:t xml:space="preserve">if Change is positive then </w:t>
      </w:r>
      <w:proofErr w:type="spellStart"/>
      <w:r w:rsidRPr="00C978FB">
        <w:rPr>
          <w:rFonts w:ascii="ff3" w:hAnsi="ff3" w:cs="Arial"/>
        </w:rPr>
        <w:t>up_mo</w:t>
      </w:r>
      <w:r w:rsidR="003F7A83" w:rsidRPr="00C978FB">
        <w:rPr>
          <w:rFonts w:ascii="ff3" w:hAnsi="ff3" w:cs="Arial"/>
        </w:rPr>
        <w:t>ve</w:t>
      </w:r>
      <w:proofErr w:type="spellEnd"/>
      <w:r w:rsidR="003F7A83" w:rsidRPr="00C978FB">
        <w:rPr>
          <w:rFonts w:ascii="ff3" w:hAnsi="ff3" w:cs="Arial"/>
        </w:rPr>
        <w:t xml:space="preserve"> = Change</w:t>
      </w:r>
    </w:p>
    <w:p w:rsidR="004906EE" w:rsidRPr="00C978FB" w:rsidRDefault="004906EE" w:rsidP="00AA41B0">
      <w:pPr>
        <w:rPr>
          <w:rFonts w:ascii="ff3" w:hAnsi="ff3" w:cs="Arial"/>
        </w:rPr>
      </w:pPr>
      <w:r w:rsidRPr="00C978FB">
        <w:rPr>
          <w:rFonts w:ascii="ff3" w:hAnsi="ff3" w:cs="Arial"/>
        </w:rPr>
        <w:lastRenderedPageBreak/>
        <w:t xml:space="preserve">else </w:t>
      </w:r>
      <w:proofErr w:type="spellStart"/>
      <w:r w:rsidRPr="00C978FB">
        <w:rPr>
          <w:rFonts w:ascii="ff3" w:hAnsi="ff3" w:cs="Arial"/>
        </w:rPr>
        <w:t>up_move</w:t>
      </w:r>
      <w:proofErr w:type="spellEnd"/>
      <w:r w:rsidRPr="00C978FB">
        <w:rPr>
          <w:rFonts w:ascii="ff3" w:hAnsi="ff3" w:cs="Arial"/>
        </w:rPr>
        <w:t xml:space="preserve"> = 0</w:t>
      </w:r>
    </w:p>
    <w:p w:rsidR="004906EE" w:rsidRPr="00C978FB" w:rsidRDefault="004906EE" w:rsidP="00AA41B0">
      <w:pPr>
        <w:rPr>
          <w:rFonts w:ascii="ff3" w:hAnsi="ff3" w:cs="Arial"/>
        </w:rPr>
      </w:pPr>
      <w:r w:rsidRPr="00C978FB">
        <w:rPr>
          <w:rFonts w:ascii="ff3" w:hAnsi="ff3" w:cs="Arial"/>
        </w:rPr>
        <w:t xml:space="preserve">if Change </w:t>
      </w:r>
      <w:r w:rsidR="003F7A83" w:rsidRPr="00C978FB">
        <w:rPr>
          <w:rFonts w:ascii="ff3" w:hAnsi="ff3" w:cs="Arial"/>
        </w:rPr>
        <w:t xml:space="preserve">is negative then </w:t>
      </w:r>
      <w:proofErr w:type="spellStart"/>
      <w:r w:rsidR="003F7A83" w:rsidRPr="00C978FB">
        <w:rPr>
          <w:rFonts w:ascii="ff3" w:hAnsi="ff3" w:cs="Arial"/>
        </w:rPr>
        <w:t>down_move</w:t>
      </w:r>
      <w:proofErr w:type="spellEnd"/>
      <w:r w:rsidR="003F7A83" w:rsidRPr="00C978FB">
        <w:rPr>
          <w:rFonts w:ascii="ff3" w:hAnsi="ff3" w:cs="Arial"/>
        </w:rPr>
        <w:t xml:space="preserve"> = absolute value |Change|</w:t>
      </w:r>
    </w:p>
    <w:p w:rsidR="003F7A83" w:rsidRPr="00C978FB" w:rsidRDefault="003F7A83" w:rsidP="00AA41B0">
      <w:pPr>
        <w:rPr>
          <w:rFonts w:ascii="ff3" w:hAnsi="ff3" w:cs="Arial"/>
        </w:rPr>
      </w:pPr>
      <w:r w:rsidRPr="00C978FB">
        <w:rPr>
          <w:rFonts w:ascii="ff3" w:hAnsi="ff3" w:cs="Arial"/>
        </w:rPr>
        <w:t xml:space="preserve">else </w:t>
      </w:r>
      <w:proofErr w:type="spellStart"/>
      <w:r w:rsidRPr="00C978FB">
        <w:rPr>
          <w:rFonts w:ascii="ff3" w:hAnsi="ff3" w:cs="Arial"/>
        </w:rPr>
        <w:t>down_move</w:t>
      </w:r>
      <w:proofErr w:type="spellEnd"/>
      <w:r w:rsidRPr="00C978FB">
        <w:rPr>
          <w:rFonts w:ascii="ff3" w:hAnsi="ff3" w:cs="Arial"/>
        </w:rPr>
        <w:t xml:space="preserve"> = 0</w:t>
      </w:r>
    </w:p>
    <w:p w:rsidR="00E33A28" w:rsidRPr="00C978FB" w:rsidRDefault="00E0118C" w:rsidP="00AA41B0">
      <w:pPr>
        <w:rPr>
          <w:rFonts w:ascii="ff3" w:hAnsi="ff3" w:cs="Arial"/>
        </w:rPr>
      </w:pPr>
      <w:r w:rsidRPr="00C978FB">
        <w:rPr>
          <w:rFonts w:ascii="ff3" w:hAnsi="ff3" w:cs="Arial"/>
        </w:rPr>
        <w:t xml:space="preserve">There are 3 different commonly used methods for the exact calculation of </w:t>
      </w:r>
      <w:proofErr w:type="spellStart"/>
      <w:r w:rsidRPr="00C978FB">
        <w:rPr>
          <w:rFonts w:ascii="ff3" w:hAnsi="ff3" w:cs="Arial"/>
        </w:rPr>
        <w:t>AvgU</w:t>
      </w:r>
      <w:proofErr w:type="spellEnd"/>
      <w:r w:rsidRPr="00C978FB">
        <w:rPr>
          <w:rFonts w:ascii="ff3" w:hAnsi="ff3" w:cs="Arial"/>
        </w:rPr>
        <w:t xml:space="preserve"> and </w:t>
      </w:r>
      <w:proofErr w:type="spellStart"/>
      <w:r w:rsidRPr="00C978FB">
        <w:rPr>
          <w:rFonts w:ascii="ff3" w:hAnsi="ff3" w:cs="Arial"/>
        </w:rPr>
        <w:t>AvgD</w:t>
      </w:r>
      <w:proofErr w:type="spellEnd"/>
      <w:r w:rsidR="00AC602A" w:rsidRPr="00C978FB">
        <w:rPr>
          <w:rFonts w:ascii="ff3" w:hAnsi="ff3" w:cs="Arial"/>
        </w:rPr>
        <w:t>, all of them were tested on the analyzer</w:t>
      </w:r>
      <w:r w:rsidRPr="00C978FB">
        <w:rPr>
          <w:rFonts w:ascii="ff3" w:hAnsi="ff3" w:cs="Arial"/>
        </w:rPr>
        <w:t>:</w:t>
      </w:r>
    </w:p>
    <w:p w:rsidR="00E0118C" w:rsidRPr="00C978FB" w:rsidRDefault="00E0118C" w:rsidP="00E0118C">
      <w:pPr>
        <w:pStyle w:val="ListParagraph"/>
        <w:numPr>
          <w:ilvl w:val="0"/>
          <w:numId w:val="8"/>
        </w:numPr>
        <w:rPr>
          <w:rFonts w:ascii="ff3" w:hAnsi="ff3" w:cs="Arial"/>
        </w:rPr>
      </w:pPr>
      <w:r w:rsidRPr="00C978FB">
        <w:rPr>
          <w:rFonts w:ascii="ff3" w:hAnsi="ff3" w:cs="Arial"/>
        </w:rPr>
        <w:t xml:space="preserve">SMA – this calculation is straightforward, sum up past prices of N period </w:t>
      </w:r>
      <w:proofErr w:type="spellStart"/>
      <w:r w:rsidRPr="00C978FB">
        <w:rPr>
          <w:rFonts w:ascii="ff3" w:hAnsi="ff3" w:cs="Arial"/>
        </w:rPr>
        <w:t>AvgU</w:t>
      </w:r>
      <w:proofErr w:type="spellEnd"/>
      <w:r w:rsidRPr="00C978FB">
        <w:rPr>
          <w:rFonts w:ascii="ff3" w:hAnsi="ff3" w:cs="Arial"/>
        </w:rPr>
        <w:t xml:space="preserve"> values and divide the result by N. Then do the same for </w:t>
      </w:r>
      <w:proofErr w:type="spellStart"/>
      <w:r w:rsidRPr="00C978FB">
        <w:rPr>
          <w:rFonts w:ascii="ff3" w:hAnsi="ff3" w:cs="Arial"/>
        </w:rPr>
        <w:t>AvgD</w:t>
      </w:r>
      <w:proofErr w:type="spellEnd"/>
      <w:r w:rsidRPr="00C978FB">
        <w:rPr>
          <w:rFonts w:ascii="ff3" w:hAnsi="ff3" w:cs="Arial"/>
        </w:rPr>
        <w:t xml:space="preserve">. The problem with this method </w:t>
      </w:r>
      <w:r w:rsidR="002B1433" w:rsidRPr="00C978FB">
        <w:rPr>
          <w:rFonts w:ascii="ff3" w:hAnsi="ff3" w:cs="Arial"/>
        </w:rPr>
        <w:t>is that each SMA value is given the same importance and it reacts to</w:t>
      </w:r>
      <w:r w:rsidRPr="00C978FB">
        <w:rPr>
          <w:rFonts w:ascii="ff3" w:hAnsi="ff3" w:cs="Arial"/>
        </w:rPr>
        <w:t xml:space="preserve"> market profile change</w:t>
      </w:r>
      <w:r w:rsidR="00AC602A" w:rsidRPr="00C978FB">
        <w:rPr>
          <w:rFonts w:ascii="ff3" w:hAnsi="ff3" w:cs="Arial"/>
        </w:rPr>
        <w:t xml:space="preserve">s slowly and does </w:t>
      </w:r>
      <w:r w:rsidR="002B1433" w:rsidRPr="00C978FB">
        <w:rPr>
          <w:rFonts w:ascii="ff3" w:hAnsi="ff3" w:cs="Arial"/>
        </w:rPr>
        <w:t>give signals when it needs to</w:t>
      </w:r>
      <w:r w:rsidR="00AC602A" w:rsidRPr="00C978FB">
        <w:rPr>
          <w:rFonts w:ascii="ff3" w:hAnsi="ff3" w:cs="Arial"/>
        </w:rPr>
        <w:t>. For using SMA would help trade in the markets with low volatility.</w:t>
      </w:r>
    </w:p>
    <w:p w:rsidR="00E0118C" w:rsidRPr="00C978FB" w:rsidRDefault="00E0118C" w:rsidP="00E0118C">
      <w:pPr>
        <w:pStyle w:val="ListParagraph"/>
        <w:numPr>
          <w:ilvl w:val="0"/>
          <w:numId w:val="8"/>
        </w:numPr>
        <w:rPr>
          <w:rFonts w:ascii="ff3" w:hAnsi="ff3" w:cs="Arial"/>
        </w:rPr>
      </w:pPr>
      <w:r w:rsidRPr="00C978FB">
        <w:rPr>
          <w:rFonts w:ascii="ff3" w:hAnsi="ff3" w:cs="Arial"/>
        </w:rPr>
        <w:t>EMA</w:t>
      </w:r>
      <w:r w:rsidR="0094118B" w:rsidRPr="00C978FB">
        <w:rPr>
          <w:rFonts w:ascii="ff3" w:hAnsi="ff3" w:cs="Arial"/>
        </w:rPr>
        <w:t xml:space="preserve"> – </w:t>
      </w:r>
      <w:proofErr w:type="spellStart"/>
      <w:r w:rsidR="0094118B" w:rsidRPr="00C978FB">
        <w:rPr>
          <w:rFonts w:ascii="ff3" w:hAnsi="ff3" w:cs="Arial"/>
        </w:rPr>
        <w:t>AngU</w:t>
      </w:r>
      <w:proofErr w:type="spellEnd"/>
      <w:r w:rsidR="0094118B" w:rsidRPr="00C978FB">
        <w:rPr>
          <w:rFonts w:ascii="ff3" w:hAnsi="ff3" w:cs="Arial"/>
        </w:rPr>
        <w:t xml:space="preserve"> and </w:t>
      </w:r>
      <w:proofErr w:type="spellStart"/>
      <w:r w:rsidR="0094118B" w:rsidRPr="00C978FB">
        <w:rPr>
          <w:rFonts w:ascii="ff3" w:hAnsi="ff3" w:cs="Arial"/>
        </w:rPr>
        <w:t>AngD</w:t>
      </w:r>
      <w:proofErr w:type="spellEnd"/>
      <w:r w:rsidR="0094118B" w:rsidRPr="00C978FB">
        <w:rPr>
          <w:rFonts w:ascii="ff3" w:hAnsi="ff3" w:cs="Arial"/>
        </w:rPr>
        <w:t xml:space="preserve"> are calculated by the formula of exponential moving average:</w:t>
      </w:r>
    </w:p>
    <w:p w:rsidR="0094118B" w:rsidRPr="00C978FB" w:rsidRDefault="0094118B" w:rsidP="0094118B">
      <w:pPr>
        <w:pStyle w:val="ListParagraph"/>
        <w:rPr>
          <w:rFonts w:ascii="ff3" w:hAnsi="ff3" w:cs="Arial"/>
        </w:rPr>
      </w:pPr>
      <w:proofErr w:type="spellStart"/>
      <w:r w:rsidRPr="00C978FB">
        <w:rPr>
          <w:rFonts w:ascii="ff3" w:hAnsi="ff3" w:cs="Arial"/>
        </w:rPr>
        <w:t>AvgU</w:t>
      </w:r>
      <w:proofErr w:type="spellEnd"/>
      <w:r w:rsidRPr="00C978FB">
        <w:rPr>
          <w:rFonts w:ascii="ff3" w:hAnsi="ff3" w:cs="Arial"/>
        </w:rPr>
        <w:t xml:space="preserve"> = a * </w:t>
      </w:r>
      <w:proofErr w:type="spellStart"/>
      <w:r w:rsidRPr="00C978FB">
        <w:rPr>
          <w:rFonts w:ascii="ff3" w:hAnsi="ff3" w:cs="Arial"/>
        </w:rPr>
        <w:t>up_move</w:t>
      </w:r>
      <w:proofErr w:type="spellEnd"/>
      <w:r w:rsidRPr="00C978FB">
        <w:rPr>
          <w:rFonts w:ascii="ff3" w:hAnsi="ff3" w:cs="Arial"/>
        </w:rPr>
        <w:t xml:space="preserve"> + (1-a) * </w:t>
      </w:r>
      <w:proofErr w:type="spellStart"/>
      <w:r w:rsidRPr="00C978FB">
        <w:rPr>
          <w:rFonts w:ascii="ff3" w:hAnsi="ff3" w:cs="Arial"/>
        </w:rPr>
        <w:t>AvgU</w:t>
      </w:r>
      <w:proofErr w:type="spellEnd"/>
      <w:r w:rsidRPr="00C978FB">
        <w:rPr>
          <w:rFonts w:ascii="ff3" w:hAnsi="ff3" w:cs="Arial"/>
        </w:rPr>
        <w:t xml:space="preserve"> (a day before)</w:t>
      </w:r>
      <w:r w:rsidR="00AC602A" w:rsidRPr="00C978FB">
        <w:rPr>
          <w:rFonts w:ascii="ff3" w:hAnsi="ff3" w:cs="Arial"/>
        </w:rPr>
        <w:t xml:space="preserve"> where a is the smoothing factor.</w:t>
      </w:r>
    </w:p>
    <w:p w:rsidR="0094118B" w:rsidRPr="00C978FB" w:rsidRDefault="0094118B" w:rsidP="0094118B">
      <w:pPr>
        <w:pStyle w:val="ListParagraph"/>
        <w:rPr>
          <w:rFonts w:ascii="ff3" w:hAnsi="ff3" w:cs="Arial"/>
        </w:rPr>
      </w:pPr>
      <w:proofErr w:type="spellStart"/>
      <w:r w:rsidRPr="00C978FB">
        <w:rPr>
          <w:rFonts w:ascii="ff3" w:hAnsi="ff3" w:cs="Arial"/>
        </w:rPr>
        <w:t>AvgD</w:t>
      </w:r>
      <w:proofErr w:type="spellEnd"/>
      <w:r w:rsidRPr="00C978FB">
        <w:rPr>
          <w:rFonts w:ascii="ff3" w:hAnsi="ff3" w:cs="Arial"/>
        </w:rPr>
        <w:t xml:space="preserve"> = a * </w:t>
      </w:r>
      <w:proofErr w:type="spellStart"/>
      <w:r w:rsidRPr="00C978FB">
        <w:rPr>
          <w:rFonts w:ascii="ff3" w:hAnsi="ff3" w:cs="Arial"/>
        </w:rPr>
        <w:t>down_move</w:t>
      </w:r>
      <w:proofErr w:type="spellEnd"/>
      <w:r w:rsidRPr="00C978FB">
        <w:rPr>
          <w:rFonts w:ascii="ff3" w:hAnsi="ff3" w:cs="Arial"/>
        </w:rPr>
        <w:t xml:space="preserve"> + (1-a) * </w:t>
      </w:r>
      <w:proofErr w:type="spellStart"/>
      <w:r w:rsidRPr="00C978FB">
        <w:rPr>
          <w:rFonts w:ascii="ff3" w:hAnsi="ff3" w:cs="Arial"/>
        </w:rPr>
        <w:t>AvgD</w:t>
      </w:r>
      <w:proofErr w:type="spellEnd"/>
      <w:r w:rsidRPr="00C978FB">
        <w:rPr>
          <w:rFonts w:ascii="ff3" w:hAnsi="ff3" w:cs="Arial"/>
        </w:rPr>
        <w:t xml:space="preserve"> (a day before)</w:t>
      </w:r>
    </w:p>
    <w:p w:rsidR="0094118B" w:rsidRPr="00C978FB" w:rsidRDefault="0094118B" w:rsidP="0094118B">
      <w:pPr>
        <w:pStyle w:val="ListParagraph"/>
        <w:rPr>
          <w:rFonts w:ascii="ff3" w:hAnsi="ff3" w:cs="Arial"/>
        </w:rPr>
      </w:pPr>
      <w:r w:rsidRPr="00C978FB">
        <w:rPr>
          <w:rFonts w:ascii="ff3" w:hAnsi="ff3" w:cs="Arial"/>
        </w:rPr>
        <w:t>a = 2 / (N + 1)</w:t>
      </w:r>
    </w:p>
    <w:p w:rsidR="0077745D" w:rsidRPr="00C978FB" w:rsidRDefault="0077745D" w:rsidP="0094118B">
      <w:pPr>
        <w:pStyle w:val="ListParagraph"/>
        <w:rPr>
          <w:rFonts w:ascii="ff3" w:hAnsi="ff3" w:cs="Arial"/>
        </w:rPr>
      </w:pPr>
      <w:r w:rsidRPr="00C978FB">
        <w:rPr>
          <w:rFonts w:ascii="ff3" w:hAnsi="ff3" w:cs="Arial"/>
        </w:rPr>
        <w:t>This indicator reacts quick if current price/data changes. For RSI indicator EMA might be too volatile, because during the process of testing the analyzer, RSI gave a high amount of signals, most of which were falsely generated by small movements of the price trends.</w:t>
      </w:r>
    </w:p>
    <w:p w:rsidR="00AC602A" w:rsidRPr="00C978FB" w:rsidRDefault="00AC602A" w:rsidP="0094118B">
      <w:pPr>
        <w:pStyle w:val="ListParagraph"/>
        <w:rPr>
          <w:rFonts w:ascii="ff3" w:hAnsi="ff3" w:cs="Arial"/>
        </w:rPr>
      </w:pPr>
    </w:p>
    <w:p w:rsidR="00E0118C" w:rsidRPr="00C978FB" w:rsidRDefault="00E0118C" w:rsidP="00E0118C">
      <w:pPr>
        <w:pStyle w:val="ListParagraph"/>
        <w:numPr>
          <w:ilvl w:val="0"/>
          <w:numId w:val="8"/>
        </w:numPr>
        <w:rPr>
          <w:rFonts w:ascii="ff3" w:hAnsi="ff3" w:cs="Arial"/>
        </w:rPr>
      </w:pPr>
      <w:r w:rsidRPr="00C978FB">
        <w:rPr>
          <w:rFonts w:ascii="ff3" w:hAnsi="ff3" w:cs="Arial"/>
        </w:rPr>
        <w:t>Wilder’s Smoothing Method</w:t>
      </w:r>
      <w:r w:rsidR="0094118B" w:rsidRPr="00C978FB">
        <w:rPr>
          <w:rFonts w:ascii="ff3" w:hAnsi="ff3" w:cs="Arial"/>
        </w:rPr>
        <w:t xml:space="preserve"> – the author of RSI calculated the indicator with the same logic as an exponential moving average, only the smoothing factor is different.</w:t>
      </w:r>
      <w:r w:rsidR="002B1433" w:rsidRPr="00C978FB">
        <w:rPr>
          <w:rFonts w:ascii="ff3" w:hAnsi="ff3" w:cs="Arial"/>
        </w:rPr>
        <w:t xml:space="preserve"> In this research Wilder’s Smoothing Method to be the most useful and accurate.</w:t>
      </w:r>
    </w:p>
    <w:p w:rsidR="00A8796B" w:rsidRPr="00C978FB" w:rsidRDefault="0094118B" w:rsidP="00A8796B">
      <w:pPr>
        <w:pStyle w:val="ListParagraph"/>
        <w:rPr>
          <w:rFonts w:ascii="ff3" w:hAnsi="ff3" w:cs="Arial"/>
        </w:rPr>
      </w:pPr>
      <w:r w:rsidRPr="00C978FB">
        <w:rPr>
          <w:rFonts w:ascii="ff3" w:hAnsi="ff3" w:cs="Arial"/>
        </w:rPr>
        <w:t xml:space="preserve">a = </w:t>
      </w:r>
      <w:r w:rsidR="00AC602A" w:rsidRPr="00C978FB">
        <w:rPr>
          <w:rFonts w:ascii="ff3" w:hAnsi="ff3" w:cs="Arial"/>
        </w:rPr>
        <w:t>1 / N</w:t>
      </w:r>
    </w:p>
    <w:p w:rsidR="00C12168" w:rsidRPr="00C978FB" w:rsidRDefault="00C12168" w:rsidP="00AA41B0">
      <w:pPr>
        <w:rPr>
          <w:rFonts w:ascii="ff3" w:hAnsi="ff3" w:cs="Arial"/>
        </w:rPr>
      </w:pPr>
      <w:r w:rsidRPr="00C978FB">
        <w:rPr>
          <w:rFonts w:ascii="ff3" w:hAnsi="ff3" w:cs="Arial"/>
        </w:rPr>
        <w:t>MACD</w:t>
      </w:r>
      <w:r w:rsidR="0077745D" w:rsidRPr="00C978FB">
        <w:rPr>
          <w:rFonts w:ascii="ff3" w:hAnsi="ff3" w:cs="Arial"/>
        </w:rPr>
        <w:t xml:space="preserve"> – Moving average convergence divergence</w:t>
      </w:r>
      <w:r w:rsidR="00644C9E" w:rsidRPr="00C978FB">
        <w:rPr>
          <w:rFonts w:ascii="ff3" w:hAnsi="ff3" w:cs="Arial"/>
        </w:rPr>
        <w:t xml:space="preserve"> for this analyzer is set to the recommended strategy as its performance was not bad in </w:t>
      </w:r>
      <w:hyperlink r:id="rId15" w:history="1">
        <w:r w:rsidR="00644C9E" w:rsidRPr="00C978FB">
          <w:rPr>
            <w:rStyle w:val="Hyperlink"/>
            <w:rFonts w:ascii="ff3" w:hAnsi="ff3" w:cs="Arial"/>
            <w:bdr w:val="none" w:sz="0" w:space="0" w:color="auto" w:frame="1"/>
          </w:rPr>
          <w:t xml:space="preserve">Martin </w:t>
        </w:r>
        <w:proofErr w:type="spellStart"/>
        <w:r w:rsidR="00644C9E" w:rsidRPr="00C978FB">
          <w:rPr>
            <w:rStyle w:val="Hyperlink"/>
            <w:rFonts w:ascii="ff3" w:hAnsi="ff3" w:cs="Arial"/>
            <w:bdr w:val="none" w:sz="0" w:space="0" w:color="auto" w:frame="1"/>
          </w:rPr>
          <w:t>Širůček</w:t>
        </w:r>
      </w:hyperlink>
      <w:r w:rsidR="00644C9E" w:rsidRPr="00C978FB">
        <w:rPr>
          <w:rStyle w:val="Hyperlink"/>
          <w:rFonts w:ascii="ff3" w:hAnsi="ff3" w:cs="Arial"/>
          <w:bdr w:val="none" w:sz="0" w:space="0" w:color="auto" w:frame="1"/>
          <w:lang w:eastAsia="zh-TW"/>
        </w:rPr>
        <w:t>’s</w:t>
      </w:r>
      <w:proofErr w:type="spellEnd"/>
      <w:r w:rsidR="00644C9E" w:rsidRPr="00C978FB">
        <w:rPr>
          <w:rFonts w:ascii="ff3" w:hAnsi="ff3" w:cs="Arial"/>
        </w:rPr>
        <w:t xml:space="preserve"> research, it is calculated by subtracting EMA long from EMA short.</w:t>
      </w:r>
    </w:p>
    <w:p w:rsidR="00644C9E" w:rsidRPr="00C978FB" w:rsidRDefault="00644C9E" w:rsidP="00AA41B0">
      <w:pPr>
        <w:rPr>
          <w:rFonts w:ascii="ff3" w:hAnsi="ff3" w:cs="Arial"/>
        </w:rPr>
      </w:pPr>
      <w:r w:rsidRPr="00C978FB">
        <w:rPr>
          <w:rFonts w:ascii="ff3" w:hAnsi="ff3" w:cs="Arial"/>
        </w:rPr>
        <w:t>MACD = 12-period EMA – 26-period EMA.</w:t>
      </w:r>
    </w:p>
    <w:p w:rsidR="00644C9E" w:rsidRPr="00C978FB" w:rsidRDefault="00644C9E" w:rsidP="00AA41B0">
      <w:pPr>
        <w:rPr>
          <w:rFonts w:ascii="ff3" w:hAnsi="ff3" w:cs="Arial"/>
        </w:rPr>
      </w:pPr>
      <w:r w:rsidRPr="00C978FB">
        <w:rPr>
          <w:rFonts w:ascii="ff3" w:hAnsi="ff3" w:cs="Arial"/>
        </w:rPr>
        <w:t>12-period EMA = a * Close price (today) + (1-a) * 12-period EMA (yesterday)</w:t>
      </w:r>
    </w:p>
    <w:p w:rsidR="00644C9E" w:rsidRPr="00C978FB" w:rsidRDefault="00644C9E" w:rsidP="00644C9E">
      <w:pPr>
        <w:rPr>
          <w:rFonts w:ascii="ff3" w:hAnsi="ff3" w:cs="Arial"/>
        </w:rPr>
      </w:pPr>
      <w:r w:rsidRPr="00C978FB">
        <w:rPr>
          <w:rFonts w:ascii="ff3" w:hAnsi="ff3" w:cs="Arial"/>
        </w:rPr>
        <w:t>26-period EMA = a * Close price (today) + (1-a) * 26-period EMA (yesterday)</w:t>
      </w:r>
    </w:p>
    <w:p w:rsidR="00644C9E" w:rsidRPr="00C978FB" w:rsidRDefault="00644C9E" w:rsidP="00644C9E">
      <w:pPr>
        <w:rPr>
          <w:rFonts w:ascii="ff3" w:hAnsi="ff3" w:cs="Arial"/>
        </w:rPr>
      </w:pPr>
      <w:r w:rsidRPr="00C978FB">
        <w:rPr>
          <w:rFonts w:ascii="ff3" w:hAnsi="ff3" w:cs="Arial"/>
        </w:rPr>
        <w:t>a = 2 / N (number of periods)</w:t>
      </w:r>
    </w:p>
    <w:p w:rsidR="00644C9E" w:rsidRPr="00C978FB" w:rsidRDefault="00644C9E" w:rsidP="00AA41B0">
      <w:pPr>
        <w:rPr>
          <w:rFonts w:ascii="ff3" w:hAnsi="ff3" w:cs="Arial"/>
        </w:rPr>
      </w:pPr>
    </w:p>
    <w:p w:rsidR="00C12168" w:rsidRPr="00C978FB" w:rsidRDefault="00E50BF8" w:rsidP="00E50BF8">
      <w:pPr>
        <w:rPr>
          <w:rFonts w:ascii="ff3" w:hAnsi="ff3" w:cs="Arial"/>
        </w:rPr>
      </w:pPr>
      <w:proofErr w:type="spellStart"/>
      <w:r w:rsidRPr="00C978FB">
        <w:rPr>
          <w:rFonts w:ascii="ff3" w:hAnsi="ff3" w:cs="Arial"/>
        </w:rPr>
        <w:t>Adil</w:t>
      </w:r>
      <w:proofErr w:type="spellEnd"/>
      <w:r w:rsidRPr="00C978FB">
        <w:rPr>
          <w:rFonts w:ascii="ff3" w:hAnsi="ff3" w:cs="Arial"/>
        </w:rPr>
        <w:t xml:space="preserve"> </w:t>
      </w:r>
      <w:proofErr w:type="spellStart"/>
      <w:proofErr w:type="gramStart"/>
      <w:r w:rsidRPr="00C978FB">
        <w:rPr>
          <w:rFonts w:ascii="ff3" w:hAnsi="ff3" w:cs="Arial"/>
        </w:rPr>
        <w:t>MOGHARa</w:t>
      </w:r>
      <w:proofErr w:type="spellEnd"/>
      <w:r w:rsidRPr="00C978FB">
        <w:rPr>
          <w:rFonts w:ascii="ff3" w:hAnsi="ff3" w:cs="Arial"/>
        </w:rPr>
        <w:t xml:space="preserve"> ,</w:t>
      </w:r>
      <w:proofErr w:type="spellStart"/>
      <w:r w:rsidRPr="00C978FB">
        <w:rPr>
          <w:rFonts w:ascii="ff3" w:hAnsi="ff3" w:cs="Arial"/>
        </w:rPr>
        <w:t>Mhamed</w:t>
      </w:r>
      <w:proofErr w:type="spellEnd"/>
      <w:proofErr w:type="gramEnd"/>
      <w:r w:rsidRPr="00C978FB">
        <w:rPr>
          <w:rFonts w:ascii="ff3" w:hAnsi="ff3" w:cs="Arial"/>
        </w:rPr>
        <w:t xml:space="preserve"> HAMICHE  did research named “Stock Market Prediction Using LSTM Recurrent Neural Network”. Their predictive model built as recurrent neural network (RNN) based on LSTM (long short time memory) structure. The testing results of their model conformed that the model is able to trace the evaluation of opening prices for both assets. </w:t>
      </w:r>
    </w:p>
    <w:p w:rsidR="00617120" w:rsidRPr="00C978FB" w:rsidRDefault="00617120" w:rsidP="00E50BF8">
      <w:pPr>
        <w:rPr>
          <w:rFonts w:ascii="ff3" w:hAnsi="ff3" w:cs="Arial"/>
        </w:rPr>
      </w:pPr>
      <w:r w:rsidRPr="00C978FB">
        <w:rPr>
          <w:rFonts w:ascii="ff3" w:hAnsi="ff3" w:cs="Arial"/>
        </w:rPr>
        <w:t>In general, Artificial Neural Network (ANN) consists of three parts:</w:t>
      </w:r>
    </w:p>
    <w:p w:rsidR="00617120" w:rsidRPr="00C978FB" w:rsidRDefault="00617120" w:rsidP="00617120">
      <w:pPr>
        <w:pStyle w:val="ListParagraph"/>
        <w:numPr>
          <w:ilvl w:val="0"/>
          <w:numId w:val="9"/>
        </w:numPr>
        <w:rPr>
          <w:rFonts w:ascii="ff3" w:hAnsi="ff3" w:cs="Arial"/>
        </w:rPr>
      </w:pPr>
      <w:r w:rsidRPr="00C978FB">
        <w:rPr>
          <w:rFonts w:ascii="ff3" w:hAnsi="ff3" w:cs="Arial"/>
        </w:rPr>
        <w:t>Input layer</w:t>
      </w:r>
    </w:p>
    <w:p w:rsidR="00617120" w:rsidRPr="00C978FB" w:rsidRDefault="00617120" w:rsidP="00617120">
      <w:pPr>
        <w:pStyle w:val="ListParagraph"/>
        <w:numPr>
          <w:ilvl w:val="0"/>
          <w:numId w:val="9"/>
        </w:numPr>
        <w:rPr>
          <w:rFonts w:ascii="ff3" w:hAnsi="ff3" w:cs="Arial"/>
        </w:rPr>
      </w:pPr>
      <w:r w:rsidRPr="00C978FB">
        <w:rPr>
          <w:rFonts w:ascii="ff3" w:hAnsi="ff3" w:cs="Arial"/>
        </w:rPr>
        <w:t>Hidden layer</w:t>
      </w:r>
    </w:p>
    <w:p w:rsidR="00617120" w:rsidRPr="00C978FB" w:rsidRDefault="00617120" w:rsidP="00617120">
      <w:pPr>
        <w:pStyle w:val="ListParagraph"/>
        <w:numPr>
          <w:ilvl w:val="0"/>
          <w:numId w:val="9"/>
        </w:numPr>
        <w:rPr>
          <w:rFonts w:ascii="ff3" w:hAnsi="ff3" w:cs="Arial"/>
        </w:rPr>
      </w:pPr>
      <w:r w:rsidRPr="00C978FB">
        <w:rPr>
          <w:rFonts w:ascii="ff3" w:hAnsi="ff3" w:cs="Arial"/>
        </w:rPr>
        <w:t>Output layer</w:t>
      </w:r>
    </w:p>
    <w:p w:rsidR="00614A3C" w:rsidRPr="00C978FB" w:rsidRDefault="00614A3C" w:rsidP="00614A3C">
      <w:pPr>
        <w:rPr>
          <w:rFonts w:ascii="ff3" w:hAnsi="ff3" w:cs="Arial"/>
          <w:szCs w:val="20"/>
        </w:rPr>
      </w:pPr>
      <w:r w:rsidRPr="00C978FB">
        <w:rPr>
          <w:rFonts w:ascii="ff3" w:hAnsi="ff3" w:cs="Arial"/>
          <w:szCs w:val="20"/>
        </w:rPr>
        <w:t xml:space="preserve">RNN – Models can have feedback loops, which means neurons of ANN are able to feed their output back to their input, therefore, using loops in this type of network structure do not cause problems. Recurrent </w:t>
      </w:r>
      <w:r w:rsidRPr="00C978FB">
        <w:rPr>
          <w:rFonts w:ascii="ff3" w:hAnsi="ff3" w:cs="Arial"/>
          <w:szCs w:val="20"/>
        </w:rPr>
        <w:lastRenderedPageBreak/>
        <w:t>neural networks have proved one of the most powerful models for processing sequential data. With these memory cells, networks are able to effectively associate memories and input remote in time, hence suit to grasp the structure of data dynamically over time with high prediction capacity. Since stock market trends are volatile most of the time and dependent on time limits, RNN models are well suited for forecasting future stock market trends.</w:t>
      </w:r>
    </w:p>
    <w:p w:rsidR="000F3BDF" w:rsidRPr="00C978FB" w:rsidRDefault="00614A3C" w:rsidP="00614A3C">
      <w:pPr>
        <w:rPr>
          <w:rFonts w:ascii="ff3" w:hAnsi="ff3" w:cs="Arial"/>
          <w:szCs w:val="20"/>
        </w:rPr>
      </w:pPr>
      <w:r w:rsidRPr="00C978FB">
        <w:rPr>
          <w:rFonts w:ascii="ff3" w:hAnsi="ff3" w:cs="Arial"/>
          <w:szCs w:val="20"/>
        </w:rPr>
        <w:t>LSTM – Is one of the many types of RNN which are able to learn long-term dependencies. Remembering information for long periods of time is practically their default behavior, not something they struggle to learn. All recurrent neural networks have the form of a chain of repeating models of neural networks. In standard RNNs, this repeating module will have a very simple structure, such as a single neural network layer. LSTMs also have this chain like structure, but the repeating module is different. Instead of having a single neural network layer, there are four of them that interact in a very special way.</w:t>
      </w:r>
    </w:p>
    <w:p w:rsidR="00614A3C" w:rsidRPr="00C978FB" w:rsidRDefault="00614A3C" w:rsidP="00614A3C">
      <w:pPr>
        <w:rPr>
          <w:rFonts w:ascii="ff3" w:hAnsi="ff3" w:cs="Arial"/>
          <w:sz w:val="24"/>
        </w:rPr>
      </w:pPr>
      <w:r w:rsidRPr="00C978FB">
        <w:rPr>
          <w:rFonts w:ascii="ff3" w:hAnsi="ff3" w:cs="Arial"/>
          <w:szCs w:val="20"/>
        </w:rPr>
        <w:t xml:space="preserve"> The predictive models’ structure in this research were inspired by </w:t>
      </w:r>
      <w:proofErr w:type="spellStart"/>
      <w:r w:rsidRPr="00C978FB">
        <w:rPr>
          <w:rFonts w:ascii="ff3" w:hAnsi="ff3" w:cs="Arial"/>
          <w:szCs w:val="20"/>
        </w:rPr>
        <w:t>Adil</w:t>
      </w:r>
      <w:proofErr w:type="spellEnd"/>
      <w:r w:rsidRPr="00C978FB">
        <w:rPr>
          <w:rFonts w:ascii="ff3" w:hAnsi="ff3" w:cs="Arial"/>
          <w:szCs w:val="20"/>
        </w:rPr>
        <w:t xml:space="preserve"> </w:t>
      </w:r>
      <w:proofErr w:type="spellStart"/>
      <w:proofErr w:type="gramStart"/>
      <w:r w:rsidRPr="00C978FB">
        <w:rPr>
          <w:rFonts w:ascii="ff3" w:hAnsi="ff3" w:cs="Arial"/>
          <w:szCs w:val="20"/>
        </w:rPr>
        <w:t>MOGHARa</w:t>
      </w:r>
      <w:proofErr w:type="spellEnd"/>
      <w:r w:rsidRPr="00C978FB">
        <w:rPr>
          <w:rFonts w:ascii="ff3" w:hAnsi="ff3" w:cs="Arial"/>
          <w:szCs w:val="20"/>
        </w:rPr>
        <w:t xml:space="preserve"> ,</w:t>
      </w:r>
      <w:proofErr w:type="spellStart"/>
      <w:r w:rsidRPr="00C978FB">
        <w:rPr>
          <w:rFonts w:ascii="ff3" w:hAnsi="ff3" w:cs="Arial"/>
          <w:szCs w:val="20"/>
        </w:rPr>
        <w:t>Mhamed</w:t>
      </w:r>
      <w:proofErr w:type="spellEnd"/>
      <w:proofErr w:type="gramEnd"/>
      <w:r w:rsidRPr="00C978FB">
        <w:rPr>
          <w:rFonts w:ascii="ff3" w:hAnsi="ff3" w:cs="Arial"/>
          <w:szCs w:val="20"/>
        </w:rPr>
        <w:t xml:space="preserve"> HAMICHE’s </w:t>
      </w:r>
      <w:r w:rsidR="000F3BDF" w:rsidRPr="00C978FB">
        <w:rPr>
          <w:rFonts w:ascii="ff3" w:hAnsi="ff3" w:cs="Arial"/>
          <w:szCs w:val="20"/>
        </w:rPr>
        <w:t>work</w:t>
      </w:r>
      <w:r w:rsidRPr="00C978FB">
        <w:rPr>
          <w:rFonts w:ascii="ff3" w:hAnsi="ff3" w:cs="Arial"/>
          <w:szCs w:val="20"/>
        </w:rPr>
        <w:t>. The analyzer in this research consists of two predictive models. One accepts inputs of MACD values and outputs future values of the MACD. The second, accepts inputs of prices and forecasts future prices of a stock</w:t>
      </w:r>
    </w:p>
    <w:p w:rsidR="009E1861" w:rsidRPr="00C978FB" w:rsidRDefault="00C30537" w:rsidP="00E50BF8">
      <w:pPr>
        <w:rPr>
          <w:rFonts w:ascii="ff3" w:hAnsi="ff3" w:cs="Arial"/>
        </w:rPr>
      </w:pPr>
      <w:r w:rsidRPr="00C978FB">
        <w:rPr>
          <w:rFonts w:ascii="ff3" w:hAnsi="ff3" w:cs="Arial"/>
        </w:rPr>
        <w:t xml:space="preserve">The </w:t>
      </w:r>
      <w:r w:rsidR="000F3BDF" w:rsidRPr="00C978FB">
        <w:rPr>
          <w:rFonts w:ascii="ff3" w:hAnsi="ff3" w:cs="Arial"/>
        </w:rPr>
        <w:t>models start</w:t>
      </w:r>
      <w:r w:rsidRPr="00C978FB">
        <w:rPr>
          <w:rFonts w:ascii="ff3" w:hAnsi="ff3" w:cs="Arial"/>
        </w:rPr>
        <w:t xml:space="preserve"> analyzing data when the RSI signals that a sto</w:t>
      </w:r>
      <w:r w:rsidR="000F3BDF" w:rsidRPr="00C978FB">
        <w:rPr>
          <w:rFonts w:ascii="ff3" w:hAnsi="ff3" w:cs="Arial"/>
        </w:rPr>
        <w:t>ck’s price trend has crossed</w:t>
      </w:r>
      <w:r w:rsidRPr="00C978FB">
        <w:rPr>
          <w:rFonts w:ascii="ff3" w:hAnsi="ff3" w:cs="Arial"/>
        </w:rPr>
        <w:t xml:space="preserve"> either of i</w:t>
      </w:r>
      <w:r w:rsidR="00F61EA6" w:rsidRPr="00C978FB">
        <w:rPr>
          <w:rFonts w:ascii="ff3" w:hAnsi="ff3" w:cs="Arial"/>
        </w:rPr>
        <w:t>ts boundaries. The calculated MACD values, predicted future</w:t>
      </w:r>
      <w:r w:rsidRPr="00C978FB">
        <w:rPr>
          <w:rFonts w:ascii="ff3" w:hAnsi="ff3" w:cs="Arial"/>
        </w:rPr>
        <w:t xml:space="preserve"> prices</w:t>
      </w:r>
      <w:r w:rsidR="00F61EA6" w:rsidRPr="00C978FB">
        <w:rPr>
          <w:rFonts w:ascii="ff3" w:hAnsi="ff3" w:cs="Arial"/>
        </w:rPr>
        <w:t>,</w:t>
      </w:r>
      <w:r w:rsidRPr="00C978FB">
        <w:rPr>
          <w:rFonts w:ascii="ff3" w:hAnsi="ff3" w:cs="Arial"/>
        </w:rPr>
        <w:t xml:space="preserve"> and</w:t>
      </w:r>
      <w:r w:rsidR="00F61EA6" w:rsidRPr="00C978FB">
        <w:rPr>
          <w:rFonts w:ascii="ff3" w:hAnsi="ff3" w:cs="Arial"/>
        </w:rPr>
        <w:t xml:space="preserve"> future</w:t>
      </w:r>
      <w:r w:rsidRPr="00C978FB">
        <w:rPr>
          <w:rFonts w:ascii="ff3" w:hAnsi="ff3" w:cs="Arial"/>
        </w:rPr>
        <w:t xml:space="preserve"> MACD</w:t>
      </w:r>
      <w:r w:rsidR="00F61EA6" w:rsidRPr="00C978FB">
        <w:rPr>
          <w:rFonts w:ascii="ff3" w:hAnsi="ff3" w:cs="Arial"/>
        </w:rPr>
        <w:t xml:space="preserve"> values help make a decision of whether a stock will be bought, sold or left as it is, this process of defining an action</w:t>
      </w:r>
      <w:r w:rsidR="009E1861" w:rsidRPr="00C978FB">
        <w:rPr>
          <w:rFonts w:ascii="ff3" w:hAnsi="ff3" w:cs="Arial"/>
        </w:rPr>
        <w:t xml:space="preserve"> to a stock is stipulated as WD (Weighted Decision). </w:t>
      </w:r>
    </w:p>
    <w:p w:rsidR="00EA61BC" w:rsidRPr="00C978FB" w:rsidRDefault="00EA61BC" w:rsidP="00E50BF8">
      <w:pPr>
        <w:rPr>
          <w:rFonts w:ascii="ff3" w:hAnsi="ff3" w:cs="Arial"/>
        </w:rPr>
      </w:pPr>
      <w:r w:rsidRPr="00C978FB">
        <w:rPr>
          <w:rFonts w:ascii="ff3" w:hAnsi="ff3" w:cs="Arial"/>
        </w:rPr>
        <w:t xml:space="preserve">Buy = 1, Sell = -1, no action = 0. </w:t>
      </w:r>
    </w:p>
    <w:p w:rsidR="00EA61BC" w:rsidRPr="00C978FB" w:rsidRDefault="00EA61BC" w:rsidP="00E50BF8">
      <w:pPr>
        <w:rPr>
          <w:rFonts w:ascii="ff3" w:hAnsi="ff3" w:cs="Arial"/>
        </w:rPr>
      </w:pPr>
      <w:r w:rsidRPr="00C978FB">
        <w:rPr>
          <w:rFonts w:ascii="ff3" w:hAnsi="ff3" w:cs="Arial"/>
        </w:rPr>
        <w:t xml:space="preserve">If sum is greater than 1 then buy. </w:t>
      </w:r>
    </w:p>
    <w:p w:rsidR="00EA61BC" w:rsidRPr="00C978FB" w:rsidRDefault="00EA61BC" w:rsidP="00E50BF8">
      <w:pPr>
        <w:rPr>
          <w:rFonts w:ascii="ff3" w:hAnsi="ff3" w:cs="Arial"/>
        </w:rPr>
      </w:pPr>
      <w:r w:rsidRPr="00C978FB">
        <w:rPr>
          <w:rFonts w:ascii="ff3" w:hAnsi="ff3" w:cs="Arial"/>
        </w:rPr>
        <w:t>Else if sum is less than -1 then sell.</w:t>
      </w:r>
    </w:p>
    <w:p w:rsidR="00EA61BC" w:rsidRPr="00C978FB" w:rsidRDefault="00EA61BC" w:rsidP="00E50BF8">
      <w:pPr>
        <w:rPr>
          <w:rFonts w:ascii="ff3" w:hAnsi="ff3" w:cs="Arial"/>
        </w:rPr>
      </w:pPr>
      <w:r w:rsidRPr="00C978FB">
        <w:rPr>
          <w:rFonts w:ascii="ff3" w:hAnsi="ff3" w:cs="Arial"/>
        </w:rPr>
        <w:t>Otherwise no action.</w:t>
      </w:r>
    </w:p>
    <w:p w:rsidR="00EA61BC" w:rsidRPr="00C978FB" w:rsidRDefault="00EA61BC" w:rsidP="00E50BF8">
      <w:pPr>
        <w:rPr>
          <w:rFonts w:ascii="ff3" w:hAnsi="ff3" w:cs="Arial"/>
        </w:rPr>
      </w:pPr>
    </w:p>
    <w:p w:rsidR="00EA61BC" w:rsidRPr="00C978FB" w:rsidRDefault="00EA61BC" w:rsidP="00E50BF8">
      <w:pPr>
        <w:rPr>
          <w:rFonts w:ascii="ff3" w:hAnsi="ff3" w:cs="Arial"/>
        </w:rPr>
      </w:pPr>
    </w:p>
    <w:p w:rsidR="00C12168" w:rsidRPr="00C978FB" w:rsidRDefault="00C12168" w:rsidP="00AA41B0">
      <w:pPr>
        <w:rPr>
          <w:rFonts w:ascii="ff3" w:hAnsi="ff3" w:cs="Arial"/>
          <w:b/>
        </w:rPr>
      </w:pPr>
      <w:r w:rsidRPr="00C978FB">
        <w:rPr>
          <w:rFonts w:ascii="ff3" w:hAnsi="ff3" w:cs="Arial"/>
          <w:b/>
        </w:rPr>
        <w:t>3. Test Results and Analysis</w:t>
      </w:r>
    </w:p>
    <w:tbl>
      <w:tblPr>
        <w:tblStyle w:val="TableGrid"/>
        <w:tblW w:w="0" w:type="auto"/>
        <w:tblLook w:val="04A0" w:firstRow="1" w:lastRow="0" w:firstColumn="1" w:lastColumn="0" w:noHBand="0" w:noVBand="1"/>
      </w:tblPr>
      <w:tblGrid>
        <w:gridCol w:w="2970"/>
        <w:gridCol w:w="1075"/>
        <w:gridCol w:w="1350"/>
        <w:gridCol w:w="990"/>
        <w:gridCol w:w="1530"/>
        <w:gridCol w:w="1435"/>
      </w:tblGrid>
      <w:tr w:rsidR="00113A14" w:rsidRPr="00C978FB" w:rsidTr="00113A14">
        <w:tc>
          <w:tcPr>
            <w:tcW w:w="9350" w:type="dxa"/>
            <w:gridSpan w:val="6"/>
            <w:tcBorders>
              <w:top w:val="nil"/>
              <w:left w:val="nil"/>
              <w:right w:val="nil"/>
            </w:tcBorders>
          </w:tcPr>
          <w:p w:rsidR="00113A14" w:rsidRPr="00C978FB" w:rsidRDefault="00534291" w:rsidP="00113A14">
            <w:pPr>
              <w:jc w:val="center"/>
              <w:rPr>
                <w:rFonts w:ascii="ff3" w:hAnsi="ff3" w:cs="Arial"/>
                <w:b/>
              </w:rPr>
            </w:pPr>
            <w:r>
              <w:rPr>
                <w:rFonts w:ascii="ff3" w:hAnsi="ff3" w:cs="Arial"/>
                <w:b/>
              </w:rPr>
              <w:pict>
                <v:shape id="_x0000_i1027" type="#_x0000_t75" style="width:81pt;height:25.5pt">
                  <v:imagedata r:id="rId16" o:title="Amazon-logo"/>
                </v:shape>
              </w:pict>
            </w:r>
          </w:p>
        </w:tc>
      </w:tr>
      <w:tr w:rsidR="00113A14" w:rsidRPr="00C978FB" w:rsidTr="00921A88">
        <w:tc>
          <w:tcPr>
            <w:tcW w:w="2970" w:type="dxa"/>
          </w:tcPr>
          <w:p w:rsidR="00113A14" w:rsidRPr="00C978FB" w:rsidRDefault="00113A14" w:rsidP="00113A14">
            <w:pPr>
              <w:jc w:val="center"/>
              <w:rPr>
                <w:rFonts w:ascii="ff3" w:hAnsi="ff3" w:cs="Arial"/>
                <w:b/>
              </w:rPr>
            </w:pPr>
          </w:p>
        </w:tc>
        <w:tc>
          <w:tcPr>
            <w:tcW w:w="1075" w:type="dxa"/>
          </w:tcPr>
          <w:p w:rsidR="00113A14" w:rsidRPr="00C978FB" w:rsidRDefault="00113A14" w:rsidP="00113A14">
            <w:pPr>
              <w:jc w:val="center"/>
              <w:rPr>
                <w:rFonts w:ascii="ff3" w:hAnsi="ff3" w:cs="Arial"/>
                <w:b/>
              </w:rPr>
            </w:pPr>
            <w:r w:rsidRPr="00C978FB">
              <w:rPr>
                <w:rFonts w:ascii="ff3" w:hAnsi="ff3" w:cs="Arial"/>
                <w:b/>
              </w:rPr>
              <w:t>RSI</w:t>
            </w:r>
          </w:p>
        </w:tc>
        <w:tc>
          <w:tcPr>
            <w:tcW w:w="1350" w:type="dxa"/>
          </w:tcPr>
          <w:p w:rsidR="00113A14" w:rsidRPr="00C978FB" w:rsidRDefault="00113A14" w:rsidP="00113A14">
            <w:pPr>
              <w:jc w:val="center"/>
              <w:rPr>
                <w:rFonts w:ascii="ff3" w:hAnsi="ff3" w:cs="Arial"/>
                <w:b/>
              </w:rPr>
            </w:pPr>
            <w:proofErr w:type="spellStart"/>
            <w:r w:rsidRPr="00C978FB">
              <w:rPr>
                <w:rFonts w:ascii="ff3" w:hAnsi="ff3" w:cs="Arial"/>
                <w:b/>
              </w:rPr>
              <w:t>Pred</w:t>
            </w:r>
            <w:proofErr w:type="spellEnd"/>
            <w:r w:rsidRPr="00C978FB">
              <w:rPr>
                <w:rFonts w:ascii="ff3" w:hAnsi="ff3" w:cs="Arial"/>
                <w:b/>
              </w:rPr>
              <w:t xml:space="preserve"> Price</w:t>
            </w:r>
          </w:p>
        </w:tc>
        <w:tc>
          <w:tcPr>
            <w:tcW w:w="990" w:type="dxa"/>
          </w:tcPr>
          <w:p w:rsidR="00113A14" w:rsidRPr="00C978FB" w:rsidRDefault="00113A14" w:rsidP="00113A14">
            <w:pPr>
              <w:jc w:val="center"/>
              <w:rPr>
                <w:rFonts w:ascii="ff3" w:hAnsi="ff3" w:cs="Arial"/>
                <w:b/>
              </w:rPr>
            </w:pPr>
            <w:r w:rsidRPr="00C978FB">
              <w:rPr>
                <w:rFonts w:ascii="ff3" w:hAnsi="ff3" w:cs="Arial"/>
                <w:b/>
              </w:rPr>
              <w:t>MACD</w:t>
            </w:r>
          </w:p>
        </w:tc>
        <w:tc>
          <w:tcPr>
            <w:tcW w:w="1530" w:type="dxa"/>
          </w:tcPr>
          <w:p w:rsidR="00113A14" w:rsidRPr="00C978FB" w:rsidRDefault="00113A14" w:rsidP="00113A14">
            <w:pPr>
              <w:jc w:val="center"/>
              <w:rPr>
                <w:rFonts w:ascii="ff3" w:hAnsi="ff3" w:cs="Arial"/>
                <w:b/>
              </w:rPr>
            </w:pPr>
            <w:proofErr w:type="spellStart"/>
            <w:r w:rsidRPr="00C978FB">
              <w:rPr>
                <w:rFonts w:ascii="ff3" w:hAnsi="ff3" w:cs="Arial"/>
                <w:b/>
              </w:rPr>
              <w:t>Pred</w:t>
            </w:r>
            <w:proofErr w:type="spellEnd"/>
            <w:r w:rsidRPr="00C978FB">
              <w:rPr>
                <w:rFonts w:ascii="ff3" w:hAnsi="ff3" w:cs="Arial"/>
                <w:b/>
              </w:rPr>
              <w:t xml:space="preserve"> MACD</w:t>
            </w:r>
          </w:p>
        </w:tc>
        <w:tc>
          <w:tcPr>
            <w:tcW w:w="1435" w:type="dxa"/>
          </w:tcPr>
          <w:p w:rsidR="00113A14" w:rsidRPr="00C978FB" w:rsidRDefault="00113A14" w:rsidP="00113A14">
            <w:pPr>
              <w:jc w:val="center"/>
              <w:rPr>
                <w:rFonts w:ascii="ff3" w:hAnsi="ff3" w:cs="Arial"/>
                <w:b/>
              </w:rPr>
            </w:pPr>
            <w:r w:rsidRPr="00C978FB">
              <w:rPr>
                <w:rFonts w:ascii="ff3" w:hAnsi="ff3" w:cs="Arial"/>
                <w:b/>
              </w:rPr>
              <w:t>WD</w:t>
            </w:r>
          </w:p>
        </w:tc>
      </w:tr>
      <w:tr w:rsidR="00113A14" w:rsidRPr="00C978FB" w:rsidTr="00921A88">
        <w:tc>
          <w:tcPr>
            <w:tcW w:w="2970" w:type="dxa"/>
          </w:tcPr>
          <w:p w:rsidR="00113A14" w:rsidRPr="00C978FB" w:rsidRDefault="00113A14" w:rsidP="00113A14">
            <w:pPr>
              <w:jc w:val="center"/>
              <w:rPr>
                <w:rFonts w:ascii="ff3" w:hAnsi="ff3" w:cs="Arial"/>
                <w:b/>
              </w:rPr>
            </w:pPr>
            <w:r w:rsidRPr="00C978FB">
              <w:rPr>
                <w:rFonts w:ascii="ff3" w:hAnsi="ff3" w:cs="Arial"/>
                <w:b/>
              </w:rPr>
              <w:t>Profitable trade</w:t>
            </w:r>
          </w:p>
        </w:tc>
        <w:tc>
          <w:tcPr>
            <w:tcW w:w="1075" w:type="dxa"/>
          </w:tcPr>
          <w:p w:rsidR="00113A14" w:rsidRPr="00C978FB" w:rsidRDefault="00113A14" w:rsidP="00113A14">
            <w:pPr>
              <w:jc w:val="center"/>
              <w:rPr>
                <w:rFonts w:ascii="ff3" w:hAnsi="ff3" w:cs="Arial"/>
                <w:b/>
              </w:rPr>
            </w:pPr>
            <w:r w:rsidRPr="00C978FB">
              <w:rPr>
                <w:rFonts w:ascii="ff3" w:hAnsi="ff3" w:cs="Arial"/>
              </w:rPr>
              <w:t>75%</w:t>
            </w:r>
          </w:p>
        </w:tc>
        <w:tc>
          <w:tcPr>
            <w:tcW w:w="1350" w:type="dxa"/>
          </w:tcPr>
          <w:p w:rsidR="00113A14" w:rsidRPr="00C978FB" w:rsidRDefault="00113A14" w:rsidP="00113A14">
            <w:pPr>
              <w:jc w:val="center"/>
              <w:rPr>
                <w:rFonts w:ascii="ff3" w:hAnsi="ff3" w:cs="Arial"/>
                <w:b/>
              </w:rPr>
            </w:pPr>
            <w:r w:rsidRPr="00C978FB">
              <w:rPr>
                <w:rFonts w:ascii="ff3" w:hAnsi="ff3" w:cs="Arial"/>
              </w:rPr>
              <w:t>60.71%</w:t>
            </w:r>
          </w:p>
        </w:tc>
        <w:tc>
          <w:tcPr>
            <w:tcW w:w="990" w:type="dxa"/>
          </w:tcPr>
          <w:p w:rsidR="00113A14" w:rsidRPr="00C978FB" w:rsidRDefault="00113A14" w:rsidP="00113A14">
            <w:pPr>
              <w:jc w:val="center"/>
              <w:rPr>
                <w:rFonts w:ascii="ff3" w:hAnsi="ff3" w:cs="Arial"/>
                <w:b/>
              </w:rPr>
            </w:pPr>
            <w:r w:rsidRPr="00C978FB">
              <w:rPr>
                <w:rFonts w:ascii="ff3" w:hAnsi="ff3" w:cs="Arial"/>
              </w:rPr>
              <w:t>60.71%</w:t>
            </w:r>
          </w:p>
        </w:tc>
        <w:tc>
          <w:tcPr>
            <w:tcW w:w="1530" w:type="dxa"/>
          </w:tcPr>
          <w:p w:rsidR="00113A14" w:rsidRPr="00C978FB" w:rsidRDefault="00113A14" w:rsidP="00113A14">
            <w:pPr>
              <w:jc w:val="center"/>
              <w:rPr>
                <w:rFonts w:ascii="ff3" w:hAnsi="ff3" w:cs="Arial"/>
                <w:b/>
              </w:rPr>
            </w:pPr>
            <w:r w:rsidRPr="00C978FB">
              <w:rPr>
                <w:rFonts w:ascii="ff3" w:hAnsi="ff3" w:cs="Arial"/>
              </w:rPr>
              <w:t>75%</w:t>
            </w:r>
          </w:p>
        </w:tc>
        <w:tc>
          <w:tcPr>
            <w:tcW w:w="1435" w:type="dxa"/>
          </w:tcPr>
          <w:p w:rsidR="00113A14" w:rsidRPr="00C978FB" w:rsidRDefault="00113A14" w:rsidP="00113A14">
            <w:pPr>
              <w:jc w:val="center"/>
              <w:rPr>
                <w:rFonts w:ascii="ff3" w:hAnsi="ff3" w:cs="Arial"/>
                <w:b/>
              </w:rPr>
            </w:pPr>
            <w:r w:rsidRPr="00C978FB">
              <w:rPr>
                <w:rFonts w:ascii="ff3" w:hAnsi="ff3" w:cs="Arial"/>
              </w:rPr>
              <w:t>75%</w:t>
            </w:r>
          </w:p>
        </w:tc>
      </w:tr>
      <w:tr w:rsidR="00113A14" w:rsidRPr="00C978FB" w:rsidTr="00921A88">
        <w:tc>
          <w:tcPr>
            <w:tcW w:w="2970" w:type="dxa"/>
          </w:tcPr>
          <w:p w:rsidR="00113A14" w:rsidRPr="00C978FB" w:rsidRDefault="00921A88" w:rsidP="00113A14">
            <w:pPr>
              <w:jc w:val="center"/>
              <w:rPr>
                <w:rFonts w:ascii="ff3" w:hAnsi="ff3" w:cs="Arial"/>
                <w:b/>
              </w:rPr>
            </w:pPr>
            <w:r w:rsidRPr="00C978FB">
              <w:rPr>
                <w:rFonts w:ascii="ff3" w:hAnsi="ff3" w:cs="Arial"/>
                <w:b/>
              </w:rPr>
              <w:t>Lost</w:t>
            </w:r>
            <w:r w:rsidR="00113A14" w:rsidRPr="00C978FB">
              <w:rPr>
                <w:rFonts w:ascii="ff3" w:hAnsi="ff3" w:cs="Arial"/>
                <w:b/>
              </w:rPr>
              <w:t xml:space="preserve"> trade</w:t>
            </w:r>
          </w:p>
        </w:tc>
        <w:tc>
          <w:tcPr>
            <w:tcW w:w="1075" w:type="dxa"/>
          </w:tcPr>
          <w:p w:rsidR="00113A14" w:rsidRPr="00C978FB" w:rsidRDefault="00113A14" w:rsidP="00113A14">
            <w:pPr>
              <w:jc w:val="center"/>
              <w:rPr>
                <w:rFonts w:ascii="ff3" w:hAnsi="ff3" w:cs="Arial"/>
                <w:b/>
              </w:rPr>
            </w:pPr>
            <w:r w:rsidRPr="00C978FB">
              <w:rPr>
                <w:rFonts w:ascii="ff3" w:hAnsi="ff3" w:cs="Arial"/>
              </w:rPr>
              <w:t>0%</w:t>
            </w:r>
          </w:p>
        </w:tc>
        <w:tc>
          <w:tcPr>
            <w:tcW w:w="1350" w:type="dxa"/>
          </w:tcPr>
          <w:p w:rsidR="00113A14" w:rsidRPr="00C978FB" w:rsidRDefault="00113A14" w:rsidP="00113A14">
            <w:pPr>
              <w:jc w:val="center"/>
              <w:rPr>
                <w:rFonts w:ascii="ff3" w:hAnsi="ff3" w:cs="Arial"/>
                <w:b/>
              </w:rPr>
            </w:pPr>
            <w:r w:rsidRPr="00C978FB">
              <w:rPr>
                <w:rFonts w:ascii="ff3" w:hAnsi="ff3" w:cs="Arial"/>
              </w:rPr>
              <w:t xml:space="preserve">  7.14%</w:t>
            </w:r>
          </w:p>
        </w:tc>
        <w:tc>
          <w:tcPr>
            <w:tcW w:w="990" w:type="dxa"/>
          </w:tcPr>
          <w:p w:rsidR="00113A14" w:rsidRPr="00C978FB" w:rsidRDefault="00113A14" w:rsidP="00113A14">
            <w:pPr>
              <w:jc w:val="center"/>
              <w:rPr>
                <w:rFonts w:ascii="ff3" w:hAnsi="ff3" w:cs="Arial"/>
                <w:b/>
              </w:rPr>
            </w:pPr>
            <w:r w:rsidRPr="00C978FB">
              <w:rPr>
                <w:rFonts w:ascii="ff3" w:hAnsi="ff3" w:cs="Arial"/>
              </w:rPr>
              <w:t>0%</w:t>
            </w:r>
          </w:p>
        </w:tc>
        <w:tc>
          <w:tcPr>
            <w:tcW w:w="1530" w:type="dxa"/>
          </w:tcPr>
          <w:p w:rsidR="00113A14" w:rsidRPr="00C978FB" w:rsidRDefault="00113A14" w:rsidP="00113A14">
            <w:pPr>
              <w:jc w:val="center"/>
              <w:rPr>
                <w:rFonts w:ascii="ff3" w:hAnsi="ff3" w:cs="Arial"/>
                <w:b/>
              </w:rPr>
            </w:pPr>
            <w:r w:rsidRPr="00C978FB">
              <w:rPr>
                <w:rFonts w:ascii="ff3" w:hAnsi="ff3" w:cs="Arial"/>
              </w:rPr>
              <w:t>0%</w:t>
            </w:r>
          </w:p>
        </w:tc>
        <w:tc>
          <w:tcPr>
            <w:tcW w:w="1435" w:type="dxa"/>
          </w:tcPr>
          <w:p w:rsidR="00113A14" w:rsidRPr="00C978FB" w:rsidRDefault="00113A14" w:rsidP="00113A14">
            <w:pPr>
              <w:jc w:val="center"/>
              <w:rPr>
                <w:rFonts w:ascii="ff3" w:hAnsi="ff3" w:cs="Arial"/>
                <w:b/>
              </w:rPr>
            </w:pPr>
            <w:r w:rsidRPr="00C978FB">
              <w:rPr>
                <w:rFonts w:ascii="ff3" w:hAnsi="ff3" w:cs="Arial"/>
              </w:rPr>
              <w:t>0%</w:t>
            </w:r>
          </w:p>
        </w:tc>
      </w:tr>
      <w:tr w:rsidR="00113A14" w:rsidRPr="00C978FB" w:rsidTr="00921A88">
        <w:tc>
          <w:tcPr>
            <w:tcW w:w="2970" w:type="dxa"/>
          </w:tcPr>
          <w:p w:rsidR="00113A14" w:rsidRPr="00C978FB" w:rsidRDefault="00CA3108" w:rsidP="00113A14">
            <w:pPr>
              <w:jc w:val="center"/>
              <w:rPr>
                <w:rFonts w:ascii="ff3" w:hAnsi="ff3" w:cs="Arial"/>
                <w:b/>
              </w:rPr>
            </w:pPr>
            <w:r w:rsidRPr="00C978FB">
              <w:rPr>
                <w:rFonts w:ascii="ff3" w:hAnsi="ff3" w:cs="Arial"/>
                <w:b/>
              </w:rPr>
              <w:t xml:space="preserve">Profitless - </w:t>
            </w:r>
            <w:r w:rsidR="00921A88" w:rsidRPr="00C978FB">
              <w:rPr>
                <w:rFonts w:ascii="ff3" w:hAnsi="ff3" w:cs="Arial"/>
                <w:b/>
              </w:rPr>
              <w:t>L</w:t>
            </w:r>
            <w:r w:rsidR="00113A14" w:rsidRPr="00C978FB">
              <w:rPr>
                <w:rFonts w:ascii="ff3" w:hAnsi="ff3" w:cs="Arial"/>
                <w:b/>
              </w:rPr>
              <w:t>ossless trade</w:t>
            </w:r>
          </w:p>
        </w:tc>
        <w:tc>
          <w:tcPr>
            <w:tcW w:w="1075" w:type="dxa"/>
          </w:tcPr>
          <w:p w:rsidR="00113A14" w:rsidRPr="00C978FB" w:rsidRDefault="007F4DF9" w:rsidP="00113A14">
            <w:pPr>
              <w:jc w:val="center"/>
              <w:rPr>
                <w:rFonts w:ascii="ff3" w:hAnsi="ff3" w:cs="Arial"/>
                <w:b/>
              </w:rPr>
            </w:pPr>
            <w:r w:rsidRPr="00C978FB">
              <w:rPr>
                <w:rFonts w:ascii="ff3" w:hAnsi="ff3" w:cs="Arial"/>
              </w:rPr>
              <w:t>25%</w:t>
            </w:r>
          </w:p>
        </w:tc>
        <w:tc>
          <w:tcPr>
            <w:tcW w:w="1350" w:type="dxa"/>
          </w:tcPr>
          <w:p w:rsidR="00113A14" w:rsidRPr="00C978FB" w:rsidRDefault="00113A14" w:rsidP="00113A14">
            <w:pPr>
              <w:jc w:val="center"/>
              <w:rPr>
                <w:rFonts w:ascii="ff3" w:hAnsi="ff3" w:cs="Arial"/>
                <w:b/>
              </w:rPr>
            </w:pPr>
            <w:r w:rsidRPr="00C978FB">
              <w:rPr>
                <w:rFonts w:ascii="ff3" w:hAnsi="ff3" w:cs="Arial"/>
              </w:rPr>
              <w:t>32.14%</w:t>
            </w:r>
          </w:p>
        </w:tc>
        <w:tc>
          <w:tcPr>
            <w:tcW w:w="990" w:type="dxa"/>
          </w:tcPr>
          <w:p w:rsidR="00113A14" w:rsidRPr="00C978FB" w:rsidRDefault="00113A14" w:rsidP="00113A14">
            <w:pPr>
              <w:jc w:val="center"/>
              <w:rPr>
                <w:rFonts w:ascii="ff3" w:hAnsi="ff3" w:cs="Arial"/>
                <w:b/>
              </w:rPr>
            </w:pPr>
            <w:r w:rsidRPr="00C978FB">
              <w:rPr>
                <w:rFonts w:ascii="ff3" w:hAnsi="ff3" w:cs="Arial"/>
              </w:rPr>
              <w:t>39.29%</w:t>
            </w:r>
          </w:p>
        </w:tc>
        <w:tc>
          <w:tcPr>
            <w:tcW w:w="1530" w:type="dxa"/>
          </w:tcPr>
          <w:p w:rsidR="00113A14" w:rsidRPr="00C978FB" w:rsidRDefault="00113A14" w:rsidP="00113A14">
            <w:pPr>
              <w:jc w:val="center"/>
              <w:rPr>
                <w:rFonts w:ascii="ff3" w:hAnsi="ff3" w:cs="Arial"/>
                <w:b/>
              </w:rPr>
            </w:pPr>
            <w:r w:rsidRPr="00C978FB">
              <w:rPr>
                <w:rFonts w:ascii="ff3" w:hAnsi="ff3" w:cs="Arial"/>
              </w:rPr>
              <w:t>25%</w:t>
            </w:r>
          </w:p>
        </w:tc>
        <w:tc>
          <w:tcPr>
            <w:tcW w:w="1435" w:type="dxa"/>
          </w:tcPr>
          <w:p w:rsidR="00113A14" w:rsidRPr="00C978FB" w:rsidRDefault="00113A14" w:rsidP="00113A14">
            <w:pPr>
              <w:jc w:val="center"/>
              <w:rPr>
                <w:rFonts w:ascii="ff3" w:hAnsi="ff3" w:cs="Arial"/>
                <w:b/>
              </w:rPr>
            </w:pPr>
            <w:r w:rsidRPr="00C978FB">
              <w:rPr>
                <w:rFonts w:ascii="ff3" w:hAnsi="ff3" w:cs="Arial"/>
              </w:rPr>
              <w:t>25%</w:t>
            </w:r>
          </w:p>
        </w:tc>
      </w:tr>
    </w:tbl>
    <w:p w:rsidR="004A12F9" w:rsidRPr="00C978FB" w:rsidRDefault="004A12F9" w:rsidP="00AA41B0">
      <w:pPr>
        <w:rPr>
          <w:rFonts w:ascii="ff3" w:hAnsi="ff3" w:cs="Arial"/>
        </w:rPr>
      </w:pPr>
    </w:p>
    <w:tbl>
      <w:tblPr>
        <w:tblStyle w:val="TableGrid"/>
        <w:tblW w:w="0" w:type="auto"/>
        <w:tblLook w:val="04A0" w:firstRow="1" w:lastRow="0" w:firstColumn="1" w:lastColumn="0" w:noHBand="0" w:noVBand="1"/>
      </w:tblPr>
      <w:tblGrid>
        <w:gridCol w:w="2970"/>
        <w:gridCol w:w="1080"/>
        <w:gridCol w:w="1350"/>
        <w:gridCol w:w="990"/>
        <w:gridCol w:w="1530"/>
        <w:gridCol w:w="1430"/>
      </w:tblGrid>
      <w:tr w:rsidR="007F4DF9" w:rsidRPr="00C978FB" w:rsidTr="007F4DF9">
        <w:tc>
          <w:tcPr>
            <w:tcW w:w="9350" w:type="dxa"/>
            <w:gridSpan w:val="6"/>
            <w:tcBorders>
              <w:top w:val="nil"/>
              <w:left w:val="nil"/>
              <w:right w:val="nil"/>
            </w:tcBorders>
          </w:tcPr>
          <w:p w:rsidR="007F4DF9" w:rsidRPr="00C978FB" w:rsidRDefault="00534291" w:rsidP="007F4DF9">
            <w:pPr>
              <w:jc w:val="center"/>
              <w:rPr>
                <w:rFonts w:ascii="ff3" w:hAnsi="ff3" w:cs="Arial"/>
              </w:rPr>
            </w:pPr>
            <w:r>
              <w:rPr>
                <w:rFonts w:ascii="ff3" w:hAnsi="ff3" w:cs="Arial"/>
                <w:b/>
              </w:rPr>
              <w:pict>
                <v:shape id="_x0000_i1028" type="#_x0000_t75" style="width:75pt;height:26.25pt">
                  <v:imagedata r:id="rId17" o:title="df87ee0c-c4ea-11e7-8d40-066b49664af6_cm_800w"/>
                </v:shape>
              </w:pict>
            </w:r>
          </w:p>
        </w:tc>
      </w:tr>
      <w:tr w:rsidR="007F4DF9" w:rsidRPr="00C978FB" w:rsidTr="00921A88">
        <w:tc>
          <w:tcPr>
            <w:tcW w:w="2970" w:type="dxa"/>
          </w:tcPr>
          <w:p w:rsidR="007F4DF9" w:rsidRPr="00C978FB" w:rsidRDefault="007F4DF9" w:rsidP="00AA41B0">
            <w:pPr>
              <w:rPr>
                <w:rFonts w:ascii="ff3" w:hAnsi="ff3" w:cs="Arial"/>
              </w:rPr>
            </w:pPr>
          </w:p>
        </w:tc>
        <w:tc>
          <w:tcPr>
            <w:tcW w:w="1080" w:type="dxa"/>
          </w:tcPr>
          <w:p w:rsidR="007F4DF9" w:rsidRPr="00C978FB" w:rsidRDefault="007F4DF9" w:rsidP="007F4DF9">
            <w:pPr>
              <w:jc w:val="center"/>
              <w:rPr>
                <w:rFonts w:ascii="ff3" w:hAnsi="ff3" w:cs="Arial"/>
                <w:b/>
              </w:rPr>
            </w:pPr>
            <w:r w:rsidRPr="00C978FB">
              <w:rPr>
                <w:rFonts w:ascii="ff3" w:hAnsi="ff3" w:cs="Arial"/>
                <w:b/>
              </w:rPr>
              <w:t>RSI</w:t>
            </w:r>
          </w:p>
        </w:tc>
        <w:tc>
          <w:tcPr>
            <w:tcW w:w="1350" w:type="dxa"/>
          </w:tcPr>
          <w:p w:rsidR="007F4DF9" w:rsidRPr="00C978FB" w:rsidRDefault="007F4DF9" w:rsidP="007F4DF9">
            <w:pPr>
              <w:jc w:val="center"/>
              <w:rPr>
                <w:rFonts w:ascii="ff3" w:hAnsi="ff3" w:cs="Arial"/>
                <w:b/>
              </w:rPr>
            </w:pPr>
            <w:proofErr w:type="spellStart"/>
            <w:r w:rsidRPr="00C978FB">
              <w:rPr>
                <w:rFonts w:ascii="ff3" w:hAnsi="ff3" w:cs="Arial"/>
                <w:b/>
              </w:rPr>
              <w:t>Pred</w:t>
            </w:r>
            <w:proofErr w:type="spellEnd"/>
            <w:r w:rsidRPr="00C978FB">
              <w:rPr>
                <w:rFonts w:ascii="ff3" w:hAnsi="ff3" w:cs="Arial"/>
                <w:b/>
              </w:rPr>
              <w:t xml:space="preserve"> Price</w:t>
            </w:r>
          </w:p>
        </w:tc>
        <w:tc>
          <w:tcPr>
            <w:tcW w:w="990" w:type="dxa"/>
          </w:tcPr>
          <w:p w:rsidR="007F4DF9" w:rsidRPr="00C978FB" w:rsidRDefault="007F4DF9" w:rsidP="007F4DF9">
            <w:pPr>
              <w:jc w:val="center"/>
              <w:rPr>
                <w:rFonts w:ascii="ff3" w:hAnsi="ff3" w:cs="Arial"/>
                <w:b/>
              </w:rPr>
            </w:pPr>
            <w:r w:rsidRPr="00C978FB">
              <w:rPr>
                <w:rFonts w:ascii="ff3" w:hAnsi="ff3" w:cs="Arial"/>
                <w:b/>
              </w:rPr>
              <w:t>MACD</w:t>
            </w:r>
          </w:p>
        </w:tc>
        <w:tc>
          <w:tcPr>
            <w:tcW w:w="1530" w:type="dxa"/>
          </w:tcPr>
          <w:p w:rsidR="007F4DF9" w:rsidRPr="00C978FB" w:rsidRDefault="007F4DF9" w:rsidP="007F4DF9">
            <w:pPr>
              <w:jc w:val="center"/>
              <w:rPr>
                <w:rFonts w:ascii="ff3" w:hAnsi="ff3" w:cs="Arial"/>
                <w:b/>
              </w:rPr>
            </w:pPr>
            <w:proofErr w:type="spellStart"/>
            <w:r w:rsidRPr="00C978FB">
              <w:rPr>
                <w:rFonts w:ascii="ff3" w:hAnsi="ff3" w:cs="Arial"/>
                <w:b/>
              </w:rPr>
              <w:t>Pred</w:t>
            </w:r>
            <w:proofErr w:type="spellEnd"/>
            <w:r w:rsidRPr="00C978FB">
              <w:rPr>
                <w:rFonts w:ascii="ff3" w:hAnsi="ff3" w:cs="Arial"/>
                <w:b/>
              </w:rPr>
              <w:t xml:space="preserve"> MACD</w:t>
            </w:r>
          </w:p>
        </w:tc>
        <w:tc>
          <w:tcPr>
            <w:tcW w:w="1430" w:type="dxa"/>
          </w:tcPr>
          <w:p w:rsidR="007F4DF9" w:rsidRPr="00C978FB" w:rsidRDefault="007F4DF9" w:rsidP="007F4DF9">
            <w:pPr>
              <w:jc w:val="center"/>
              <w:rPr>
                <w:rFonts w:ascii="ff3" w:hAnsi="ff3" w:cs="Arial"/>
                <w:b/>
              </w:rPr>
            </w:pPr>
            <w:r w:rsidRPr="00C978FB">
              <w:rPr>
                <w:rFonts w:ascii="ff3" w:hAnsi="ff3" w:cs="Arial"/>
                <w:b/>
              </w:rPr>
              <w:t>WD</w:t>
            </w:r>
          </w:p>
        </w:tc>
      </w:tr>
      <w:tr w:rsidR="007F4DF9" w:rsidRPr="00C978FB" w:rsidTr="00921A88">
        <w:tc>
          <w:tcPr>
            <w:tcW w:w="2970" w:type="dxa"/>
          </w:tcPr>
          <w:p w:rsidR="007F4DF9" w:rsidRPr="00C978FB" w:rsidRDefault="007F4DF9" w:rsidP="007F4DF9">
            <w:pPr>
              <w:jc w:val="center"/>
              <w:rPr>
                <w:rFonts w:ascii="ff3" w:hAnsi="ff3" w:cs="Arial"/>
                <w:b/>
              </w:rPr>
            </w:pPr>
            <w:r w:rsidRPr="00C978FB">
              <w:rPr>
                <w:rFonts w:ascii="ff3" w:hAnsi="ff3" w:cs="Arial"/>
                <w:b/>
              </w:rPr>
              <w:t>Profitable trade</w:t>
            </w:r>
          </w:p>
        </w:tc>
        <w:tc>
          <w:tcPr>
            <w:tcW w:w="1080" w:type="dxa"/>
          </w:tcPr>
          <w:p w:rsidR="007F4DF9" w:rsidRPr="00C978FB" w:rsidRDefault="007F4DF9" w:rsidP="007F4DF9">
            <w:pPr>
              <w:jc w:val="center"/>
              <w:rPr>
                <w:rFonts w:ascii="ff3" w:hAnsi="ff3" w:cs="Arial"/>
              </w:rPr>
            </w:pPr>
            <w:r w:rsidRPr="00C978FB">
              <w:rPr>
                <w:rFonts w:ascii="ff3" w:hAnsi="ff3" w:cs="Arial"/>
              </w:rPr>
              <w:t>76.19%</w:t>
            </w:r>
          </w:p>
        </w:tc>
        <w:tc>
          <w:tcPr>
            <w:tcW w:w="1350" w:type="dxa"/>
          </w:tcPr>
          <w:p w:rsidR="007F4DF9" w:rsidRPr="00C978FB" w:rsidRDefault="007F4DF9" w:rsidP="007F4DF9">
            <w:pPr>
              <w:jc w:val="center"/>
              <w:rPr>
                <w:rFonts w:ascii="ff3" w:hAnsi="ff3" w:cs="Arial"/>
              </w:rPr>
            </w:pPr>
            <w:r w:rsidRPr="00C978FB">
              <w:rPr>
                <w:rFonts w:ascii="ff3" w:hAnsi="ff3" w:cs="Arial"/>
              </w:rPr>
              <w:t>85.71%</w:t>
            </w:r>
          </w:p>
        </w:tc>
        <w:tc>
          <w:tcPr>
            <w:tcW w:w="990" w:type="dxa"/>
          </w:tcPr>
          <w:p w:rsidR="007F4DF9" w:rsidRPr="00C978FB" w:rsidRDefault="007F4DF9" w:rsidP="007F4DF9">
            <w:pPr>
              <w:jc w:val="center"/>
              <w:rPr>
                <w:rFonts w:ascii="ff3" w:hAnsi="ff3" w:cs="Arial"/>
              </w:rPr>
            </w:pPr>
            <w:r w:rsidRPr="00C978FB">
              <w:rPr>
                <w:rFonts w:ascii="ff3" w:hAnsi="ff3" w:cs="Arial"/>
              </w:rPr>
              <w:t>66.67%</w:t>
            </w:r>
          </w:p>
        </w:tc>
        <w:tc>
          <w:tcPr>
            <w:tcW w:w="1530" w:type="dxa"/>
          </w:tcPr>
          <w:p w:rsidR="007F4DF9" w:rsidRPr="00C978FB" w:rsidRDefault="00614C68" w:rsidP="007F4DF9">
            <w:pPr>
              <w:jc w:val="center"/>
              <w:rPr>
                <w:rFonts w:ascii="ff3" w:hAnsi="ff3" w:cs="Arial"/>
              </w:rPr>
            </w:pPr>
            <w:r w:rsidRPr="00C978FB">
              <w:rPr>
                <w:rFonts w:ascii="ff3" w:hAnsi="ff3" w:cs="Arial"/>
              </w:rPr>
              <w:t>80.95%</w:t>
            </w:r>
          </w:p>
        </w:tc>
        <w:tc>
          <w:tcPr>
            <w:tcW w:w="1430" w:type="dxa"/>
          </w:tcPr>
          <w:p w:rsidR="007F4DF9" w:rsidRPr="00C978FB" w:rsidRDefault="00614C68" w:rsidP="007F4DF9">
            <w:pPr>
              <w:jc w:val="center"/>
              <w:rPr>
                <w:rFonts w:ascii="ff3" w:hAnsi="ff3" w:cs="Arial"/>
              </w:rPr>
            </w:pPr>
            <w:r w:rsidRPr="00C978FB">
              <w:rPr>
                <w:rFonts w:ascii="ff3" w:hAnsi="ff3" w:cs="Arial"/>
              </w:rPr>
              <w:t>85.71%</w:t>
            </w:r>
          </w:p>
        </w:tc>
      </w:tr>
      <w:tr w:rsidR="007F4DF9" w:rsidRPr="00C978FB" w:rsidTr="00921A88">
        <w:tc>
          <w:tcPr>
            <w:tcW w:w="2970" w:type="dxa"/>
          </w:tcPr>
          <w:p w:rsidR="007F4DF9" w:rsidRPr="00C978FB" w:rsidRDefault="00921A88" w:rsidP="007F4DF9">
            <w:pPr>
              <w:jc w:val="center"/>
              <w:rPr>
                <w:rFonts w:ascii="ff3" w:hAnsi="ff3" w:cs="Arial"/>
                <w:b/>
              </w:rPr>
            </w:pPr>
            <w:r w:rsidRPr="00C978FB">
              <w:rPr>
                <w:rFonts w:ascii="ff3" w:hAnsi="ff3" w:cs="Arial"/>
                <w:b/>
              </w:rPr>
              <w:t>Lost</w:t>
            </w:r>
            <w:r w:rsidR="007F4DF9" w:rsidRPr="00C978FB">
              <w:rPr>
                <w:rFonts w:ascii="ff3" w:hAnsi="ff3" w:cs="Arial"/>
                <w:b/>
              </w:rPr>
              <w:t xml:space="preserve"> trade</w:t>
            </w:r>
          </w:p>
        </w:tc>
        <w:tc>
          <w:tcPr>
            <w:tcW w:w="1080" w:type="dxa"/>
          </w:tcPr>
          <w:p w:rsidR="007F4DF9" w:rsidRPr="00C978FB" w:rsidRDefault="007F4DF9" w:rsidP="007F4DF9">
            <w:pPr>
              <w:jc w:val="center"/>
              <w:rPr>
                <w:rFonts w:ascii="ff3" w:hAnsi="ff3" w:cs="Arial"/>
              </w:rPr>
            </w:pPr>
            <w:r w:rsidRPr="00C978FB">
              <w:rPr>
                <w:rFonts w:ascii="ff3" w:hAnsi="ff3" w:cs="Arial"/>
              </w:rPr>
              <w:t>0%</w:t>
            </w:r>
          </w:p>
        </w:tc>
        <w:tc>
          <w:tcPr>
            <w:tcW w:w="1350" w:type="dxa"/>
          </w:tcPr>
          <w:p w:rsidR="007F4DF9" w:rsidRPr="00C978FB" w:rsidRDefault="007F4DF9" w:rsidP="007F4DF9">
            <w:pPr>
              <w:jc w:val="center"/>
              <w:rPr>
                <w:rFonts w:ascii="ff3" w:hAnsi="ff3" w:cs="Arial"/>
              </w:rPr>
            </w:pPr>
            <w:r w:rsidRPr="00C978FB">
              <w:rPr>
                <w:rFonts w:ascii="ff3" w:hAnsi="ff3" w:cs="Arial"/>
              </w:rPr>
              <w:t xml:space="preserve">  0%</w:t>
            </w:r>
          </w:p>
        </w:tc>
        <w:tc>
          <w:tcPr>
            <w:tcW w:w="990" w:type="dxa"/>
          </w:tcPr>
          <w:p w:rsidR="007F4DF9" w:rsidRPr="00C978FB" w:rsidRDefault="00614C68" w:rsidP="007F4DF9">
            <w:pPr>
              <w:jc w:val="center"/>
              <w:rPr>
                <w:rFonts w:ascii="ff3" w:hAnsi="ff3" w:cs="Arial"/>
              </w:rPr>
            </w:pPr>
            <w:r w:rsidRPr="00C978FB">
              <w:rPr>
                <w:rFonts w:ascii="ff3" w:hAnsi="ff3" w:cs="Arial"/>
              </w:rPr>
              <w:t>28.57%</w:t>
            </w:r>
          </w:p>
        </w:tc>
        <w:tc>
          <w:tcPr>
            <w:tcW w:w="1530" w:type="dxa"/>
          </w:tcPr>
          <w:p w:rsidR="007F4DF9" w:rsidRPr="00C978FB" w:rsidRDefault="007F4DF9" w:rsidP="007F4DF9">
            <w:pPr>
              <w:jc w:val="center"/>
              <w:rPr>
                <w:rFonts w:ascii="ff3" w:hAnsi="ff3" w:cs="Arial"/>
              </w:rPr>
            </w:pPr>
            <w:r w:rsidRPr="00C978FB">
              <w:rPr>
                <w:rFonts w:ascii="ff3" w:hAnsi="ff3" w:cs="Arial"/>
              </w:rPr>
              <w:t>0%</w:t>
            </w:r>
          </w:p>
        </w:tc>
        <w:tc>
          <w:tcPr>
            <w:tcW w:w="1430" w:type="dxa"/>
          </w:tcPr>
          <w:p w:rsidR="007F4DF9" w:rsidRPr="00C978FB" w:rsidRDefault="007F4DF9" w:rsidP="007F4DF9">
            <w:pPr>
              <w:jc w:val="center"/>
              <w:rPr>
                <w:rFonts w:ascii="ff3" w:hAnsi="ff3" w:cs="Arial"/>
              </w:rPr>
            </w:pPr>
            <w:r w:rsidRPr="00C978FB">
              <w:rPr>
                <w:rFonts w:ascii="ff3" w:hAnsi="ff3" w:cs="Arial"/>
              </w:rPr>
              <w:t>0%</w:t>
            </w:r>
          </w:p>
        </w:tc>
      </w:tr>
      <w:tr w:rsidR="007F4DF9" w:rsidRPr="00C978FB" w:rsidTr="00921A88">
        <w:tc>
          <w:tcPr>
            <w:tcW w:w="2970" w:type="dxa"/>
          </w:tcPr>
          <w:p w:rsidR="007F4DF9" w:rsidRPr="00C978FB" w:rsidRDefault="00CA3108" w:rsidP="007F4DF9">
            <w:pPr>
              <w:jc w:val="center"/>
              <w:rPr>
                <w:rFonts w:ascii="ff3" w:hAnsi="ff3" w:cs="Arial"/>
                <w:b/>
              </w:rPr>
            </w:pPr>
            <w:r w:rsidRPr="00C978FB">
              <w:rPr>
                <w:rFonts w:ascii="ff3" w:hAnsi="ff3" w:cs="Arial"/>
                <w:b/>
              </w:rPr>
              <w:t xml:space="preserve">Profitless - </w:t>
            </w:r>
            <w:r w:rsidR="00921A88" w:rsidRPr="00C978FB">
              <w:rPr>
                <w:rFonts w:ascii="ff3" w:hAnsi="ff3" w:cs="Arial"/>
                <w:b/>
              </w:rPr>
              <w:t>L</w:t>
            </w:r>
            <w:r w:rsidR="007F4DF9" w:rsidRPr="00C978FB">
              <w:rPr>
                <w:rFonts w:ascii="ff3" w:hAnsi="ff3" w:cs="Arial"/>
                <w:b/>
              </w:rPr>
              <w:t>ossless trade</w:t>
            </w:r>
          </w:p>
        </w:tc>
        <w:tc>
          <w:tcPr>
            <w:tcW w:w="1080" w:type="dxa"/>
          </w:tcPr>
          <w:p w:rsidR="007F4DF9" w:rsidRPr="00C978FB" w:rsidRDefault="007F4DF9" w:rsidP="007F4DF9">
            <w:pPr>
              <w:jc w:val="center"/>
              <w:rPr>
                <w:rFonts w:ascii="ff3" w:hAnsi="ff3" w:cs="Arial"/>
              </w:rPr>
            </w:pPr>
            <w:r w:rsidRPr="00C978FB">
              <w:rPr>
                <w:rFonts w:ascii="ff3" w:hAnsi="ff3" w:cs="Arial"/>
              </w:rPr>
              <w:t>23.81%</w:t>
            </w:r>
          </w:p>
        </w:tc>
        <w:tc>
          <w:tcPr>
            <w:tcW w:w="1350" w:type="dxa"/>
          </w:tcPr>
          <w:p w:rsidR="007F4DF9" w:rsidRPr="00C978FB" w:rsidRDefault="007F4DF9" w:rsidP="007F4DF9">
            <w:pPr>
              <w:jc w:val="center"/>
              <w:rPr>
                <w:rFonts w:ascii="ff3" w:hAnsi="ff3" w:cs="Arial"/>
              </w:rPr>
            </w:pPr>
            <w:r w:rsidRPr="00C978FB">
              <w:rPr>
                <w:rFonts w:ascii="ff3" w:hAnsi="ff3" w:cs="Arial"/>
              </w:rPr>
              <w:t>14.29%</w:t>
            </w:r>
          </w:p>
        </w:tc>
        <w:tc>
          <w:tcPr>
            <w:tcW w:w="990" w:type="dxa"/>
          </w:tcPr>
          <w:p w:rsidR="007F4DF9" w:rsidRPr="00C978FB" w:rsidRDefault="00614C68" w:rsidP="007F4DF9">
            <w:pPr>
              <w:jc w:val="center"/>
              <w:rPr>
                <w:rFonts w:ascii="ff3" w:hAnsi="ff3" w:cs="Arial"/>
              </w:rPr>
            </w:pPr>
            <w:r w:rsidRPr="00C978FB">
              <w:rPr>
                <w:rFonts w:ascii="ff3" w:hAnsi="ff3" w:cs="Arial"/>
              </w:rPr>
              <w:t>4.76%</w:t>
            </w:r>
          </w:p>
        </w:tc>
        <w:tc>
          <w:tcPr>
            <w:tcW w:w="1530" w:type="dxa"/>
          </w:tcPr>
          <w:p w:rsidR="007F4DF9" w:rsidRPr="00C978FB" w:rsidRDefault="00614C68" w:rsidP="00614C68">
            <w:pPr>
              <w:jc w:val="center"/>
              <w:rPr>
                <w:rFonts w:ascii="ff3" w:hAnsi="ff3" w:cs="Arial"/>
              </w:rPr>
            </w:pPr>
            <w:r w:rsidRPr="00C978FB">
              <w:rPr>
                <w:rFonts w:ascii="ff3" w:hAnsi="ff3" w:cs="Arial"/>
              </w:rPr>
              <w:t>19.05%</w:t>
            </w:r>
          </w:p>
        </w:tc>
        <w:tc>
          <w:tcPr>
            <w:tcW w:w="1430" w:type="dxa"/>
          </w:tcPr>
          <w:p w:rsidR="007F4DF9" w:rsidRPr="00C978FB" w:rsidRDefault="00614C68" w:rsidP="007F4DF9">
            <w:pPr>
              <w:jc w:val="center"/>
              <w:rPr>
                <w:rFonts w:ascii="ff3" w:hAnsi="ff3" w:cs="Arial"/>
              </w:rPr>
            </w:pPr>
            <w:r w:rsidRPr="00C978FB">
              <w:rPr>
                <w:rFonts w:ascii="ff3" w:hAnsi="ff3" w:cs="Arial"/>
              </w:rPr>
              <w:t>14.29%</w:t>
            </w:r>
          </w:p>
        </w:tc>
      </w:tr>
    </w:tbl>
    <w:p w:rsidR="007F4DF9" w:rsidRPr="00C978FB" w:rsidRDefault="007F4DF9" w:rsidP="00AA41B0">
      <w:pPr>
        <w:rPr>
          <w:rFonts w:ascii="ff3" w:hAnsi="ff3" w:cs="Arial"/>
        </w:rPr>
      </w:pPr>
    </w:p>
    <w:tbl>
      <w:tblPr>
        <w:tblStyle w:val="TableGrid"/>
        <w:tblW w:w="0" w:type="auto"/>
        <w:tblLook w:val="04A0" w:firstRow="1" w:lastRow="0" w:firstColumn="1" w:lastColumn="0" w:noHBand="0" w:noVBand="1"/>
      </w:tblPr>
      <w:tblGrid>
        <w:gridCol w:w="2970"/>
        <w:gridCol w:w="1075"/>
        <w:gridCol w:w="1350"/>
        <w:gridCol w:w="990"/>
        <w:gridCol w:w="1530"/>
        <w:gridCol w:w="1435"/>
      </w:tblGrid>
      <w:tr w:rsidR="00C978FB" w:rsidRPr="00C978FB" w:rsidTr="00B701D6">
        <w:tc>
          <w:tcPr>
            <w:tcW w:w="9350" w:type="dxa"/>
            <w:gridSpan w:val="6"/>
            <w:tcBorders>
              <w:top w:val="nil"/>
              <w:left w:val="nil"/>
              <w:right w:val="nil"/>
            </w:tcBorders>
          </w:tcPr>
          <w:p w:rsidR="00C978FB" w:rsidRPr="00C978FB" w:rsidRDefault="00C978FB" w:rsidP="00B701D6">
            <w:pPr>
              <w:jc w:val="center"/>
              <w:rPr>
                <w:rFonts w:ascii="ff3" w:hAnsi="ff3" w:cs="Arial"/>
              </w:rPr>
            </w:pPr>
            <w:r>
              <w:rPr>
                <w:rFonts w:ascii="ff3" w:hAnsi="ff3" w:cs="Arial"/>
                <w:b/>
                <w:noProof/>
              </w:rPr>
              <w:lastRenderedPageBreak/>
              <w:t>SUMMARY</w:t>
            </w:r>
          </w:p>
        </w:tc>
      </w:tr>
      <w:tr w:rsidR="00C978FB" w:rsidRPr="00C978FB" w:rsidTr="00B701D6">
        <w:tc>
          <w:tcPr>
            <w:tcW w:w="2970" w:type="dxa"/>
          </w:tcPr>
          <w:p w:rsidR="00C978FB" w:rsidRPr="00C978FB" w:rsidRDefault="00C978FB" w:rsidP="00B701D6">
            <w:pPr>
              <w:jc w:val="center"/>
              <w:rPr>
                <w:rFonts w:ascii="ff3" w:hAnsi="ff3" w:cs="Arial"/>
                <w:b/>
              </w:rPr>
            </w:pPr>
          </w:p>
        </w:tc>
        <w:tc>
          <w:tcPr>
            <w:tcW w:w="1075" w:type="dxa"/>
          </w:tcPr>
          <w:p w:rsidR="00C978FB" w:rsidRPr="00C978FB" w:rsidRDefault="00C978FB" w:rsidP="00B701D6">
            <w:pPr>
              <w:jc w:val="center"/>
              <w:rPr>
                <w:rFonts w:ascii="ff3" w:hAnsi="ff3" w:cs="Arial"/>
                <w:b/>
              </w:rPr>
            </w:pPr>
            <w:r w:rsidRPr="00C978FB">
              <w:rPr>
                <w:rFonts w:ascii="ff3" w:hAnsi="ff3" w:cs="Arial"/>
                <w:b/>
              </w:rPr>
              <w:t>RSI</w:t>
            </w:r>
          </w:p>
        </w:tc>
        <w:tc>
          <w:tcPr>
            <w:tcW w:w="1350" w:type="dxa"/>
          </w:tcPr>
          <w:p w:rsidR="00C978FB" w:rsidRPr="00C978FB" w:rsidRDefault="00C978FB" w:rsidP="00B701D6">
            <w:pPr>
              <w:jc w:val="center"/>
              <w:rPr>
                <w:rFonts w:ascii="ff3" w:hAnsi="ff3" w:cs="Arial"/>
                <w:b/>
              </w:rPr>
            </w:pPr>
            <w:proofErr w:type="spellStart"/>
            <w:r w:rsidRPr="00C978FB">
              <w:rPr>
                <w:rFonts w:ascii="ff3" w:hAnsi="ff3" w:cs="Arial"/>
                <w:b/>
              </w:rPr>
              <w:t>Pred</w:t>
            </w:r>
            <w:proofErr w:type="spellEnd"/>
            <w:r w:rsidRPr="00C978FB">
              <w:rPr>
                <w:rFonts w:ascii="ff3" w:hAnsi="ff3" w:cs="Arial"/>
                <w:b/>
              </w:rPr>
              <w:t xml:space="preserve"> Price</w:t>
            </w:r>
          </w:p>
        </w:tc>
        <w:tc>
          <w:tcPr>
            <w:tcW w:w="990" w:type="dxa"/>
          </w:tcPr>
          <w:p w:rsidR="00C978FB" w:rsidRPr="00C978FB" w:rsidRDefault="00C978FB" w:rsidP="00B701D6">
            <w:pPr>
              <w:jc w:val="center"/>
              <w:rPr>
                <w:rFonts w:ascii="ff3" w:hAnsi="ff3" w:cs="Arial"/>
                <w:b/>
              </w:rPr>
            </w:pPr>
            <w:r w:rsidRPr="00C978FB">
              <w:rPr>
                <w:rFonts w:ascii="ff3" w:hAnsi="ff3" w:cs="Arial"/>
                <w:b/>
              </w:rPr>
              <w:t>MACD</w:t>
            </w:r>
          </w:p>
        </w:tc>
        <w:tc>
          <w:tcPr>
            <w:tcW w:w="1530" w:type="dxa"/>
          </w:tcPr>
          <w:p w:rsidR="00C978FB" w:rsidRPr="00C978FB" w:rsidRDefault="00C978FB" w:rsidP="00B701D6">
            <w:pPr>
              <w:jc w:val="center"/>
              <w:rPr>
                <w:rFonts w:ascii="ff3" w:hAnsi="ff3" w:cs="Arial"/>
                <w:b/>
              </w:rPr>
            </w:pPr>
            <w:proofErr w:type="spellStart"/>
            <w:r w:rsidRPr="00C978FB">
              <w:rPr>
                <w:rFonts w:ascii="ff3" w:hAnsi="ff3" w:cs="Arial"/>
                <w:b/>
              </w:rPr>
              <w:t>Pred</w:t>
            </w:r>
            <w:proofErr w:type="spellEnd"/>
            <w:r w:rsidRPr="00C978FB">
              <w:rPr>
                <w:rFonts w:ascii="ff3" w:hAnsi="ff3" w:cs="Arial"/>
                <w:b/>
              </w:rPr>
              <w:t xml:space="preserve"> MACD</w:t>
            </w:r>
          </w:p>
        </w:tc>
        <w:tc>
          <w:tcPr>
            <w:tcW w:w="1435" w:type="dxa"/>
          </w:tcPr>
          <w:p w:rsidR="00C978FB" w:rsidRPr="00C978FB" w:rsidRDefault="00C978FB" w:rsidP="00B701D6">
            <w:pPr>
              <w:jc w:val="center"/>
              <w:rPr>
                <w:rFonts w:ascii="ff3" w:hAnsi="ff3" w:cs="Arial"/>
                <w:b/>
              </w:rPr>
            </w:pPr>
            <w:r w:rsidRPr="00C978FB">
              <w:rPr>
                <w:rFonts w:ascii="ff3" w:hAnsi="ff3" w:cs="Arial"/>
                <w:b/>
              </w:rPr>
              <w:t>WD</w:t>
            </w:r>
          </w:p>
        </w:tc>
      </w:tr>
      <w:tr w:rsidR="00C978FB" w:rsidRPr="00C978FB" w:rsidTr="00B701D6">
        <w:tc>
          <w:tcPr>
            <w:tcW w:w="2970" w:type="dxa"/>
          </w:tcPr>
          <w:p w:rsidR="00C978FB" w:rsidRPr="00C978FB" w:rsidRDefault="00C978FB" w:rsidP="00B701D6">
            <w:pPr>
              <w:jc w:val="center"/>
              <w:rPr>
                <w:rFonts w:ascii="ff3" w:hAnsi="ff3" w:cs="Arial"/>
                <w:b/>
              </w:rPr>
            </w:pPr>
            <w:r w:rsidRPr="00C978FB">
              <w:rPr>
                <w:rFonts w:ascii="ff3" w:hAnsi="ff3" w:cs="Arial"/>
                <w:b/>
              </w:rPr>
              <w:t>Profitable trade</w:t>
            </w:r>
          </w:p>
        </w:tc>
        <w:tc>
          <w:tcPr>
            <w:tcW w:w="1075" w:type="dxa"/>
          </w:tcPr>
          <w:p w:rsidR="00C978FB" w:rsidRPr="00C978FB" w:rsidRDefault="00C978FB" w:rsidP="00B701D6">
            <w:pPr>
              <w:jc w:val="center"/>
              <w:rPr>
                <w:rFonts w:ascii="ff3" w:hAnsi="ff3" w:cs="Arial"/>
                <w:b/>
              </w:rPr>
            </w:pPr>
            <w:r w:rsidRPr="00C978FB">
              <w:rPr>
                <w:rFonts w:ascii="ff3" w:hAnsi="ff3" w:cs="Arial"/>
              </w:rPr>
              <w:t>75</w:t>
            </w:r>
            <w:r>
              <w:rPr>
                <w:rFonts w:ascii="ff3" w:hAnsi="ff3" w:cs="Arial"/>
              </w:rPr>
              <w:t>.6</w:t>
            </w:r>
            <w:r w:rsidRPr="00C978FB">
              <w:rPr>
                <w:rFonts w:ascii="ff3" w:hAnsi="ff3" w:cs="Arial"/>
              </w:rPr>
              <w:t>%</w:t>
            </w:r>
          </w:p>
        </w:tc>
        <w:tc>
          <w:tcPr>
            <w:tcW w:w="1350" w:type="dxa"/>
          </w:tcPr>
          <w:p w:rsidR="00C978FB" w:rsidRPr="00C978FB" w:rsidRDefault="00C978FB" w:rsidP="00B701D6">
            <w:pPr>
              <w:jc w:val="center"/>
              <w:rPr>
                <w:rFonts w:ascii="ff3" w:hAnsi="ff3" w:cs="Arial"/>
                <w:b/>
              </w:rPr>
            </w:pPr>
            <w:r>
              <w:rPr>
                <w:rFonts w:ascii="ff3" w:hAnsi="ff3" w:cs="Arial"/>
              </w:rPr>
              <w:t>73.21</w:t>
            </w:r>
            <w:r w:rsidRPr="00C978FB">
              <w:rPr>
                <w:rFonts w:ascii="ff3" w:hAnsi="ff3" w:cs="Arial"/>
              </w:rPr>
              <w:t>%</w:t>
            </w:r>
          </w:p>
        </w:tc>
        <w:tc>
          <w:tcPr>
            <w:tcW w:w="990" w:type="dxa"/>
          </w:tcPr>
          <w:p w:rsidR="00C978FB" w:rsidRPr="00C978FB" w:rsidRDefault="00C978FB" w:rsidP="00B701D6">
            <w:pPr>
              <w:jc w:val="center"/>
              <w:rPr>
                <w:rFonts w:ascii="ff3" w:hAnsi="ff3" w:cs="Arial"/>
                <w:b/>
              </w:rPr>
            </w:pPr>
            <w:r>
              <w:rPr>
                <w:rFonts w:ascii="ff3" w:hAnsi="ff3" w:cs="Arial"/>
              </w:rPr>
              <w:t>63.69</w:t>
            </w:r>
            <w:r w:rsidRPr="00C978FB">
              <w:rPr>
                <w:rFonts w:ascii="ff3" w:hAnsi="ff3" w:cs="Arial"/>
              </w:rPr>
              <w:t>%</w:t>
            </w:r>
          </w:p>
        </w:tc>
        <w:tc>
          <w:tcPr>
            <w:tcW w:w="1530" w:type="dxa"/>
          </w:tcPr>
          <w:p w:rsidR="00C978FB" w:rsidRPr="00C978FB" w:rsidRDefault="00C978FB" w:rsidP="00B701D6">
            <w:pPr>
              <w:jc w:val="center"/>
              <w:rPr>
                <w:rFonts w:ascii="ff3" w:hAnsi="ff3" w:cs="Arial"/>
                <w:b/>
              </w:rPr>
            </w:pPr>
            <w:r>
              <w:rPr>
                <w:rFonts w:ascii="ff3" w:hAnsi="ff3" w:cs="Arial"/>
              </w:rPr>
              <w:t>77.96</w:t>
            </w:r>
            <w:r w:rsidRPr="00C978FB">
              <w:rPr>
                <w:rFonts w:ascii="ff3" w:hAnsi="ff3" w:cs="Arial"/>
              </w:rPr>
              <w:t>%</w:t>
            </w:r>
          </w:p>
        </w:tc>
        <w:tc>
          <w:tcPr>
            <w:tcW w:w="1435" w:type="dxa"/>
          </w:tcPr>
          <w:p w:rsidR="00C978FB" w:rsidRPr="00C978FB" w:rsidRDefault="00C978FB" w:rsidP="00B701D6">
            <w:pPr>
              <w:jc w:val="center"/>
              <w:rPr>
                <w:rFonts w:ascii="ff3" w:hAnsi="ff3" w:cs="Arial"/>
                <w:b/>
              </w:rPr>
            </w:pPr>
            <w:r>
              <w:rPr>
                <w:rFonts w:ascii="ff3" w:hAnsi="ff3" w:cs="Arial"/>
              </w:rPr>
              <w:t>80.36</w:t>
            </w:r>
            <w:r w:rsidRPr="00C978FB">
              <w:rPr>
                <w:rFonts w:ascii="ff3" w:hAnsi="ff3" w:cs="Arial"/>
              </w:rPr>
              <w:t>%</w:t>
            </w:r>
          </w:p>
        </w:tc>
      </w:tr>
      <w:tr w:rsidR="00C978FB" w:rsidRPr="00C978FB" w:rsidTr="00B701D6">
        <w:tc>
          <w:tcPr>
            <w:tcW w:w="2970" w:type="dxa"/>
          </w:tcPr>
          <w:p w:rsidR="00C978FB" w:rsidRPr="00C978FB" w:rsidRDefault="00C978FB" w:rsidP="00B701D6">
            <w:pPr>
              <w:jc w:val="center"/>
              <w:rPr>
                <w:rFonts w:ascii="ff3" w:hAnsi="ff3" w:cs="Arial"/>
                <w:b/>
              </w:rPr>
            </w:pPr>
            <w:r w:rsidRPr="00C978FB">
              <w:rPr>
                <w:rFonts w:ascii="ff3" w:hAnsi="ff3" w:cs="Arial"/>
                <w:b/>
              </w:rPr>
              <w:t>Lost trade</w:t>
            </w:r>
          </w:p>
        </w:tc>
        <w:tc>
          <w:tcPr>
            <w:tcW w:w="1075" w:type="dxa"/>
          </w:tcPr>
          <w:p w:rsidR="00C978FB" w:rsidRPr="00C978FB" w:rsidRDefault="00C978FB" w:rsidP="00B701D6">
            <w:pPr>
              <w:jc w:val="center"/>
              <w:rPr>
                <w:rFonts w:ascii="ff3" w:hAnsi="ff3" w:cs="Arial"/>
                <w:b/>
              </w:rPr>
            </w:pPr>
            <w:r w:rsidRPr="00C978FB">
              <w:rPr>
                <w:rFonts w:ascii="ff3" w:hAnsi="ff3" w:cs="Arial"/>
              </w:rPr>
              <w:t>0%</w:t>
            </w:r>
          </w:p>
        </w:tc>
        <w:tc>
          <w:tcPr>
            <w:tcW w:w="1350" w:type="dxa"/>
          </w:tcPr>
          <w:p w:rsidR="00C978FB" w:rsidRPr="00C978FB" w:rsidRDefault="00C978FB" w:rsidP="00B701D6">
            <w:pPr>
              <w:jc w:val="center"/>
              <w:rPr>
                <w:rFonts w:ascii="ff3" w:hAnsi="ff3" w:cs="Arial"/>
                <w:b/>
              </w:rPr>
            </w:pPr>
            <w:r>
              <w:rPr>
                <w:rFonts w:ascii="ff3" w:hAnsi="ff3" w:cs="Arial"/>
              </w:rPr>
              <w:t xml:space="preserve">  3.57</w:t>
            </w:r>
            <w:r w:rsidRPr="00C978FB">
              <w:rPr>
                <w:rFonts w:ascii="ff3" w:hAnsi="ff3" w:cs="Arial"/>
              </w:rPr>
              <w:t>%</w:t>
            </w:r>
          </w:p>
        </w:tc>
        <w:tc>
          <w:tcPr>
            <w:tcW w:w="990" w:type="dxa"/>
          </w:tcPr>
          <w:p w:rsidR="00C978FB" w:rsidRPr="00C978FB" w:rsidRDefault="00C978FB" w:rsidP="00B701D6">
            <w:pPr>
              <w:jc w:val="center"/>
              <w:rPr>
                <w:rFonts w:ascii="ff3" w:hAnsi="ff3" w:cs="Arial"/>
                <w:b/>
              </w:rPr>
            </w:pPr>
            <w:r>
              <w:rPr>
                <w:rFonts w:ascii="ff3" w:hAnsi="ff3" w:cs="Arial"/>
              </w:rPr>
              <w:t>14.29</w:t>
            </w:r>
            <w:r w:rsidRPr="00C978FB">
              <w:rPr>
                <w:rFonts w:ascii="ff3" w:hAnsi="ff3" w:cs="Arial"/>
              </w:rPr>
              <w:t>%</w:t>
            </w:r>
          </w:p>
        </w:tc>
        <w:tc>
          <w:tcPr>
            <w:tcW w:w="1530" w:type="dxa"/>
          </w:tcPr>
          <w:p w:rsidR="00C978FB" w:rsidRPr="00C978FB" w:rsidRDefault="00C978FB" w:rsidP="00B701D6">
            <w:pPr>
              <w:jc w:val="center"/>
              <w:rPr>
                <w:rFonts w:ascii="ff3" w:hAnsi="ff3" w:cs="Arial"/>
                <w:b/>
              </w:rPr>
            </w:pPr>
            <w:r w:rsidRPr="00C978FB">
              <w:rPr>
                <w:rFonts w:ascii="ff3" w:hAnsi="ff3" w:cs="Arial"/>
              </w:rPr>
              <w:t>0%</w:t>
            </w:r>
          </w:p>
        </w:tc>
        <w:tc>
          <w:tcPr>
            <w:tcW w:w="1435" w:type="dxa"/>
          </w:tcPr>
          <w:p w:rsidR="00C978FB" w:rsidRPr="00C978FB" w:rsidRDefault="00C978FB" w:rsidP="00B701D6">
            <w:pPr>
              <w:jc w:val="center"/>
              <w:rPr>
                <w:rFonts w:ascii="ff3" w:hAnsi="ff3" w:cs="Arial"/>
                <w:b/>
              </w:rPr>
            </w:pPr>
            <w:r w:rsidRPr="00C978FB">
              <w:rPr>
                <w:rFonts w:ascii="ff3" w:hAnsi="ff3" w:cs="Arial"/>
              </w:rPr>
              <w:t>0%</w:t>
            </w:r>
          </w:p>
        </w:tc>
      </w:tr>
      <w:tr w:rsidR="00C978FB" w:rsidRPr="00C978FB" w:rsidTr="00B701D6">
        <w:tc>
          <w:tcPr>
            <w:tcW w:w="2970" w:type="dxa"/>
          </w:tcPr>
          <w:p w:rsidR="00C978FB" w:rsidRPr="00C978FB" w:rsidRDefault="00C978FB" w:rsidP="00B701D6">
            <w:pPr>
              <w:jc w:val="center"/>
              <w:rPr>
                <w:rFonts w:ascii="ff3" w:hAnsi="ff3" w:cs="Arial"/>
                <w:b/>
              </w:rPr>
            </w:pPr>
            <w:r w:rsidRPr="00C978FB">
              <w:rPr>
                <w:rFonts w:ascii="ff3" w:hAnsi="ff3" w:cs="Arial"/>
                <w:b/>
              </w:rPr>
              <w:t>Profitless - Lossless trade</w:t>
            </w:r>
          </w:p>
        </w:tc>
        <w:tc>
          <w:tcPr>
            <w:tcW w:w="1075" w:type="dxa"/>
          </w:tcPr>
          <w:p w:rsidR="00C978FB" w:rsidRPr="00C978FB" w:rsidRDefault="00C978FB" w:rsidP="00B701D6">
            <w:pPr>
              <w:jc w:val="center"/>
              <w:rPr>
                <w:rFonts w:ascii="ff3" w:hAnsi="ff3" w:cs="Arial"/>
                <w:b/>
              </w:rPr>
            </w:pPr>
            <w:r>
              <w:rPr>
                <w:rFonts w:ascii="ff3" w:hAnsi="ff3" w:cs="Arial"/>
              </w:rPr>
              <w:t>24.4</w:t>
            </w:r>
            <w:r w:rsidRPr="00C978FB">
              <w:rPr>
                <w:rFonts w:ascii="ff3" w:hAnsi="ff3" w:cs="Arial"/>
              </w:rPr>
              <w:t>%</w:t>
            </w:r>
          </w:p>
        </w:tc>
        <w:tc>
          <w:tcPr>
            <w:tcW w:w="1350" w:type="dxa"/>
          </w:tcPr>
          <w:p w:rsidR="00C978FB" w:rsidRPr="00C978FB" w:rsidRDefault="00BA0648" w:rsidP="00B701D6">
            <w:pPr>
              <w:jc w:val="center"/>
              <w:rPr>
                <w:rFonts w:ascii="ff3" w:hAnsi="ff3" w:cs="Arial"/>
                <w:b/>
              </w:rPr>
            </w:pPr>
            <w:r>
              <w:rPr>
                <w:rFonts w:ascii="ff3" w:hAnsi="ff3" w:cs="Arial"/>
              </w:rPr>
              <w:t>23.26</w:t>
            </w:r>
            <w:r w:rsidR="00C978FB" w:rsidRPr="00C978FB">
              <w:rPr>
                <w:rFonts w:ascii="ff3" w:hAnsi="ff3" w:cs="Arial"/>
              </w:rPr>
              <w:t>%</w:t>
            </w:r>
          </w:p>
        </w:tc>
        <w:tc>
          <w:tcPr>
            <w:tcW w:w="990" w:type="dxa"/>
          </w:tcPr>
          <w:p w:rsidR="00C978FB" w:rsidRPr="00C978FB" w:rsidRDefault="00BA0648" w:rsidP="00B701D6">
            <w:pPr>
              <w:jc w:val="center"/>
              <w:rPr>
                <w:rFonts w:ascii="ff3" w:hAnsi="ff3" w:cs="Arial"/>
                <w:b/>
              </w:rPr>
            </w:pPr>
            <w:r>
              <w:rPr>
                <w:rFonts w:ascii="ff3" w:hAnsi="ff3" w:cs="Arial"/>
              </w:rPr>
              <w:t>22.03</w:t>
            </w:r>
            <w:r w:rsidR="00C978FB" w:rsidRPr="00C978FB">
              <w:rPr>
                <w:rFonts w:ascii="ff3" w:hAnsi="ff3" w:cs="Arial"/>
              </w:rPr>
              <w:t>%</w:t>
            </w:r>
          </w:p>
        </w:tc>
        <w:tc>
          <w:tcPr>
            <w:tcW w:w="1530" w:type="dxa"/>
          </w:tcPr>
          <w:p w:rsidR="00C978FB" w:rsidRPr="00C978FB" w:rsidRDefault="00BA0648" w:rsidP="00B701D6">
            <w:pPr>
              <w:jc w:val="center"/>
              <w:rPr>
                <w:rFonts w:ascii="ff3" w:hAnsi="ff3" w:cs="Arial"/>
                <w:b/>
              </w:rPr>
            </w:pPr>
            <w:r>
              <w:rPr>
                <w:rFonts w:ascii="ff3" w:hAnsi="ff3" w:cs="Arial"/>
              </w:rPr>
              <w:t>22.03</w:t>
            </w:r>
          </w:p>
        </w:tc>
        <w:tc>
          <w:tcPr>
            <w:tcW w:w="1435" w:type="dxa"/>
          </w:tcPr>
          <w:p w:rsidR="00C978FB" w:rsidRPr="00C978FB" w:rsidRDefault="00BA0648" w:rsidP="00B701D6">
            <w:pPr>
              <w:jc w:val="center"/>
              <w:rPr>
                <w:rFonts w:ascii="ff3" w:hAnsi="ff3" w:cs="Arial"/>
                <w:b/>
              </w:rPr>
            </w:pPr>
            <w:r>
              <w:rPr>
                <w:rFonts w:ascii="ff3" w:hAnsi="ff3" w:cs="Arial"/>
              </w:rPr>
              <w:t>19.64</w:t>
            </w:r>
            <w:r w:rsidR="00C978FB" w:rsidRPr="00C978FB">
              <w:rPr>
                <w:rFonts w:ascii="ff3" w:hAnsi="ff3" w:cs="Arial"/>
              </w:rPr>
              <w:t>%</w:t>
            </w:r>
          </w:p>
        </w:tc>
      </w:tr>
    </w:tbl>
    <w:p w:rsidR="007A781C" w:rsidRPr="00C978FB" w:rsidRDefault="007A781C" w:rsidP="00AA41B0">
      <w:pPr>
        <w:rPr>
          <w:rFonts w:ascii="ff3" w:hAnsi="ff3" w:cs="Arial"/>
        </w:rPr>
      </w:pPr>
    </w:p>
    <w:p w:rsidR="007A781C" w:rsidRPr="00C978FB" w:rsidRDefault="007A781C" w:rsidP="00AA41B0">
      <w:pPr>
        <w:rPr>
          <w:rFonts w:ascii="ff3" w:hAnsi="ff3" w:cs="Arial"/>
        </w:rPr>
      </w:pPr>
      <w:r w:rsidRPr="00C978FB">
        <w:rPr>
          <w:rFonts w:ascii="ff3" w:hAnsi="ff3" w:cs="Arial"/>
        </w:rPr>
        <w:t>It was noted that the RSI indicator had</w:t>
      </w:r>
      <w:r w:rsidR="00A62DDD">
        <w:rPr>
          <w:rFonts w:ascii="ff3" w:hAnsi="ff3" w:cs="Arial"/>
        </w:rPr>
        <w:t xml:space="preserve"> a</w:t>
      </w:r>
      <w:r w:rsidRPr="00C978FB">
        <w:rPr>
          <w:rFonts w:ascii="ff3" w:hAnsi="ff3" w:cs="Arial"/>
        </w:rPr>
        <w:t xml:space="preserve"> low accuracy when the price trend of a stock was moving up/down slowly and continuously</w:t>
      </w:r>
      <w:r w:rsidR="00C97C24">
        <w:rPr>
          <w:rFonts w:ascii="ff3" w:hAnsi="ff3" w:cs="Arial"/>
        </w:rPr>
        <w:t>, and the</w:t>
      </w:r>
      <w:r w:rsidRPr="00C978FB">
        <w:rPr>
          <w:rFonts w:ascii="ff3" w:hAnsi="ff3" w:cs="Arial"/>
        </w:rPr>
        <w:t xml:space="preserve"> indicator either gave an excessive amount of signal</w:t>
      </w:r>
      <w:r w:rsidR="00C97C24">
        <w:rPr>
          <w:rFonts w:ascii="ff3" w:hAnsi="ff3" w:cs="Arial"/>
        </w:rPr>
        <w:t xml:space="preserve">s, </w:t>
      </w:r>
      <w:r w:rsidRPr="00C978FB">
        <w:rPr>
          <w:rFonts w:ascii="ff3" w:hAnsi="ff3" w:cs="Arial"/>
        </w:rPr>
        <w:t xml:space="preserve">or false signals. On the other hand, RSI performed very well </w:t>
      </w:r>
      <w:r w:rsidR="00C97C24">
        <w:rPr>
          <w:rFonts w:ascii="ff3" w:hAnsi="ff3" w:cs="Arial"/>
        </w:rPr>
        <w:t>when dealing with</w:t>
      </w:r>
      <w:r w:rsidRPr="00C978FB">
        <w:rPr>
          <w:rFonts w:ascii="ff3" w:hAnsi="ff3" w:cs="Arial"/>
        </w:rPr>
        <w:t xml:space="preserve"> fast changing trends, </w:t>
      </w:r>
      <w:r w:rsidR="00C97C24">
        <w:rPr>
          <w:rFonts w:ascii="ff3" w:hAnsi="ff3" w:cs="Arial"/>
        </w:rPr>
        <w:t>and if a trader at those moments</w:t>
      </w:r>
      <w:r w:rsidRPr="00C978FB">
        <w:rPr>
          <w:rFonts w:ascii="ff3" w:hAnsi="ff3" w:cs="Arial"/>
        </w:rPr>
        <w:t xml:space="preserve"> used the signals generated to take quick actions, his/her profit would </w:t>
      </w:r>
      <w:r w:rsidR="00C97C24">
        <w:rPr>
          <w:rFonts w:ascii="ff3" w:hAnsi="ff3" w:cs="Arial"/>
        </w:rPr>
        <w:t xml:space="preserve">be </w:t>
      </w:r>
      <w:r w:rsidRPr="00C978FB">
        <w:rPr>
          <w:rFonts w:ascii="ff3" w:hAnsi="ff3" w:cs="Arial"/>
        </w:rPr>
        <w:t>highly probable.</w:t>
      </w:r>
    </w:p>
    <w:p w:rsidR="00315F02" w:rsidRDefault="00711F99" w:rsidP="00AA41B0">
      <w:pPr>
        <w:rPr>
          <w:rStyle w:val="Hyperlink"/>
          <w:rFonts w:ascii="ff3" w:hAnsi="ff3" w:cs="Arial"/>
          <w:color w:val="auto"/>
          <w:u w:val="none"/>
          <w:bdr w:val="none" w:sz="0" w:space="0" w:color="auto" w:frame="1"/>
          <w:lang w:eastAsia="zh-TW"/>
        </w:rPr>
      </w:pPr>
      <w:r w:rsidRPr="00C978FB">
        <w:rPr>
          <w:rFonts w:ascii="ff3" w:hAnsi="ff3" w:cs="Arial"/>
        </w:rPr>
        <w:t xml:space="preserve">Most traders use RSI as a setter of boundaries, </w:t>
      </w:r>
      <w:r w:rsidR="00CB575B">
        <w:rPr>
          <w:rFonts w:ascii="ff3" w:hAnsi="ff3" w:cs="Arial"/>
        </w:rPr>
        <w:t xml:space="preserve">just </w:t>
      </w:r>
      <w:r w:rsidRPr="00C978FB">
        <w:rPr>
          <w:rFonts w:ascii="ff3" w:hAnsi="ff3" w:cs="Arial"/>
        </w:rPr>
        <w:t xml:space="preserve">as it is used </w:t>
      </w:r>
      <w:r w:rsidR="00CB575B">
        <w:rPr>
          <w:rFonts w:ascii="ff3" w:hAnsi="ff3" w:cs="Arial"/>
        </w:rPr>
        <w:t>when comparing an</w:t>
      </w:r>
      <w:r w:rsidRPr="00C978FB">
        <w:rPr>
          <w:rFonts w:ascii="ff3" w:hAnsi="ff3" w:cs="Arial"/>
        </w:rPr>
        <w:t xml:space="preserve"> RSI indicator </w:t>
      </w:r>
      <w:r w:rsidR="00CB575B">
        <w:rPr>
          <w:rFonts w:ascii="ff3" w:hAnsi="ff3" w:cs="Arial"/>
        </w:rPr>
        <w:t>using optimized parameters</w:t>
      </w:r>
      <w:r w:rsidR="005156A9">
        <w:rPr>
          <w:rFonts w:ascii="ff3" w:hAnsi="ff3" w:cs="Arial"/>
        </w:rPr>
        <w:t>,</w:t>
      </w:r>
      <w:r w:rsidR="00CB575B">
        <w:rPr>
          <w:rFonts w:ascii="ff3" w:hAnsi="ff3" w:cs="Arial"/>
        </w:rPr>
        <w:t xml:space="preserve"> with one using recommended parameters</w:t>
      </w:r>
      <w:r w:rsidR="00A17328">
        <w:rPr>
          <w:rFonts w:ascii="ff3" w:hAnsi="ff3" w:cs="Arial"/>
        </w:rPr>
        <w:t>, as</w:t>
      </w:r>
      <w:r w:rsidRPr="00C978FB">
        <w:rPr>
          <w:rFonts w:ascii="ff3" w:hAnsi="ff3" w:cs="Arial"/>
        </w:rPr>
        <w:t xml:space="preserve"> in </w:t>
      </w:r>
      <w:hyperlink r:id="rId18" w:history="1">
        <w:r w:rsidRPr="00C978FB">
          <w:rPr>
            <w:rStyle w:val="Hyperlink"/>
            <w:rFonts w:ascii="ff3" w:hAnsi="ff3" w:cs="Arial"/>
            <w:bdr w:val="none" w:sz="0" w:space="0" w:color="auto" w:frame="1"/>
          </w:rPr>
          <w:t xml:space="preserve">Martin </w:t>
        </w:r>
        <w:proofErr w:type="spellStart"/>
        <w:r w:rsidRPr="00C978FB">
          <w:rPr>
            <w:rStyle w:val="Hyperlink"/>
            <w:rFonts w:ascii="ff3" w:hAnsi="ff3" w:cs="Arial"/>
            <w:bdr w:val="none" w:sz="0" w:space="0" w:color="auto" w:frame="1"/>
          </w:rPr>
          <w:t>Širůček</w:t>
        </w:r>
      </w:hyperlink>
      <w:r w:rsidRPr="00C978FB">
        <w:rPr>
          <w:rStyle w:val="Hyperlink"/>
          <w:rFonts w:ascii="ff3" w:hAnsi="ff3" w:cs="Arial"/>
          <w:bdr w:val="none" w:sz="0" w:space="0" w:color="auto" w:frame="1"/>
          <w:lang w:eastAsia="zh-TW"/>
        </w:rPr>
        <w:t>’s</w:t>
      </w:r>
      <w:proofErr w:type="spellEnd"/>
      <w:r w:rsidR="00CB575B">
        <w:rPr>
          <w:rStyle w:val="Hyperlink"/>
          <w:rFonts w:ascii="ff3" w:hAnsi="ff3" w:cs="Arial"/>
          <w:u w:val="none"/>
          <w:bdr w:val="none" w:sz="0" w:space="0" w:color="auto" w:frame="1"/>
          <w:lang w:eastAsia="zh-TW"/>
        </w:rPr>
        <w:t xml:space="preserve"> </w:t>
      </w:r>
      <w:r w:rsidR="0092301C">
        <w:rPr>
          <w:rStyle w:val="Hyperlink"/>
          <w:rFonts w:ascii="ff3" w:hAnsi="ff3" w:cs="Arial"/>
          <w:color w:val="auto"/>
          <w:u w:val="none"/>
          <w:bdr w:val="none" w:sz="0" w:space="0" w:color="auto" w:frame="1"/>
          <w:lang w:eastAsia="zh-TW"/>
        </w:rPr>
        <w:t>research. H</w:t>
      </w:r>
      <w:r w:rsidRPr="00C978FB">
        <w:rPr>
          <w:rStyle w:val="Hyperlink"/>
          <w:rFonts w:ascii="ff3" w:hAnsi="ff3" w:cs="Arial"/>
          <w:color w:val="auto"/>
          <w:u w:val="none"/>
          <w:bdr w:val="none" w:sz="0" w:space="0" w:color="auto" w:frame="1"/>
          <w:lang w:eastAsia="zh-TW"/>
        </w:rPr>
        <w:t>owever, there is another function of RSI that is frequently being overlooked, which is divergence determination</w:t>
      </w:r>
      <w:r w:rsidR="0092301C">
        <w:rPr>
          <w:rStyle w:val="Hyperlink"/>
          <w:rFonts w:ascii="ff3" w:hAnsi="ff3" w:cs="Arial"/>
          <w:color w:val="auto"/>
          <w:u w:val="none"/>
          <w:bdr w:val="none" w:sz="0" w:space="0" w:color="auto" w:frame="1"/>
          <w:lang w:eastAsia="zh-TW"/>
        </w:rPr>
        <w:t>. Divergence determination itself is classified into several types, with two being b</w:t>
      </w:r>
      <w:r w:rsidR="00235B5A" w:rsidRPr="00C978FB">
        <w:rPr>
          <w:rStyle w:val="Hyperlink"/>
          <w:rFonts w:ascii="ff3" w:hAnsi="ff3" w:cs="Arial"/>
          <w:color w:val="auto"/>
          <w:u w:val="none"/>
          <w:bdr w:val="none" w:sz="0" w:space="0" w:color="auto" w:frame="1"/>
          <w:lang w:eastAsia="zh-TW"/>
        </w:rPr>
        <w:t>ullish divergence and bearish divergence</w:t>
      </w:r>
      <w:r w:rsidRPr="00C978FB">
        <w:rPr>
          <w:rStyle w:val="Hyperlink"/>
          <w:rFonts w:ascii="ff3" w:hAnsi="ff3" w:cs="Arial"/>
          <w:color w:val="auto"/>
          <w:u w:val="none"/>
          <w:bdr w:val="none" w:sz="0" w:space="0" w:color="auto" w:frame="1"/>
          <w:lang w:eastAsia="zh-TW"/>
        </w:rPr>
        <w:t xml:space="preserve">. </w:t>
      </w:r>
      <w:hyperlink r:id="rId19" w:history="1">
        <w:r w:rsidRPr="00C978FB">
          <w:rPr>
            <w:rStyle w:val="Hyperlink"/>
            <w:rFonts w:ascii="ff3" w:hAnsi="ff3" w:cs="Arial"/>
            <w:bdr w:val="none" w:sz="0" w:space="0" w:color="auto" w:frame="1"/>
          </w:rPr>
          <w:t xml:space="preserve">Maria </w:t>
        </w:r>
        <w:proofErr w:type="spellStart"/>
        <w:r w:rsidRPr="00C978FB">
          <w:rPr>
            <w:rStyle w:val="Hyperlink"/>
            <w:rFonts w:ascii="ff3" w:hAnsi="ff3" w:cs="Arial"/>
            <w:bdr w:val="none" w:sz="0" w:space="0" w:color="auto" w:frame="1"/>
          </w:rPr>
          <w:t>Janošková</w:t>
        </w:r>
        <w:proofErr w:type="spellEnd"/>
        <w:r w:rsidRPr="00C978FB">
          <w:rPr>
            <w:rStyle w:val="Hyperlink"/>
            <w:rFonts w:ascii="ff3" w:hAnsi="ff3" w:cs="Arial"/>
            <w:bdr w:val="none" w:sz="0" w:space="0" w:color="auto" w:frame="1"/>
          </w:rPr>
          <w:t xml:space="preserve"> (</w:t>
        </w:r>
        <w:proofErr w:type="spellStart"/>
        <w:r w:rsidRPr="00C978FB">
          <w:rPr>
            <w:rStyle w:val="Hyperlink"/>
            <w:rFonts w:ascii="ff3" w:hAnsi="ff3" w:cs="Arial"/>
            <w:bdr w:val="none" w:sz="0" w:space="0" w:color="auto" w:frame="1"/>
          </w:rPr>
          <w:t>Antošová</w:t>
        </w:r>
        <w:proofErr w:type="spellEnd"/>
        <w:r w:rsidRPr="00C978FB">
          <w:rPr>
            <w:rStyle w:val="Hyperlink"/>
            <w:rFonts w:ascii="ff3" w:hAnsi="ff3" w:cs="Arial"/>
            <w:bdr w:val="none" w:sz="0" w:space="0" w:color="auto" w:frame="1"/>
          </w:rPr>
          <w:t>)</w:t>
        </w:r>
      </w:hyperlink>
      <w:r w:rsidRPr="00C978FB">
        <w:rPr>
          <w:rStyle w:val="Hyperlink"/>
          <w:rFonts w:ascii="ff3" w:hAnsi="ff3" w:cs="Arial"/>
          <w:color w:val="auto"/>
          <w:u w:val="none"/>
          <w:bdr w:val="none" w:sz="0" w:space="0" w:color="auto" w:frame="1"/>
          <w:lang w:eastAsia="zh-TW"/>
        </w:rPr>
        <w:t xml:space="preserve"> </w:t>
      </w:r>
      <w:r w:rsidR="00235B5A" w:rsidRPr="00C978FB">
        <w:rPr>
          <w:rStyle w:val="Hyperlink"/>
          <w:rFonts w:ascii="ff3" w:hAnsi="ff3" w:cs="Arial"/>
          <w:color w:val="auto"/>
          <w:u w:val="none"/>
          <w:bdr w:val="none" w:sz="0" w:space="0" w:color="auto" w:frame="1"/>
          <w:lang w:eastAsia="zh-TW"/>
        </w:rPr>
        <w:t>talked about divergences</w:t>
      </w:r>
      <w:r w:rsidRPr="00C978FB">
        <w:rPr>
          <w:rStyle w:val="Hyperlink"/>
          <w:rFonts w:ascii="ff3" w:hAnsi="ff3" w:cs="Arial"/>
          <w:color w:val="auto"/>
          <w:u w:val="none"/>
          <w:bdr w:val="none" w:sz="0" w:space="0" w:color="auto" w:frame="1"/>
          <w:lang w:eastAsia="zh-TW"/>
        </w:rPr>
        <w:t xml:space="preserve"> in her research, but she d</w:t>
      </w:r>
      <w:r w:rsidR="00193D6D">
        <w:rPr>
          <w:rStyle w:val="Hyperlink"/>
          <w:rFonts w:ascii="ff3" w:hAnsi="ff3" w:cs="Arial"/>
          <w:color w:val="auto"/>
          <w:u w:val="none"/>
          <w:bdr w:val="none" w:sz="0" w:space="0" w:color="auto" w:frame="1"/>
          <w:lang w:eastAsia="zh-TW"/>
        </w:rPr>
        <w:t>id not seem to use it, as it was not mention</w:t>
      </w:r>
      <w:r w:rsidR="006223A7">
        <w:rPr>
          <w:rStyle w:val="Hyperlink"/>
          <w:rFonts w:ascii="ff3" w:hAnsi="ff3" w:cs="Arial"/>
          <w:color w:val="auto"/>
          <w:u w:val="none"/>
          <w:bdr w:val="none" w:sz="0" w:space="0" w:color="auto" w:frame="1"/>
          <w:lang w:eastAsia="zh-TW"/>
        </w:rPr>
        <w:t>ed</w:t>
      </w:r>
      <w:r w:rsidR="00193D6D">
        <w:rPr>
          <w:rStyle w:val="Hyperlink"/>
          <w:rFonts w:ascii="ff3" w:hAnsi="ff3" w:cs="Arial"/>
          <w:color w:val="auto"/>
          <w:u w:val="none"/>
          <w:bdr w:val="none" w:sz="0" w:space="0" w:color="auto" w:frame="1"/>
          <w:lang w:eastAsia="zh-TW"/>
        </w:rPr>
        <w:t xml:space="preserve"> in her analysis</w:t>
      </w:r>
      <w:r w:rsidRPr="00C978FB">
        <w:rPr>
          <w:rStyle w:val="Hyperlink"/>
          <w:rFonts w:ascii="ff3" w:hAnsi="ff3" w:cs="Arial"/>
          <w:color w:val="auto"/>
          <w:u w:val="none"/>
          <w:bdr w:val="none" w:sz="0" w:space="0" w:color="auto" w:frame="1"/>
          <w:lang w:eastAsia="zh-TW"/>
        </w:rPr>
        <w:t xml:space="preserve">. </w:t>
      </w:r>
      <w:r w:rsidR="00193D6D">
        <w:rPr>
          <w:rStyle w:val="Hyperlink"/>
          <w:rFonts w:ascii="ff3" w:hAnsi="ff3" w:cs="Arial"/>
          <w:color w:val="auto"/>
          <w:u w:val="none"/>
          <w:bdr w:val="none" w:sz="0" w:space="0" w:color="auto" w:frame="1"/>
          <w:lang w:eastAsia="zh-TW"/>
        </w:rPr>
        <w:t>This is p</w:t>
      </w:r>
      <w:r w:rsidR="00315F02" w:rsidRPr="00C978FB">
        <w:rPr>
          <w:rStyle w:val="Hyperlink"/>
          <w:rFonts w:ascii="ff3" w:hAnsi="ff3" w:cs="Arial"/>
          <w:color w:val="auto"/>
          <w:u w:val="none"/>
          <w:bdr w:val="none" w:sz="0" w:space="0" w:color="auto" w:frame="1"/>
          <w:lang w:eastAsia="zh-TW"/>
        </w:rPr>
        <w:t>robab</w:t>
      </w:r>
      <w:r w:rsidR="007C18D5" w:rsidRPr="00C978FB">
        <w:rPr>
          <w:rStyle w:val="Hyperlink"/>
          <w:rFonts w:ascii="ff3" w:hAnsi="ff3" w:cs="Arial"/>
          <w:color w:val="auto"/>
          <w:u w:val="none"/>
          <w:bdr w:val="none" w:sz="0" w:space="0" w:color="auto" w:frame="1"/>
          <w:lang w:eastAsia="zh-TW"/>
        </w:rPr>
        <w:t>ly because those events occur very</w:t>
      </w:r>
      <w:r w:rsidR="00315F02" w:rsidRPr="00C978FB">
        <w:rPr>
          <w:rStyle w:val="Hyperlink"/>
          <w:rFonts w:ascii="ff3" w:hAnsi="ff3" w:cs="Arial"/>
          <w:color w:val="auto"/>
          <w:u w:val="none"/>
          <w:bdr w:val="none" w:sz="0" w:space="0" w:color="auto" w:frame="1"/>
          <w:lang w:eastAsia="zh-TW"/>
        </w:rPr>
        <w:t xml:space="preserve"> rare</w:t>
      </w:r>
      <w:r w:rsidR="007C18D5" w:rsidRPr="00C978FB">
        <w:rPr>
          <w:rStyle w:val="Hyperlink"/>
          <w:rFonts w:ascii="ff3" w:hAnsi="ff3" w:cs="Arial"/>
          <w:color w:val="auto"/>
          <w:u w:val="none"/>
          <w:bdr w:val="none" w:sz="0" w:space="0" w:color="auto" w:frame="1"/>
          <w:lang w:eastAsia="zh-TW"/>
        </w:rPr>
        <w:t>ly</w:t>
      </w:r>
      <w:r w:rsidR="005156A9">
        <w:rPr>
          <w:rStyle w:val="Hyperlink"/>
          <w:rFonts w:ascii="ff3" w:hAnsi="ff3" w:cs="Arial"/>
          <w:color w:val="auto"/>
          <w:u w:val="none"/>
          <w:bdr w:val="none" w:sz="0" w:space="0" w:color="auto" w:frame="1"/>
          <w:lang w:eastAsia="zh-TW"/>
        </w:rPr>
        <w:t>, as</w:t>
      </w:r>
      <w:r w:rsidR="006223A7">
        <w:rPr>
          <w:rStyle w:val="Hyperlink"/>
          <w:rFonts w:ascii="ff3" w:hAnsi="ff3" w:cs="Arial"/>
          <w:color w:val="auto"/>
          <w:u w:val="none"/>
          <w:bdr w:val="none" w:sz="0" w:space="0" w:color="auto" w:frame="1"/>
          <w:lang w:eastAsia="zh-TW"/>
        </w:rPr>
        <w:t xml:space="preserve"> can be seen</w:t>
      </w:r>
      <w:r w:rsidR="005156A9">
        <w:rPr>
          <w:rStyle w:val="Hyperlink"/>
          <w:rFonts w:ascii="ff3" w:hAnsi="ff3" w:cs="Arial"/>
          <w:color w:val="auto"/>
          <w:u w:val="none"/>
          <w:bdr w:val="none" w:sz="0" w:space="0" w:color="auto" w:frame="1"/>
          <w:lang w:eastAsia="zh-TW"/>
        </w:rPr>
        <w:t xml:space="preserve"> f</w:t>
      </w:r>
      <w:r w:rsidR="007C18D5" w:rsidRPr="00C978FB">
        <w:rPr>
          <w:rStyle w:val="Hyperlink"/>
          <w:rFonts w:ascii="ff3" w:hAnsi="ff3" w:cs="Arial"/>
          <w:color w:val="auto"/>
          <w:u w:val="none"/>
          <w:bdr w:val="none" w:sz="0" w:space="0" w:color="auto" w:frame="1"/>
          <w:lang w:eastAsia="zh-TW"/>
        </w:rPr>
        <w:t xml:space="preserve">rom 2018 to </w:t>
      </w:r>
      <w:r w:rsidR="00193D6D">
        <w:rPr>
          <w:rStyle w:val="Hyperlink"/>
          <w:rFonts w:ascii="ff3" w:hAnsi="ff3" w:cs="Arial"/>
          <w:color w:val="auto"/>
          <w:u w:val="none"/>
          <w:bdr w:val="none" w:sz="0" w:space="0" w:color="auto" w:frame="1"/>
          <w:lang w:eastAsia="zh-TW"/>
        </w:rPr>
        <w:t>present</w:t>
      </w:r>
      <w:r w:rsidR="007C18D5" w:rsidRPr="00C978FB">
        <w:rPr>
          <w:rStyle w:val="Hyperlink"/>
          <w:rFonts w:ascii="ff3" w:hAnsi="ff3" w:cs="Arial"/>
          <w:color w:val="auto"/>
          <w:u w:val="none"/>
          <w:bdr w:val="none" w:sz="0" w:space="0" w:color="auto" w:frame="1"/>
          <w:lang w:eastAsia="zh-TW"/>
        </w:rPr>
        <w:t xml:space="preserve"> time </w:t>
      </w:r>
      <w:r w:rsidR="006223A7">
        <w:rPr>
          <w:rStyle w:val="Hyperlink"/>
          <w:rFonts w:ascii="ff3" w:hAnsi="ff3" w:cs="Arial"/>
          <w:color w:val="auto"/>
          <w:u w:val="none"/>
          <w:bdr w:val="none" w:sz="0" w:space="0" w:color="auto" w:frame="1"/>
          <w:lang w:eastAsia="zh-TW"/>
        </w:rPr>
        <w:t>where from those</w:t>
      </w:r>
      <w:r w:rsidR="007C18D5" w:rsidRPr="00C978FB">
        <w:rPr>
          <w:rStyle w:val="Hyperlink"/>
          <w:rFonts w:ascii="ff3" w:hAnsi="ff3" w:cs="Arial"/>
          <w:color w:val="auto"/>
          <w:u w:val="none"/>
          <w:bdr w:val="none" w:sz="0" w:space="0" w:color="auto" w:frame="1"/>
          <w:lang w:eastAsia="zh-TW"/>
        </w:rPr>
        <w:t xml:space="preserve"> 2 divergences </w:t>
      </w:r>
      <w:r w:rsidR="006223A7">
        <w:rPr>
          <w:rStyle w:val="Hyperlink"/>
          <w:rFonts w:ascii="ff3" w:hAnsi="ff3" w:cs="Arial"/>
          <w:color w:val="auto"/>
          <w:u w:val="none"/>
          <w:bdr w:val="none" w:sz="0" w:space="0" w:color="auto" w:frame="1"/>
          <w:lang w:eastAsia="zh-TW"/>
        </w:rPr>
        <w:t>they were only noticed once</w:t>
      </w:r>
      <w:r w:rsidR="007C18D5" w:rsidRPr="00C978FB">
        <w:rPr>
          <w:rStyle w:val="Hyperlink"/>
          <w:rFonts w:ascii="ff3" w:hAnsi="ff3" w:cs="Arial"/>
          <w:color w:val="auto"/>
          <w:u w:val="none"/>
          <w:bdr w:val="none" w:sz="0" w:space="0" w:color="auto" w:frame="1"/>
          <w:lang w:eastAsia="zh-TW"/>
        </w:rPr>
        <w:t>. B</w:t>
      </w:r>
      <w:r w:rsidR="00D377AD" w:rsidRPr="00C978FB">
        <w:rPr>
          <w:rStyle w:val="Hyperlink"/>
          <w:rFonts w:ascii="ff3" w:hAnsi="ff3" w:cs="Arial"/>
          <w:color w:val="auto"/>
          <w:u w:val="none"/>
          <w:bdr w:val="none" w:sz="0" w:space="0" w:color="auto" w:frame="1"/>
          <w:lang w:eastAsia="zh-TW"/>
        </w:rPr>
        <w:t>earish divergence appeared in Amazon stock history</w:t>
      </w:r>
      <w:r w:rsidR="005E4562" w:rsidRPr="00C978FB">
        <w:rPr>
          <w:rStyle w:val="Hyperlink"/>
          <w:rFonts w:ascii="ff3" w:hAnsi="ff3" w:cs="Arial"/>
          <w:color w:val="auto"/>
          <w:u w:val="none"/>
          <w:bdr w:val="none" w:sz="0" w:space="0" w:color="auto" w:frame="1"/>
          <w:lang w:eastAsia="zh-TW"/>
        </w:rPr>
        <w:t xml:space="preserve"> from 2018</w:t>
      </w:r>
      <w:r w:rsidR="00D377AD" w:rsidRPr="00C978FB">
        <w:rPr>
          <w:rStyle w:val="Hyperlink"/>
          <w:rFonts w:ascii="ff3" w:hAnsi="ff3" w:cs="Arial"/>
          <w:color w:val="auto"/>
          <w:u w:val="none"/>
          <w:bdr w:val="none" w:sz="0" w:space="0" w:color="auto" w:frame="1"/>
          <w:lang w:eastAsia="zh-TW"/>
        </w:rPr>
        <w:t xml:space="preserve">, </w:t>
      </w:r>
      <w:r w:rsidR="006223A7">
        <w:rPr>
          <w:rStyle w:val="Hyperlink"/>
          <w:rFonts w:ascii="ff3" w:hAnsi="ff3" w:cs="Arial"/>
          <w:color w:val="auto"/>
          <w:u w:val="none"/>
          <w:bdr w:val="none" w:sz="0" w:space="0" w:color="auto" w:frame="1"/>
          <w:lang w:eastAsia="zh-TW"/>
        </w:rPr>
        <w:t xml:space="preserve">where </w:t>
      </w:r>
      <w:r w:rsidR="00D377AD" w:rsidRPr="00C978FB">
        <w:rPr>
          <w:rStyle w:val="Hyperlink"/>
          <w:rFonts w:ascii="ff3" w:hAnsi="ff3" w:cs="Arial"/>
          <w:color w:val="auto"/>
          <w:u w:val="none"/>
          <w:bdr w:val="none" w:sz="0" w:space="0" w:color="auto" w:frame="1"/>
          <w:lang w:eastAsia="zh-TW"/>
        </w:rPr>
        <w:t xml:space="preserve">the price trend was going up but the momentum was declining, </w:t>
      </w:r>
      <w:r w:rsidR="006223A7">
        <w:rPr>
          <w:rStyle w:val="Hyperlink"/>
          <w:rFonts w:ascii="ff3" w:hAnsi="ff3" w:cs="Arial"/>
          <w:color w:val="auto"/>
          <w:u w:val="none"/>
          <w:bdr w:val="none" w:sz="0" w:space="0" w:color="auto" w:frame="1"/>
          <w:lang w:eastAsia="zh-TW"/>
        </w:rPr>
        <w:t xml:space="preserve">and </w:t>
      </w:r>
      <w:r w:rsidR="00D377AD" w:rsidRPr="00C978FB">
        <w:rPr>
          <w:rStyle w:val="Hyperlink"/>
          <w:rFonts w:ascii="ff3" w:hAnsi="ff3" w:cs="Arial"/>
          <w:color w:val="auto"/>
          <w:u w:val="none"/>
          <w:bdr w:val="none" w:sz="0" w:space="0" w:color="auto" w:frame="1"/>
          <w:lang w:eastAsia="zh-TW"/>
        </w:rPr>
        <w:t xml:space="preserve">consequently, the price trend started declining from 2018 September 27 to 2018 October 11, </w:t>
      </w:r>
      <w:r w:rsidR="006223A7">
        <w:rPr>
          <w:rStyle w:val="Hyperlink"/>
          <w:rFonts w:ascii="ff3" w:hAnsi="ff3" w:cs="Arial"/>
          <w:color w:val="auto"/>
          <w:u w:val="none"/>
          <w:bdr w:val="none" w:sz="0" w:space="0" w:color="auto" w:frame="1"/>
          <w:lang w:eastAsia="zh-TW"/>
        </w:rPr>
        <w:t>with a price drop</w:t>
      </w:r>
      <w:r w:rsidR="00D377AD" w:rsidRPr="00C978FB">
        <w:rPr>
          <w:rStyle w:val="Hyperlink"/>
          <w:rFonts w:ascii="ff3" w:hAnsi="ff3" w:cs="Arial"/>
          <w:color w:val="auto"/>
          <w:u w:val="none"/>
          <w:bdr w:val="none" w:sz="0" w:space="0" w:color="auto" w:frame="1"/>
          <w:lang w:eastAsia="zh-TW"/>
        </w:rPr>
        <w:t xml:space="preserve"> from $2027.04 to $1723.17. </w:t>
      </w:r>
      <w:r w:rsidR="006223A7">
        <w:rPr>
          <w:rStyle w:val="Hyperlink"/>
          <w:rFonts w:ascii="ff3" w:hAnsi="ff3" w:cs="Arial"/>
          <w:color w:val="auto"/>
          <w:u w:val="none"/>
          <w:bdr w:val="none" w:sz="0" w:space="0" w:color="auto" w:frame="1"/>
          <w:lang w:eastAsia="zh-TW"/>
        </w:rPr>
        <w:t>In the case of Netflix, b</w:t>
      </w:r>
      <w:r w:rsidR="00D377AD" w:rsidRPr="00C978FB">
        <w:rPr>
          <w:rStyle w:val="Hyperlink"/>
          <w:rFonts w:ascii="ff3" w:hAnsi="ff3" w:cs="Arial"/>
          <w:color w:val="auto"/>
          <w:u w:val="none"/>
          <w:bdr w:val="none" w:sz="0" w:space="0" w:color="auto" w:frame="1"/>
          <w:lang w:eastAsia="zh-TW"/>
        </w:rPr>
        <w:t xml:space="preserve">earish divergence appeared </w:t>
      </w:r>
      <w:r w:rsidR="006223A7">
        <w:rPr>
          <w:rStyle w:val="Hyperlink"/>
          <w:rFonts w:ascii="ff3" w:hAnsi="ff3" w:cs="Arial"/>
          <w:color w:val="auto"/>
          <w:u w:val="none"/>
          <w:bdr w:val="none" w:sz="0" w:space="0" w:color="auto" w:frame="1"/>
          <w:lang w:eastAsia="zh-TW"/>
        </w:rPr>
        <w:t>in its 2018 stock history with</w:t>
      </w:r>
      <w:r w:rsidR="00750E5B" w:rsidRPr="00C978FB">
        <w:rPr>
          <w:rStyle w:val="Hyperlink"/>
          <w:rFonts w:ascii="ff3" w:hAnsi="ff3" w:cs="Arial"/>
          <w:color w:val="auto"/>
          <w:u w:val="none"/>
          <w:bdr w:val="none" w:sz="0" w:space="0" w:color="auto" w:frame="1"/>
          <w:lang w:eastAsia="zh-TW"/>
        </w:rPr>
        <w:t xml:space="preserve"> </w:t>
      </w:r>
      <w:r w:rsidR="006223A7">
        <w:rPr>
          <w:rStyle w:val="Hyperlink"/>
          <w:rFonts w:ascii="ff3" w:hAnsi="ff3" w:cs="Arial"/>
          <w:color w:val="auto"/>
          <w:u w:val="none"/>
          <w:bdr w:val="none" w:sz="0" w:space="0" w:color="auto" w:frame="1"/>
          <w:lang w:eastAsia="zh-TW"/>
        </w:rPr>
        <w:t>a</w:t>
      </w:r>
      <w:r w:rsidR="00750E5B" w:rsidRPr="00C978FB">
        <w:rPr>
          <w:rStyle w:val="Hyperlink"/>
          <w:rFonts w:ascii="ff3" w:hAnsi="ff3" w:cs="Arial"/>
          <w:color w:val="auto"/>
          <w:u w:val="none"/>
          <w:bdr w:val="none" w:sz="0" w:space="0" w:color="auto" w:frame="1"/>
          <w:lang w:eastAsia="zh-TW"/>
        </w:rPr>
        <w:t xml:space="preserve"> momentum line growing twice as fast as </w:t>
      </w:r>
      <w:r w:rsidR="0080469D">
        <w:rPr>
          <w:rStyle w:val="Hyperlink"/>
          <w:rFonts w:ascii="ff3" w:hAnsi="ff3" w:cs="Arial"/>
          <w:color w:val="auto"/>
          <w:u w:val="none"/>
          <w:bdr w:val="none" w:sz="0" w:space="0" w:color="auto" w:frame="1"/>
          <w:lang w:eastAsia="zh-TW"/>
        </w:rPr>
        <w:t xml:space="preserve">the </w:t>
      </w:r>
      <w:r w:rsidR="00750E5B" w:rsidRPr="00C978FB">
        <w:rPr>
          <w:rStyle w:val="Hyperlink"/>
          <w:rFonts w:ascii="ff3" w:hAnsi="ff3" w:cs="Arial"/>
          <w:color w:val="auto"/>
          <w:u w:val="none"/>
          <w:bdr w:val="none" w:sz="0" w:space="0" w:color="auto" w:frame="1"/>
          <w:lang w:eastAsia="zh-TW"/>
        </w:rPr>
        <w:t>price trend. This event was a signa</w:t>
      </w:r>
      <w:r w:rsidR="001C7B8E">
        <w:rPr>
          <w:rStyle w:val="Hyperlink"/>
          <w:rFonts w:ascii="ff3" w:hAnsi="ff3" w:cs="Arial"/>
          <w:color w:val="auto"/>
          <w:u w:val="none"/>
          <w:bdr w:val="none" w:sz="0" w:space="0" w:color="auto" w:frame="1"/>
          <w:lang w:eastAsia="zh-TW"/>
        </w:rPr>
        <w:t xml:space="preserve">l for traders to buy the stock </w:t>
      </w:r>
      <w:r w:rsidR="00750E5B" w:rsidRPr="00C978FB">
        <w:rPr>
          <w:rStyle w:val="Hyperlink"/>
          <w:rFonts w:ascii="ff3" w:hAnsi="ff3" w:cs="Arial"/>
          <w:color w:val="auto"/>
          <w:u w:val="none"/>
          <w:bdr w:val="none" w:sz="0" w:space="0" w:color="auto" w:frame="1"/>
          <w:lang w:eastAsia="zh-TW"/>
        </w:rPr>
        <w:t xml:space="preserve">because the price was </w:t>
      </w:r>
      <w:r w:rsidR="001C7B8E">
        <w:rPr>
          <w:rStyle w:val="Hyperlink"/>
          <w:rFonts w:ascii="ff3" w:hAnsi="ff3" w:cs="Arial"/>
          <w:color w:val="auto"/>
          <w:u w:val="none"/>
          <w:bdr w:val="none" w:sz="0" w:space="0" w:color="auto" w:frame="1"/>
          <w:lang w:eastAsia="zh-TW"/>
        </w:rPr>
        <w:t xml:space="preserve">preparing to </w:t>
      </w:r>
      <w:r w:rsidR="00750E5B" w:rsidRPr="00C978FB">
        <w:rPr>
          <w:rStyle w:val="Hyperlink"/>
          <w:rFonts w:ascii="ff3" w:hAnsi="ff3" w:cs="Arial"/>
          <w:color w:val="auto"/>
          <w:u w:val="none"/>
          <w:bdr w:val="none" w:sz="0" w:space="0" w:color="auto" w:frame="1"/>
          <w:lang w:eastAsia="zh-TW"/>
        </w:rPr>
        <w:t>grow</w:t>
      </w:r>
      <w:r w:rsidR="00B8371E" w:rsidRPr="00C978FB">
        <w:rPr>
          <w:rStyle w:val="Hyperlink"/>
          <w:rFonts w:ascii="ff3" w:hAnsi="ff3" w:cs="Arial"/>
          <w:color w:val="auto"/>
          <w:u w:val="none"/>
          <w:bdr w:val="none" w:sz="0" w:space="0" w:color="auto" w:frame="1"/>
          <w:lang w:eastAsia="zh-TW"/>
        </w:rPr>
        <w:t>. Those traders</w:t>
      </w:r>
      <w:r w:rsidR="001C7B8E">
        <w:rPr>
          <w:rStyle w:val="Hyperlink"/>
          <w:rFonts w:ascii="ff3" w:hAnsi="ff3" w:cs="Arial"/>
          <w:color w:val="auto"/>
          <w:u w:val="none"/>
          <w:bdr w:val="none" w:sz="0" w:space="0" w:color="auto" w:frame="1"/>
          <w:lang w:eastAsia="zh-TW"/>
        </w:rPr>
        <w:t xml:space="preserve"> </w:t>
      </w:r>
      <w:r w:rsidR="00B8371E" w:rsidRPr="00C978FB">
        <w:rPr>
          <w:rStyle w:val="Hyperlink"/>
          <w:rFonts w:ascii="ff3" w:hAnsi="ff3" w:cs="Arial"/>
          <w:color w:val="auto"/>
          <w:u w:val="none"/>
          <w:bdr w:val="none" w:sz="0" w:space="0" w:color="auto" w:frame="1"/>
          <w:lang w:eastAsia="zh-TW"/>
        </w:rPr>
        <w:t>who noticed the div</w:t>
      </w:r>
      <w:r w:rsidR="00F356C3" w:rsidRPr="00C978FB">
        <w:rPr>
          <w:rStyle w:val="Hyperlink"/>
          <w:rFonts w:ascii="ff3" w:hAnsi="ff3" w:cs="Arial"/>
          <w:color w:val="auto"/>
          <w:u w:val="none"/>
          <w:bdr w:val="none" w:sz="0" w:space="0" w:color="auto" w:frame="1"/>
          <w:lang w:eastAsia="zh-TW"/>
        </w:rPr>
        <w:t>ergence an</w:t>
      </w:r>
      <w:r w:rsidR="00423A24">
        <w:rPr>
          <w:rStyle w:val="Hyperlink"/>
          <w:rFonts w:ascii="ff3" w:hAnsi="ff3" w:cs="Arial"/>
          <w:color w:val="auto"/>
          <w:u w:val="none"/>
          <w:bdr w:val="none" w:sz="0" w:space="0" w:color="auto" w:frame="1"/>
          <w:lang w:eastAsia="zh-TW"/>
        </w:rPr>
        <w:t xml:space="preserve">d bought the stock, were able to attain a </w:t>
      </w:r>
      <w:r w:rsidR="00EC6702" w:rsidRPr="00C978FB">
        <w:rPr>
          <w:rStyle w:val="Hyperlink"/>
          <w:rFonts w:ascii="ff3" w:hAnsi="ff3" w:cs="Arial"/>
          <w:color w:val="auto"/>
          <w:u w:val="none"/>
          <w:bdr w:val="none" w:sz="0" w:space="0" w:color="auto" w:frame="1"/>
          <w:lang w:eastAsia="zh-TW"/>
        </w:rPr>
        <w:t>profit of 38% of the stock price.</w:t>
      </w:r>
    </w:p>
    <w:p w:rsidR="00C978FB" w:rsidRPr="00C978FB" w:rsidRDefault="00C978FB" w:rsidP="00AA41B0">
      <w:pPr>
        <w:rPr>
          <w:rFonts w:ascii="ff3" w:hAnsi="ff3" w:cs="Arial"/>
          <w:bdr w:val="none" w:sz="0" w:space="0" w:color="auto" w:frame="1"/>
          <w:lang w:eastAsia="zh-TW"/>
        </w:rPr>
      </w:pPr>
      <w:r>
        <w:rPr>
          <w:rFonts w:ascii="ff3" w:hAnsi="ff3" w:cs="Arial"/>
          <w:bdr w:val="none" w:sz="0" w:space="0" w:color="auto" w:frame="1"/>
          <w:lang w:eastAsia="zh-TW"/>
        </w:rPr>
        <w:t xml:space="preserve">The predictive models </w:t>
      </w:r>
      <w:r w:rsidR="00BA0648">
        <w:rPr>
          <w:rFonts w:ascii="ff3" w:hAnsi="ff3" w:cs="Arial"/>
          <w:bdr w:val="none" w:sz="0" w:space="0" w:color="auto" w:frame="1"/>
          <w:lang w:eastAsia="zh-TW"/>
        </w:rPr>
        <w:t xml:space="preserve">in some cases showed very accurate predictions, </w:t>
      </w:r>
      <w:r w:rsidR="004C5D0B">
        <w:rPr>
          <w:rFonts w:ascii="ff3" w:hAnsi="ff3" w:cs="Arial"/>
          <w:bdr w:val="none" w:sz="0" w:space="0" w:color="auto" w:frame="1"/>
          <w:lang w:eastAsia="zh-TW"/>
        </w:rPr>
        <w:t>and in other times</w:t>
      </w:r>
      <w:r w:rsidR="00BA0648">
        <w:rPr>
          <w:rFonts w:ascii="ff3" w:hAnsi="ff3" w:cs="Arial"/>
          <w:bdr w:val="none" w:sz="0" w:space="0" w:color="auto" w:frame="1"/>
          <w:lang w:eastAsia="zh-TW"/>
        </w:rPr>
        <w:t xml:space="preserve"> they predicted absolutely opposite scenarios. Most of the time the models were able to figure out when the market was becoming extremely volatile</w:t>
      </w:r>
      <w:r w:rsidR="004C5D0B">
        <w:rPr>
          <w:rFonts w:ascii="ff3" w:hAnsi="ff3" w:cs="Arial"/>
          <w:bdr w:val="none" w:sz="0" w:space="0" w:color="auto" w:frame="1"/>
          <w:lang w:eastAsia="zh-TW"/>
        </w:rPr>
        <w:t>,</w:t>
      </w:r>
      <w:r w:rsidR="00BA0648">
        <w:rPr>
          <w:rFonts w:ascii="ff3" w:hAnsi="ff3" w:cs="Arial"/>
          <w:bdr w:val="none" w:sz="0" w:space="0" w:color="auto" w:frame="1"/>
          <w:lang w:eastAsia="zh-TW"/>
        </w:rPr>
        <w:t xml:space="preserve"> and when the marke</w:t>
      </w:r>
      <w:r w:rsidR="004C5D0B">
        <w:rPr>
          <w:rFonts w:ascii="ff3" w:hAnsi="ff3" w:cs="Arial"/>
          <w:bdr w:val="none" w:sz="0" w:space="0" w:color="auto" w:frame="1"/>
          <w:lang w:eastAsia="zh-TW"/>
        </w:rPr>
        <w:t>t was having little fluctuations in stock price</w:t>
      </w:r>
      <w:r w:rsidR="00BA0648">
        <w:rPr>
          <w:rFonts w:ascii="ff3" w:hAnsi="ff3" w:cs="Arial"/>
          <w:bdr w:val="none" w:sz="0" w:space="0" w:color="auto" w:frame="1"/>
          <w:lang w:eastAsia="zh-TW"/>
        </w:rPr>
        <w:t xml:space="preserve">. As it is displayed </w:t>
      </w:r>
      <w:r w:rsidR="00742370">
        <w:rPr>
          <w:rFonts w:ascii="ff3" w:hAnsi="ff3" w:cs="Arial"/>
          <w:bdr w:val="none" w:sz="0" w:space="0" w:color="auto" w:frame="1"/>
          <w:lang w:eastAsia="zh-TW"/>
        </w:rPr>
        <w:t xml:space="preserve">on the tables above, the predictive models performed better with </w:t>
      </w:r>
      <w:r w:rsidR="00383FDA">
        <w:rPr>
          <w:rFonts w:ascii="ff3" w:hAnsi="ff3" w:cs="Arial"/>
          <w:bdr w:val="none" w:sz="0" w:space="0" w:color="auto" w:frame="1"/>
          <w:lang w:eastAsia="zh-TW"/>
        </w:rPr>
        <w:t xml:space="preserve">the </w:t>
      </w:r>
      <w:r w:rsidR="00742370">
        <w:rPr>
          <w:rFonts w:ascii="ff3" w:hAnsi="ff3" w:cs="Arial"/>
          <w:bdr w:val="none" w:sz="0" w:space="0" w:color="auto" w:frame="1"/>
          <w:lang w:eastAsia="zh-TW"/>
        </w:rPr>
        <w:t>Netflix stock</w:t>
      </w:r>
      <w:r w:rsidR="00383FDA">
        <w:rPr>
          <w:rFonts w:ascii="ff3" w:hAnsi="ff3" w:cs="Arial"/>
          <w:bdr w:val="none" w:sz="0" w:space="0" w:color="auto" w:frame="1"/>
          <w:lang w:eastAsia="zh-TW"/>
        </w:rPr>
        <w:t xml:space="preserve"> data</w:t>
      </w:r>
      <w:r w:rsidR="00742370">
        <w:rPr>
          <w:rFonts w:ascii="ff3" w:hAnsi="ff3" w:cs="Arial"/>
          <w:bdr w:val="none" w:sz="0" w:space="0" w:color="auto" w:frame="1"/>
          <w:lang w:eastAsia="zh-TW"/>
        </w:rPr>
        <w:t xml:space="preserve"> than with Amazon</w:t>
      </w:r>
      <w:r w:rsidR="00383FDA">
        <w:rPr>
          <w:rFonts w:ascii="ff3" w:hAnsi="ff3" w:cs="Arial"/>
          <w:bdr w:val="none" w:sz="0" w:space="0" w:color="auto" w:frame="1"/>
          <w:lang w:eastAsia="zh-TW"/>
        </w:rPr>
        <w:t>’s</w:t>
      </w:r>
      <w:r w:rsidR="00742370">
        <w:rPr>
          <w:rFonts w:ascii="ff3" w:hAnsi="ff3" w:cs="Arial"/>
          <w:bdr w:val="none" w:sz="0" w:space="0" w:color="auto" w:frame="1"/>
          <w:lang w:eastAsia="zh-TW"/>
        </w:rPr>
        <w:t xml:space="preserve">. The reason </w:t>
      </w:r>
      <w:r w:rsidR="00383FDA">
        <w:rPr>
          <w:rFonts w:ascii="ff3" w:hAnsi="ff3" w:cs="Arial"/>
          <w:bdr w:val="none" w:sz="0" w:space="0" w:color="auto" w:frame="1"/>
          <w:lang w:eastAsia="zh-TW"/>
        </w:rPr>
        <w:t>for</w:t>
      </w:r>
      <w:r w:rsidR="00742370">
        <w:rPr>
          <w:rFonts w:ascii="ff3" w:hAnsi="ff3" w:cs="Arial"/>
          <w:bdr w:val="none" w:sz="0" w:space="0" w:color="auto" w:frame="1"/>
          <w:lang w:eastAsia="zh-TW"/>
        </w:rPr>
        <w:t xml:space="preserve"> that is </w:t>
      </w:r>
      <w:r w:rsidR="00383FDA">
        <w:rPr>
          <w:rFonts w:ascii="ff3" w:hAnsi="ff3" w:cs="Arial"/>
          <w:bdr w:val="none" w:sz="0" w:space="0" w:color="auto" w:frame="1"/>
          <w:lang w:eastAsia="zh-TW"/>
        </w:rPr>
        <w:t xml:space="preserve">that </w:t>
      </w:r>
      <w:r w:rsidR="00742370">
        <w:rPr>
          <w:rFonts w:ascii="ff3" w:hAnsi="ff3" w:cs="Arial"/>
          <w:bdr w:val="none" w:sz="0" w:space="0" w:color="auto" w:frame="1"/>
          <w:lang w:eastAsia="zh-TW"/>
        </w:rPr>
        <w:t>Amazon</w:t>
      </w:r>
      <w:r w:rsidR="00383FDA">
        <w:rPr>
          <w:rFonts w:ascii="ff3" w:hAnsi="ff3" w:cs="Arial"/>
          <w:bdr w:val="none" w:sz="0" w:space="0" w:color="auto" w:frame="1"/>
          <w:lang w:eastAsia="zh-TW"/>
        </w:rPr>
        <w:t>’s</w:t>
      </w:r>
      <w:r w:rsidR="00742370">
        <w:rPr>
          <w:rFonts w:ascii="ff3" w:hAnsi="ff3" w:cs="Arial"/>
          <w:bdr w:val="none" w:sz="0" w:space="0" w:color="auto" w:frame="1"/>
          <w:lang w:eastAsia="zh-TW"/>
        </w:rPr>
        <w:t xml:space="preserve"> stock from 2018 had continuous increases for months, </w:t>
      </w:r>
      <w:r w:rsidR="008250AE">
        <w:rPr>
          <w:rFonts w:ascii="ff3" w:hAnsi="ff3" w:cs="Arial"/>
          <w:bdr w:val="none" w:sz="0" w:space="0" w:color="auto" w:frame="1"/>
          <w:lang w:eastAsia="zh-TW"/>
        </w:rPr>
        <w:t xml:space="preserve">and </w:t>
      </w:r>
      <w:r w:rsidR="00742370">
        <w:rPr>
          <w:rFonts w:ascii="ff3" w:hAnsi="ff3" w:cs="Arial"/>
          <w:bdr w:val="none" w:sz="0" w:space="0" w:color="auto" w:frame="1"/>
          <w:lang w:eastAsia="zh-TW"/>
        </w:rPr>
        <w:t>that phenomena confused not o</w:t>
      </w:r>
      <w:r w:rsidR="008250AE">
        <w:rPr>
          <w:rFonts w:ascii="ff3" w:hAnsi="ff3" w:cs="Arial"/>
          <w:bdr w:val="none" w:sz="0" w:space="0" w:color="auto" w:frame="1"/>
          <w:lang w:eastAsia="zh-TW"/>
        </w:rPr>
        <w:t>nly the RSI indicator but also the two</w:t>
      </w:r>
      <w:r w:rsidR="00742370">
        <w:rPr>
          <w:rFonts w:ascii="ff3" w:hAnsi="ff3" w:cs="Arial"/>
          <w:bdr w:val="none" w:sz="0" w:space="0" w:color="auto" w:frame="1"/>
          <w:lang w:eastAsia="zh-TW"/>
        </w:rPr>
        <w:t xml:space="preserve"> neural network predictive models and the MACD indicator. The MACD indicator </w:t>
      </w:r>
      <w:r w:rsidR="00ED2543">
        <w:rPr>
          <w:rFonts w:ascii="ff3" w:hAnsi="ff3" w:cs="Arial"/>
          <w:bdr w:val="none" w:sz="0" w:space="0" w:color="auto" w:frame="1"/>
          <w:lang w:eastAsia="zh-TW"/>
        </w:rPr>
        <w:t xml:space="preserve">itself </w:t>
      </w:r>
      <w:r w:rsidR="00742370">
        <w:rPr>
          <w:rFonts w:ascii="ff3" w:hAnsi="ff3" w:cs="Arial"/>
          <w:bdr w:val="none" w:sz="0" w:space="0" w:color="auto" w:frame="1"/>
          <w:lang w:eastAsia="zh-TW"/>
        </w:rPr>
        <w:t>showed the lowest accuracy in this research. However, with all the difficulties of forecasting A</w:t>
      </w:r>
      <w:r w:rsidR="00FD08BF">
        <w:rPr>
          <w:rFonts w:ascii="ff3" w:hAnsi="ff3" w:cs="Arial"/>
          <w:bdr w:val="none" w:sz="0" w:space="0" w:color="auto" w:frame="1"/>
          <w:lang w:eastAsia="zh-TW"/>
        </w:rPr>
        <w:t xml:space="preserve">mazon stock, MACD had 0 losses and with </w:t>
      </w:r>
      <w:r w:rsidR="00ED2543">
        <w:rPr>
          <w:rFonts w:ascii="ff3" w:hAnsi="ff3" w:cs="Arial"/>
          <w:bdr w:val="none" w:sz="0" w:space="0" w:color="auto" w:frame="1"/>
          <w:lang w:eastAsia="zh-TW"/>
        </w:rPr>
        <w:t xml:space="preserve">regard to </w:t>
      </w:r>
      <w:r w:rsidR="00FD08BF">
        <w:rPr>
          <w:rFonts w:ascii="ff3" w:hAnsi="ff3" w:cs="Arial"/>
          <w:bdr w:val="none" w:sz="0" w:space="0" w:color="auto" w:frame="1"/>
          <w:lang w:eastAsia="zh-TW"/>
        </w:rPr>
        <w:t>Netflix</w:t>
      </w:r>
      <w:r w:rsidR="00ED2543">
        <w:rPr>
          <w:rFonts w:ascii="ff3" w:hAnsi="ff3" w:cs="Arial"/>
          <w:bdr w:val="none" w:sz="0" w:space="0" w:color="auto" w:frame="1"/>
          <w:lang w:eastAsia="zh-TW"/>
        </w:rPr>
        <w:t>’s</w:t>
      </w:r>
      <w:r w:rsidR="00FD08BF">
        <w:rPr>
          <w:rFonts w:ascii="ff3" w:hAnsi="ff3" w:cs="Arial"/>
          <w:bdr w:val="none" w:sz="0" w:space="0" w:color="auto" w:frame="1"/>
          <w:lang w:eastAsia="zh-TW"/>
        </w:rPr>
        <w:t xml:space="preserve"> stock</w:t>
      </w:r>
      <w:r w:rsidR="00ED2543">
        <w:rPr>
          <w:rFonts w:ascii="ff3" w:hAnsi="ff3" w:cs="Arial"/>
          <w:bdr w:val="none" w:sz="0" w:space="0" w:color="auto" w:frame="1"/>
          <w:lang w:eastAsia="zh-TW"/>
        </w:rPr>
        <w:t>,</w:t>
      </w:r>
      <w:r w:rsidR="00FD08BF">
        <w:rPr>
          <w:rFonts w:ascii="ff3" w:hAnsi="ff3" w:cs="Arial"/>
          <w:bdr w:val="none" w:sz="0" w:space="0" w:color="auto" w:frame="1"/>
          <w:lang w:eastAsia="zh-TW"/>
        </w:rPr>
        <w:t xml:space="preserve"> </w:t>
      </w:r>
      <w:r w:rsidR="00ED2543">
        <w:rPr>
          <w:rFonts w:ascii="ff3" w:hAnsi="ff3" w:cs="Arial"/>
          <w:bdr w:val="none" w:sz="0" w:space="0" w:color="auto" w:frame="1"/>
          <w:lang w:eastAsia="zh-TW"/>
        </w:rPr>
        <w:t>MACD had 28.57% of lost trade. Meanwhile Weighted D</w:t>
      </w:r>
      <w:r w:rsidR="00FD08BF">
        <w:rPr>
          <w:rFonts w:ascii="ff3" w:hAnsi="ff3" w:cs="Arial"/>
          <w:bdr w:val="none" w:sz="0" w:space="0" w:color="auto" w:frame="1"/>
          <w:lang w:eastAsia="zh-TW"/>
        </w:rPr>
        <w:t>ecision (WD) had 0% of</w:t>
      </w:r>
      <w:r w:rsidR="00E02A5F">
        <w:rPr>
          <w:rFonts w:ascii="ff3" w:hAnsi="ff3" w:cs="Arial"/>
          <w:bdr w:val="none" w:sz="0" w:space="0" w:color="auto" w:frame="1"/>
          <w:lang w:eastAsia="zh-TW"/>
        </w:rPr>
        <w:t xml:space="preserve"> its trade lost</w:t>
      </w:r>
      <w:r w:rsidR="00FD08BF">
        <w:rPr>
          <w:rFonts w:ascii="ff3" w:hAnsi="ff3" w:cs="Arial"/>
          <w:bdr w:val="none" w:sz="0" w:space="0" w:color="auto" w:frame="1"/>
          <w:lang w:eastAsia="zh-TW"/>
        </w:rPr>
        <w:t>, which means when other indic</w:t>
      </w:r>
      <w:r w:rsidR="00E02A5F">
        <w:rPr>
          <w:rFonts w:ascii="ff3" w:hAnsi="ff3" w:cs="Arial"/>
          <w:bdr w:val="none" w:sz="0" w:space="0" w:color="auto" w:frame="1"/>
          <w:lang w:eastAsia="zh-TW"/>
        </w:rPr>
        <w:t>ators do not know how to react to</w:t>
      </w:r>
      <w:r w:rsidR="00FD08BF">
        <w:rPr>
          <w:rFonts w:ascii="ff3" w:hAnsi="ff3" w:cs="Arial"/>
          <w:bdr w:val="none" w:sz="0" w:space="0" w:color="auto" w:frame="1"/>
          <w:lang w:eastAsia="zh-TW"/>
        </w:rPr>
        <w:t xml:space="preserve"> market changes, MACD prefers to make decisions that do not have any impact on loss and gain</w:t>
      </w:r>
      <w:r w:rsidR="009D2BAE">
        <w:rPr>
          <w:rFonts w:ascii="ff3" w:hAnsi="ff3" w:cs="Arial"/>
          <w:bdr w:val="none" w:sz="0" w:space="0" w:color="auto" w:frame="1"/>
          <w:lang w:eastAsia="zh-TW"/>
        </w:rPr>
        <w:t xml:space="preserve">, </w:t>
      </w:r>
      <w:r w:rsidR="00FD08BF">
        <w:rPr>
          <w:rFonts w:ascii="ff3" w:hAnsi="ff3" w:cs="Arial"/>
          <w:bdr w:val="none" w:sz="0" w:space="0" w:color="auto" w:frame="1"/>
          <w:lang w:eastAsia="zh-TW"/>
        </w:rPr>
        <w:t xml:space="preserve">so it </w:t>
      </w:r>
      <w:r w:rsidR="009D2BAE">
        <w:rPr>
          <w:rFonts w:ascii="ff3" w:hAnsi="ff3" w:cs="Arial"/>
          <w:bdr w:val="none" w:sz="0" w:space="0" w:color="auto" w:frame="1"/>
          <w:lang w:eastAsia="zh-TW"/>
        </w:rPr>
        <w:t xml:space="preserve">could reduce risks for traders </w:t>
      </w:r>
      <w:r w:rsidR="00FD08BF">
        <w:rPr>
          <w:rFonts w:ascii="ff3" w:hAnsi="ff3" w:cs="Arial"/>
          <w:bdr w:val="none" w:sz="0" w:space="0" w:color="auto" w:frame="1"/>
          <w:lang w:eastAsia="zh-TW"/>
        </w:rPr>
        <w:t xml:space="preserve">while other indicators could make mistakes. </w:t>
      </w:r>
      <w:r w:rsidR="00DA7095">
        <w:rPr>
          <w:rFonts w:ascii="ff3" w:hAnsi="ff3" w:cs="Arial"/>
          <w:bdr w:val="none" w:sz="0" w:space="0" w:color="auto" w:frame="1"/>
          <w:lang w:eastAsia="zh-TW"/>
        </w:rPr>
        <w:t>Furthermore,</w:t>
      </w:r>
      <w:r w:rsidR="00FD08BF">
        <w:rPr>
          <w:rFonts w:ascii="ff3" w:hAnsi="ff3" w:cs="Arial"/>
          <w:bdr w:val="none" w:sz="0" w:space="0" w:color="auto" w:frame="1"/>
          <w:lang w:eastAsia="zh-TW"/>
        </w:rPr>
        <w:t xml:space="preserve"> when other indicators know how to react </w:t>
      </w:r>
      <w:r w:rsidR="008C7829">
        <w:rPr>
          <w:rFonts w:ascii="ff3" w:hAnsi="ff3" w:cs="Arial"/>
          <w:bdr w:val="none" w:sz="0" w:space="0" w:color="auto" w:frame="1"/>
          <w:lang w:eastAsia="zh-TW"/>
        </w:rPr>
        <w:t>to</w:t>
      </w:r>
      <w:r w:rsidR="00FD08BF">
        <w:rPr>
          <w:rFonts w:ascii="ff3" w:hAnsi="ff3" w:cs="Arial"/>
          <w:bdr w:val="none" w:sz="0" w:space="0" w:color="auto" w:frame="1"/>
          <w:lang w:eastAsia="zh-TW"/>
        </w:rPr>
        <w:t xml:space="preserve"> market changes, it is better to collect all the decisions from all the indicators that a trader is using and make a “weighted decision” to gain maximum profit from the stock price trend change </w:t>
      </w:r>
      <w:r w:rsidR="00DA7095">
        <w:rPr>
          <w:rFonts w:ascii="ff3" w:hAnsi="ff3" w:cs="Arial"/>
          <w:bdr w:val="none" w:sz="0" w:space="0" w:color="auto" w:frame="1"/>
          <w:lang w:eastAsia="zh-TW"/>
        </w:rPr>
        <w:t>resulting in</w:t>
      </w:r>
      <w:r w:rsidR="00FD08BF">
        <w:rPr>
          <w:rFonts w:ascii="ff3" w:hAnsi="ff3" w:cs="Arial"/>
          <w:bdr w:val="none" w:sz="0" w:space="0" w:color="auto" w:frame="1"/>
          <w:lang w:eastAsia="zh-TW"/>
        </w:rPr>
        <w:t xml:space="preserve"> reduce</w:t>
      </w:r>
      <w:r w:rsidR="00DA7095">
        <w:rPr>
          <w:rFonts w:ascii="ff3" w:hAnsi="ff3" w:cs="Arial"/>
          <w:bdr w:val="none" w:sz="0" w:space="0" w:color="auto" w:frame="1"/>
          <w:lang w:eastAsia="zh-TW"/>
        </w:rPr>
        <w:t xml:space="preserve">d </w:t>
      </w:r>
      <w:r w:rsidR="00FD08BF">
        <w:rPr>
          <w:rFonts w:ascii="ff3" w:hAnsi="ff3" w:cs="Arial"/>
          <w:bdr w:val="none" w:sz="0" w:space="0" w:color="auto" w:frame="1"/>
          <w:lang w:eastAsia="zh-TW"/>
        </w:rPr>
        <w:t>risk of losing profit.</w:t>
      </w:r>
    </w:p>
    <w:p w:rsidR="003E1137" w:rsidRPr="00C978FB" w:rsidRDefault="003E1137" w:rsidP="00AA41B0">
      <w:pPr>
        <w:rPr>
          <w:rFonts w:ascii="ff3" w:hAnsi="ff3" w:cs="Arial"/>
        </w:rPr>
      </w:pPr>
    </w:p>
    <w:p w:rsidR="003E1137" w:rsidRPr="00C978FB" w:rsidRDefault="003E1137" w:rsidP="00AA41B0">
      <w:pPr>
        <w:rPr>
          <w:rFonts w:ascii="ff3" w:hAnsi="ff3" w:cs="Arial"/>
          <w:b/>
        </w:rPr>
      </w:pPr>
      <w:r w:rsidRPr="00C978FB">
        <w:rPr>
          <w:rFonts w:ascii="ff3" w:hAnsi="ff3" w:cs="Arial"/>
          <w:b/>
        </w:rPr>
        <w:t>4. Conclusion</w:t>
      </w:r>
    </w:p>
    <w:p w:rsidR="007C445B" w:rsidRDefault="007C445B" w:rsidP="00AA41B0">
      <w:pPr>
        <w:rPr>
          <w:rFonts w:ascii="ff3" w:hAnsi="ff3" w:cs="Arial"/>
          <w:color w:val="202122"/>
          <w:shd w:val="clear" w:color="auto" w:fill="FFFFFF"/>
        </w:rPr>
      </w:pPr>
      <w:r w:rsidRPr="00C978FB">
        <w:rPr>
          <w:rFonts w:ascii="ff3" w:hAnsi="ff3" w:cs="Arial"/>
          <w:color w:val="202122"/>
          <w:shd w:val="clear" w:color="auto" w:fill="FFFFFF"/>
        </w:rPr>
        <w:t xml:space="preserve">This article is focused on analysis, selection of technical indicators, and optimization of those indicators’ parameters. It is also focused on using advanced technologies to help analyze determined data. The aim of </w:t>
      </w:r>
      <w:r w:rsidRPr="00C978FB">
        <w:rPr>
          <w:rFonts w:ascii="ff3" w:hAnsi="ff3" w:cs="Arial"/>
          <w:color w:val="202122"/>
          <w:shd w:val="clear" w:color="auto" w:fill="FFFFFF"/>
        </w:rPr>
        <w:lastRenderedPageBreak/>
        <w:t xml:space="preserve">this article is to attempt to forecast the future stock trends of NASDAQ companies and to compare the results achieved for investors with the results of other researchers. </w:t>
      </w:r>
    </w:p>
    <w:p w:rsidR="007C445B" w:rsidRDefault="007C445B" w:rsidP="00AA41B0">
      <w:pPr>
        <w:rPr>
          <w:rFonts w:ascii="ff3" w:hAnsi="ff3" w:cs="Arial"/>
          <w:shd w:val="clear" w:color="auto" w:fill="FFFFFF"/>
        </w:rPr>
      </w:pPr>
      <w:r>
        <w:rPr>
          <w:rFonts w:ascii="ff3" w:hAnsi="ff3" w:cs="Arial"/>
          <w:shd w:val="clear" w:color="auto" w:fill="FFFFFF"/>
        </w:rPr>
        <w:t xml:space="preserve">After studying and comparing paperwork of several researches, it was decided to select RSI and MACD technical indicators along with </w:t>
      </w:r>
      <w:r w:rsidR="007C79F1">
        <w:rPr>
          <w:rFonts w:ascii="ff3" w:hAnsi="ff3" w:cs="Arial"/>
          <w:shd w:val="clear" w:color="auto" w:fill="FFFFFF"/>
        </w:rPr>
        <w:t>two</w:t>
      </w:r>
      <w:r>
        <w:rPr>
          <w:rFonts w:ascii="ff3" w:hAnsi="ff3" w:cs="Arial"/>
          <w:shd w:val="clear" w:color="auto" w:fill="FFFFFF"/>
        </w:rPr>
        <w:t xml:space="preserve"> neural network based predictive models in order to forecast future markets’ stock price trends.</w:t>
      </w:r>
      <w:r w:rsidR="00431DAB">
        <w:rPr>
          <w:rFonts w:ascii="ff3" w:hAnsi="ff3" w:cs="Arial"/>
          <w:shd w:val="clear" w:color="auto" w:fill="FFFFFF"/>
        </w:rPr>
        <w:t xml:space="preserve"> The parameters of the selected technical indicators were slightly changed to meet the needed standards that were used in this research.</w:t>
      </w:r>
      <w:r>
        <w:rPr>
          <w:rFonts w:ascii="ff3" w:hAnsi="ff3" w:cs="Arial"/>
          <w:shd w:val="clear" w:color="auto" w:fill="FFFFFF"/>
        </w:rPr>
        <w:t xml:space="preserve"> The input of one of the predictive models is historical price data and its output is fu</w:t>
      </w:r>
      <w:r w:rsidR="00540702">
        <w:rPr>
          <w:rFonts w:ascii="ff3" w:hAnsi="ff3" w:cs="Arial"/>
          <w:shd w:val="clear" w:color="auto" w:fill="FFFFFF"/>
        </w:rPr>
        <w:t>ture price trend prediction. The</w:t>
      </w:r>
      <w:r>
        <w:rPr>
          <w:rFonts w:ascii="ff3" w:hAnsi="ff3" w:cs="Arial"/>
          <w:shd w:val="clear" w:color="auto" w:fill="FFFFFF"/>
        </w:rPr>
        <w:t xml:space="preserve"> input of the other </w:t>
      </w:r>
      <w:r w:rsidR="00540702">
        <w:rPr>
          <w:rFonts w:ascii="ff3" w:hAnsi="ff3" w:cs="Arial"/>
          <w:shd w:val="clear" w:color="auto" w:fill="FFFFFF"/>
        </w:rPr>
        <w:t>model is calculated MACD values and its output is predicted future MACD values.</w:t>
      </w:r>
    </w:p>
    <w:p w:rsidR="00431DAB" w:rsidRDefault="00E81B8C" w:rsidP="00AA41B0">
      <w:pPr>
        <w:rPr>
          <w:rFonts w:ascii="ff3" w:hAnsi="ff3" w:cs="Arial"/>
          <w:shd w:val="clear" w:color="auto" w:fill="FFFFFF"/>
        </w:rPr>
      </w:pPr>
      <w:r>
        <w:rPr>
          <w:rFonts w:ascii="ff3" w:hAnsi="ff3" w:cs="Arial"/>
          <w:shd w:val="clear" w:color="auto" w:fill="FFFFFF"/>
        </w:rPr>
        <w:t>The test results shown on the tables above have presented some promises for the future</w:t>
      </w:r>
      <w:r w:rsidR="00DB7C72">
        <w:rPr>
          <w:rFonts w:ascii="ff3" w:hAnsi="ff3" w:cs="Arial"/>
          <w:shd w:val="clear" w:color="auto" w:fill="FFFFFF"/>
        </w:rPr>
        <w:t xml:space="preserve"> of</w:t>
      </w:r>
      <w:r>
        <w:rPr>
          <w:rFonts w:ascii="ff3" w:hAnsi="ff3" w:cs="Arial"/>
          <w:shd w:val="clear" w:color="auto" w:fill="FFFFFF"/>
        </w:rPr>
        <w:t xml:space="preserve"> successful investments. The test results confirmed that the analyzer is capable of tracing the evaluation of closing prices for both assets</w:t>
      </w:r>
      <w:r w:rsidR="00934D6A">
        <w:rPr>
          <w:rFonts w:ascii="ff3" w:hAnsi="ff3" w:cs="Arial"/>
          <w:shd w:val="clear" w:color="auto" w:fill="FFFFFF"/>
        </w:rPr>
        <w:t>,</w:t>
      </w:r>
      <w:r>
        <w:rPr>
          <w:rFonts w:ascii="ff3" w:hAnsi="ff3" w:cs="Arial"/>
          <w:shd w:val="clear" w:color="auto" w:fill="FFFFFF"/>
        </w:rPr>
        <w:t xml:space="preserve"> Amazon and Netflix. For</w:t>
      </w:r>
      <w:r w:rsidR="005D3758">
        <w:rPr>
          <w:rFonts w:ascii="ff3" w:hAnsi="ff3" w:cs="Arial"/>
          <w:shd w:val="clear" w:color="auto" w:fill="FFFFFF"/>
        </w:rPr>
        <w:t xml:space="preserve"> future work the strategy will be</w:t>
      </w:r>
      <w:r>
        <w:rPr>
          <w:rFonts w:ascii="ff3" w:hAnsi="ff3" w:cs="Arial"/>
          <w:shd w:val="clear" w:color="auto" w:fill="FFFFFF"/>
        </w:rPr>
        <w:t xml:space="preserve"> focus</w:t>
      </w:r>
      <w:r w:rsidR="00934D6A">
        <w:rPr>
          <w:rFonts w:ascii="ff3" w:hAnsi="ff3" w:cs="Arial"/>
          <w:shd w:val="clear" w:color="auto" w:fill="FFFFFF"/>
        </w:rPr>
        <w:t>ed</w:t>
      </w:r>
      <w:r>
        <w:rPr>
          <w:rFonts w:ascii="ff3" w:hAnsi="ff3" w:cs="Arial"/>
          <w:shd w:val="clear" w:color="auto" w:fill="FFFFFF"/>
        </w:rPr>
        <w:t xml:space="preserve"> more on</w:t>
      </w:r>
      <w:r w:rsidR="00934D6A">
        <w:rPr>
          <w:rFonts w:ascii="ff3" w:hAnsi="ff3" w:cs="Arial"/>
          <w:shd w:val="clear" w:color="auto" w:fill="FFFFFF"/>
        </w:rPr>
        <w:t xml:space="preserve"> the</w:t>
      </w:r>
      <w:r>
        <w:rPr>
          <w:rFonts w:ascii="ff3" w:hAnsi="ff3" w:cs="Arial"/>
          <w:shd w:val="clear" w:color="auto" w:fill="FFFFFF"/>
        </w:rPr>
        <w:t xml:space="preserve"> divergences of RSI indicator</w:t>
      </w:r>
      <w:r w:rsidR="004421FE">
        <w:rPr>
          <w:rFonts w:ascii="ff3" w:hAnsi="ff3" w:cs="Arial"/>
          <w:shd w:val="clear" w:color="auto" w:fill="FFFFFF"/>
        </w:rPr>
        <w:t>s</w:t>
      </w:r>
      <w:r>
        <w:rPr>
          <w:rFonts w:ascii="ff3" w:hAnsi="ff3" w:cs="Arial"/>
          <w:shd w:val="clear" w:color="auto" w:fill="FFFFFF"/>
        </w:rPr>
        <w:t xml:space="preserve"> and optimizing MACD indicator’</w:t>
      </w:r>
      <w:r w:rsidR="00CF1CB4">
        <w:rPr>
          <w:rFonts w:ascii="ff3" w:hAnsi="ff3" w:cs="Arial"/>
          <w:shd w:val="clear" w:color="auto" w:fill="FFFFFF"/>
        </w:rPr>
        <w:t>s parameters</w:t>
      </w:r>
      <w:r w:rsidR="005D3758">
        <w:rPr>
          <w:rFonts w:ascii="ff3" w:hAnsi="ff3" w:cs="Arial"/>
          <w:shd w:val="clear" w:color="auto" w:fill="FFFFFF"/>
        </w:rPr>
        <w:t>,</w:t>
      </w:r>
      <w:r w:rsidR="00CF1CB4">
        <w:rPr>
          <w:rFonts w:ascii="ff3" w:hAnsi="ff3" w:cs="Arial"/>
          <w:shd w:val="clear" w:color="auto" w:fill="FFFFFF"/>
        </w:rPr>
        <w:t xml:space="preserve"> along with designing a more sophisticated neural network structure in order to forecast NASDAQ companies’ stock price trends.</w:t>
      </w:r>
    </w:p>
    <w:p w:rsidR="007C445B" w:rsidRDefault="007C445B" w:rsidP="00AA41B0">
      <w:pPr>
        <w:rPr>
          <w:rFonts w:ascii="ff3" w:hAnsi="ff3" w:cs="Arial"/>
          <w:color w:val="202122"/>
          <w:shd w:val="clear" w:color="auto" w:fill="FFFFFF"/>
        </w:rPr>
      </w:pPr>
    </w:p>
    <w:p w:rsidR="003E1137" w:rsidRPr="00C978FB" w:rsidRDefault="003E1137" w:rsidP="00AA41B0">
      <w:pPr>
        <w:rPr>
          <w:rFonts w:ascii="ff3" w:hAnsi="ff3" w:cs="Arial"/>
          <w:b/>
        </w:rPr>
      </w:pPr>
      <w:r w:rsidRPr="00C978FB">
        <w:rPr>
          <w:rFonts w:ascii="ff3" w:hAnsi="ff3" w:cs="Arial"/>
          <w:b/>
        </w:rPr>
        <w:t>5. References</w:t>
      </w:r>
    </w:p>
    <w:p w:rsidR="003E1137" w:rsidRPr="00C978FB" w:rsidRDefault="00534291" w:rsidP="00235B5A">
      <w:pPr>
        <w:pStyle w:val="ListParagraph"/>
        <w:numPr>
          <w:ilvl w:val="0"/>
          <w:numId w:val="10"/>
        </w:numPr>
        <w:rPr>
          <w:rFonts w:ascii="ff3" w:hAnsi="ff3"/>
        </w:rPr>
      </w:pPr>
      <w:hyperlink r:id="rId20" w:history="1">
        <w:r w:rsidR="00235B5A" w:rsidRPr="00C978FB">
          <w:rPr>
            <w:rStyle w:val="Hyperlink"/>
            <w:rFonts w:ascii="ff3" w:hAnsi="ff3"/>
          </w:rPr>
          <w:t>https://ir.nctu.edu.tw/bitstream/11536/24386/1/000335629500010.pdf?fbclid=IwAR2DPQMlnVVG_2ZabAxc0WUtlbHHstACf-LMyLPRFy9lhUM3YdXwXtiQozw</w:t>
        </w:r>
      </w:hyperlink>
    </w:p>
    <w:p w:rsidR="00235B5A" w:rsidRPr="00C978FB" w:rsidRDefault="00534291" w:rsidP="00235B5A">
      <w:pPr>
        <w:pStyle w:val="ListParagraph"/>
        <w:numPr>
          <w:ilvl w:val="0"/>
          <w:numId w:val="10"/>
        </w:numPr>
        <w:rPr>
          <w:rFonts w:ascii="ff3" w:hAnsi="ff3"/>
        </w:rPr>
      </w:pPr>
      <w:hyperlink r:id="rId21" w:history="1">
        <w:r w:rsidR="00235B5A" w:rsidRPr="00C978FB">
          <w:rPr>
            <w:rStyle w:val="Hyperlink"/>
            <w:rFonts w:ascii="ff3" w:hAnsi="ff3"/>
          </w:rPr>
          <w:t>https://www.researchgate.net/publication/270271526_Use_of_technical_analysis_indicators_at_trading_shares_of_steel_companies?fbclid=IwAR2VaRLL4a_T8kwaSzJJLelgYVMLsDO5MZ-C0cv1K5FT57fV9Ql8F7Vsc1k</w:t>
        </w:r>
      </w:hyperlink>
    </w:p>
    <w:p w:rsidR="00CE6ACC" w:rsidRPr="00C978FB" w:rsidRDefault="00534291" w:rsidP="00235B5A">
      <w:pPr>
        <w:pStyle w:val="ListParagraph"/>
        <w:numPr>
          <w:ilvl w:val="0"/>
          <w:numId w:val="10"/>
        </w:numPr>
        <w:rPr>
          <w:rFonts w:ascii="ff3" w:hAnsi="ff3"/>
        </w:rPr>
      </w:pPr>
      <w:hyperlink r:id="rId22" w:history="1">
        <w:r w:rsidR="00CE6ACC" w:rsidRPr="00C978FB">
          <w:rPr>
            <w:rStyle w:val="Hyperlink"/>
            <w:rFonts w:ascii="ff3" w:hAnsi="ff3"/>
          </w:rPr>
          <w:t>https://www.researchgate.net/publication/311862672_Optimized_Indicators_of_Technical_Analysis_on_the_New_York_Stock_Exchange?fbclid=IwAR1KQ-qVX7FlUr6SBztoM4jJofF6fj2mzT_fSbG2Uhptzym4gM-5uxBASOo</w:t>
        </w:r>
      </w:hyperlink>
    </w:p>
    <w:p w:rsidR="00CE6ACC" w:rsidRPr="007814B2" w:rsidRDefault="00534291" w:rsidP="00235B5A">
      <w:pPr>
        <w:pStyle w:val="ListParagraph"/>
        <w:numPr>
          <w:ilvl w:val="0"/>
          <w:numId w:val="10"/>
        </w:numPr>
        <w:rPr>
          <w:rStyle w:val="Hyperlink"/>
          <w:rFonts w:ascii="ff3" w:hAnsi="ff3"/>
          <w:color w:val="auto"/>
          <w:u w:val="none"/>
        </w:rPr>
      </w:pPr>
      <w:hyperlink r:id="rId23" w:history="1">
        <w:r w:rsidR="00CE6ACC" w:rsidRPr="00C978FB">
          <w:rPr>
            <w:rStyle w:val="Hyperlink"/>
            <w:rFonts w:ascii="ff3" w:hAnsi="ff3"/>
          </w:rPr>
          <w:t>https://www.sciencedirect.com/science/article/pii/S1877050920304865</w:t>
        </w:r>
      </w:hyperlink>
    </w:p>
    <w:p w:rsidR="007814B2" w:rsidRPr="007814B2" w:rsidRDefault="00534291" w:rsidP="007814B2">
      <w:pPr>
        <w:pStyle w:val="ListParagraph"/>
        <w:numPr>
          <w:ilvl w:val="0"/>
          <w:numId w:val="10"/>
        </w:numPr>
      </w:pPr>
      <w:hyperlink r:id="rId24" w:history="1">
        <w:r w:rsidR="007814B2">
          <w:rPr>
            <w:rStyle w:val="Hyperlink"/>
          </w:rPr>
          <w:t>https://www.fidelity.com/bin-public/060_www_fidelity_com/documents/EdWorkshopAug2017.pdf</w:t>
        </w:r>
      </w:hyperlink>
    </w:p>
    <w:p w:rsidR="00CE6ACC" w:rsidRPr="00C978FB" w:rsidRDefault="00534291" w:rsidP="00235B5A">
      <w:pPr>
        <w:pStyle w:val="ListParagraph"/>
        <w:numPr>
          <w:ilvl w:val="0"/>
          <w:numId w:val="10"/>
        </w:numPr>
        <w:rPr>
          <w:rFonts w:ascii="ff3" w:hAnsi="ff3"/>
        </w:rPr>
      </w:pPr>
      <w:hyperlink r:id="rId25" w:history="1">
        <w:r w:rsidR="00CE6ACC" w:rsidRPr="00C978FB">
          <w:rPr>
            <w:rStyle w:val="Hyperlink"/>
            <w:rFonts w:ascii="ff3" w:hAnsi="ff3"/>
          </w:rPr>
          <w:t>http://neuralnetworksanddeeplearning.com/</w:t>
        </w:r>
      </w:hyperlink>
    </w:p>
    <w:p w:rsidR="00CE6ACC" w:rsidRPr="00C978FB" w:rsidRDefault="00534291" w:rsidP="00235B5A">
      <w:pPr>
        <w:pStyle w:val="ListParagraph"/>
        <w:numPr>
          <w:ilvl w:val="0"/>
          <w:numId w:val="10"/>
        </w:numPr>
        <w:rPr>
          <w:rFonts w:ascii="ff3" w:hAnsi="ff3"/>
        </w:rPr>
      </w:pPr>
      <w:hyperlink r:id="rId26" w:history="1">
        <w:r w:rsidR="009F5358" w:rsidRPr="00C978FB">
          <w:rPr>
            <w:rStyle w:val="Hyperlink"/>
            <w:rFonts w:ascii="ff3" w:hAnsi="ff3"/>
          </w:rPr>
          <w:t>https://www.investopedia.com/</w:t>
        </w:r>
      </w:hyperlink>
    </w:p>
    <w:p w:rsidR="00235B5A" w:rsidRPr="00C978FB" w:rsidRDefault="00235B5A" w:rsidP="00AA41B0">
      <w:pPr>
        <w:rPr>
          <w:rFonts w:ascii="ff3" w:hAnsi="ff3"/>
          <w:lang w:eastAsia="zh-TW"/>
        </w:rPr>
      </w:pPr>
    </w:p>
    <w:sectPr w:rsidR="00235B5A" w:rsidRPr="00C97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f3">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87F17"/>
    <w:multiLevelType w:val="hybridMultilevel"/>
    <w:tmpl w:val="1AF20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D4FE9"/>
    <w:multiLevelType w:val="hybridMultilevel"/>
    <w:tmpl w:val="B9E89C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D94E5C"/>
    <w:multiLevelType w:val="hybridMultilevel"/>
    <w:tmpl w:val="34EEF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37ABA"/>
    <w:multiLevelType w:val="hybridMultilevel"/>
    <w:tmpl w:val="EA22A7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6E7DD6"/>
    <w:multiLevelType w:val="hybridMultilevel"/>
    <w:tmpl w:val="62A264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D2330F"/>
    <w:multiLevelType w:val="hybridMultilevel"/>
    <w:tmpl w:val="F6280482"/>
    <w:lvl w:ilvl="0" w:tplc="A1A24694">
      <w:start w:val="1"/>
      <w:numFmt w:val="decimal"/>
      <w:lvlText w:val="%1)"/>
      <w:lvlJc w:val="left"/>
      <w:pPr>
        <w:ind w:left="360" w:hanging="360"/>
      </w:pPr>
      <w:rPr>
        <w:rFonts w:ascii="Arial"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3C3D5C"/>
    <w:multiLevelType w:val="hybridMultilevel"/>
    <w:tmpl w:val="FF028C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533F77"/>
    <w:multiLevelType w:val="hybridMultilevel"/>
    <w:tmpl w:val="6B1EE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F00EC4"/>
    <w:multiLevelType w:val="hybridMultilevel"/>
    <w:tmpl w:val="E352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3219DB"/>
    <w:multiLevelType w:val="hybridMultilevel"/>
    <w:tmpl w:val="01160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8"/>
  </w:num>
  <w:num w:numId="4">
    <w:abstractNumId w:val="0"/>
  </w:num>
  <w:num w:numId="5">
    <w:abstractNumId w:val="9"/>
  </w:num>
  <w:num w:numId="6">
    <w:abstractNumId w:val="5"/>
  </w:num>
  <w:num w:numId="7">
    <w:abstractNumId w:val="6"/>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0D"/>
    <w:rsid w:val="000023E8"/>
    <w:rsid w:val="0007437C"/>
    <w:rsid w:val="000773D7"/>
    <w:rsid w:val="0008054A"/>
    <w:rsid w:val="000872EA"/>
    <w:rsid w:val="00091C44"/>
    <w:rsid w:val="00097CA0"/>
    <w:rsid w:val="000A53C4"/>
    <w:rsid w:val="000B0835"/>
    <w:rsid w:val="000B780D"/>
    <w:rsid w:val="000C2A82"/>
    <w:rsid w:val="000C6817"/>
    <w:rsid w:val="000C7913"/>
    <w:rsid w:val="000E2577"/>
    <w:rsid w:val="000F3BDF"/>
    <w:rsid w:val="000F6CD3"/>
    <w:rsid w:val="00100A0D"/>
    <w:rsid w:val="00113A14"/>
    <w:rsid w:val="00143593"/>
    <w:rsid w:val="00157912"/>
    <w:rsid w:val="00165562"/>
    <w:rsid w:val="00193D6D"/>
    <w:rsid w:val="001972ED"/>
    <w:rsid w:val="00197F43"/>
    <w:rsid w:val="001A7BC6"/>
    <w:rsid w:val="001B5290"/>
    <w:rsid w:val="001C40BA"/>
    <w:rsid w:val="001C7B8E"/>
    <w:rsid w:val="001E120E"/>
    <w:rsid w:val="001E6E15"/>
    <w:rsid w:val="001F6D28"/>
    <w:rsid w:val="001F7597"/>
    <w:rsid w:val="002032A0"/>
    <w:rsid w:val="00203468"/>
    <w:rsid w:val="00231B64"/>
    <w:rsid w:val="00235B5A"/>
    <w:rsid w:val="00237FC2"/>
    <w:rsid w:val="00245590"/>
    <w:rsid w:val="00264A01"/>
    <w:rsid w:val="00270C16"/>
    <w:rsid w:val="002710DD"/>
    <w:rsid w:val="0029578E"/>
    <w:rsid w:val="002A1B33"/>
    <w:rsid w:val="002A3999"/>
    <w:rsid w:val="002B012F"/>
    <w:rsid w:val="002B1433"/>
    <w:rsid w:val="002B1BE8"/>
    <w:rsid w:val="002B5834"/>
    <w:rsid w:val="002C4B23"/>
    <w:rsid w:val="002F34C3"/>
    <w:rsid w:val="003043C1"/>
    <w:rsid w:val="00311AFE"/>
    <w:rsid w:val="00315F02"/>
    <w:rsid w:val="00332A70"/>
    <w:rsid w:val="00342947"/>
    <w:rsid w:val="0035067D"/>
    <w:rsid w:val="00375B9E"/>
    <w:rsid w:val="00383FDA"/>
    <w:rsid w:val="003A772C"/>
    <w:rsid w:val="003A7AD7"/>
    <w:rsid w:val="003C64E0"/>
    <w:rsid w:val="003D7F08"/>
    <w:rsid w:val="003E1137"/>
    <w:rsid w:val="003E7876"/>
    <w:rsid w:val="003F7A83"/>
    <w:rsid w:val="00415678"/>
    <w:rsid w:val="00422D5C"/>
    <w:rsid w:val="00423A24"/>
    <w:rsid w:val="00427984"/>
    <w:rsid w:val="00431DAB"/>
    <w:rsid w:val="0043571A"/>
    <w:rsid w:val="00440D7B"/>
    <w:rsid w:val="004421FE"/>
    <w:rsid w:val="00454ED8"/>
    <w:rsid w:val="00466C4B"/>
    <w:rsid w:val="0048372E"/>
    <w:rsid w:val="004906EE"/>
    <w:rsid w:val="00491324"/>
    <w:rsid w:val="00494697"/>
    <w:rsid w:val="004A12F9"/>
    <w:rsid w:val="004A5B83"/>
    <w:rsid w:val="004B780F"/>
    <w:rsid w:val="004C5D0B"/>
    <w:rsid w:val="004C693B"/>
    <w:rsid w:val="004D1EB5"/>
    <w:rsid w:val="004E156D"/>
    <w:rsid w:val="004E3887"/>
    <w:rsid w:val="004F1723"/>
    <w:rsid w:val="00503A86"/>
    <w:rsid w:val="005156A9"/>
    <w:rsid w:val="00523E66"/>
    <w:rsid w:val="005257D5"/>
    <w:rsid w:val="00534291"/>
    <w:rsid w:val="00540702"/>
    <w:rsid w:val="00542C7C"/>
    <w:rsid w:val="005440B7"/>
    <w:rsid w:val="005503A9"/>
    <w:rsid w:val="005744AA"/>
    <w:rsid w:val="0057521F"/>
    <w:rsid w:val="005816E3"/>
    <w:rsid w:val="00595A13"/>
    <w:rsid w:val="005A2CA3"/>
    <w:rsid w:val="005C0DC7"/>
    <w:rsid w:val="005D3758"/>
    <w:rsid w:val="005E38F4"/>
    <w:rsid w:val="005E4562"/>
    <w:rsid w:val="005E59EC"/>
    <w:rsid w:val="00603A51"/>
    <w:rsid w:val="00614A3C"/>
    <w:rsid w:val="00614C68"/>
    <w:rsid w:val="00617120"/>
    <w:rsid w:val="006223A7"/>
    <w:rsid w:val="00624BF8"/>
    <w:rsid w:val="00627097"/>
    <w:rsid w:val="00644C9E"/>
    <w:rsid w:val="0065111D"/>
    <w:rsid w:val="00685E5F"/>
    <w:rsid w:val="00687E83"/>
    <w:rsid w:val="00695E16"/>
    <w:rsid w:val="006A041E"/>
    <w:rsid w:val="00711F99"/>
    <w:rsid w:val="007134CD"/>
    <w:rsid w:val="00742370"/>
    <w:rsid w:val="007467E4"/>
    <w:rsid w:val="00750E5B"/>
    <w:rsid w:val="007568A2"/>
    <w:rsid w:val="0076547F"/>
    <w:rsid w:val="007665E2"/>
    <w:rsid w:val="0077745D"/>
    <w:rsid w:val="007814B2"/>
    <w:rsid w:val="00794881"/>
    <w:rsid w:val="007A781C"/>
    <w:rsid w:val="007C18D5"/>
    <w:rsid w:val="007C1BF7"/>
    <w:rsid w:val="007C24D5"/>
    <w:rsid w:val="007C2ADE"/>
    <w:rsid w:val="007C445B"/>
    <w:rsid w:val="007C79F1"/>
    <w:rsid w:val="007D4ABC"/>
    <w:rsid w:val="007D7B95"/>
    <w:rsid w:val="007F3D3B"/>
    <w:rsid w:val="007F4DF9"/>
    <w:rsid w:val="007F64CE"/>
    <w:rsid w:val="007F702C"/>
    <w:rsid w:val="0080469D"/>
    <w:rsid w:val="008133B3"/>
    <w:rsid w:val="00823671"/>
    <w:rsid w:val="008250AE"/>
    <w:rsid w:val="00844997"/>
    <w:rsid w:val="0086188B"/>
    <w:rsid w:val="008A04EE"/>
    <w:rsid w:val="008A0EE6"/>
    <w:rsid w:val="008A2620"/>
    <w:rsid w:val="008A5126"/>
    <w:rsid w:val="008C7829"/>
    <w:rsid w:val="008D3A1E"/>
    <w:rsid w:val="008D4953"/>
    <w:rsid w:val="008F1F25"/>
    <w:rsid w:val="008F235C"/>
    <w:rsid w:val="008F2D7B"/>
    <w:rsid w:val="00921A88"/>
    <w:rsid w:val="0092301C"/>
    <w:rsid w:val="00924FAA"/>
    <w:rsid w:val="009271D8"/>
    <w:rsid w:val="00934D6A"/>
    <w:rsid w:val="0094118B"/>
    <w:rsid w:val="009525F7"/>
    <w:rsid w:val="00972A9D"/>
    <w:rsid w:val="0097301A"/>
    <w:rsid w:val="00976708"/>
    <w:rsid w:val="00984B23"/>
    <w:rsid w:val="009976F2"/>
    <w:rsid w:val="009A2ED6"/>
    <w:rsid w:val="009B169D"/>
    <w:rsid w:val="009B6F74"/>
    <w:rsid w:val="009D2BAE"/>
    <w:rsid w:val="009D7037"/>
    <w:rsid w:val="009E1861"/>
    <w:rsid w:val="009F032D"/>
    <w:rsid w:val="009F1469"/>
    <w:rsid w:val="009F5358"/>
    <w:rsid w:val="009F6B1D"/>
    <w:rsid w:val="00A04AD3"/>
    <w:rsid w:val="00A17328"/>
    <w:rsid w:val="00A27928"/>
    <w:rsid w:val="00A62492"/>
    <w:rsid w:val="00A62DDD"/>
    <w:rsid w:val="00A70BA8"/>
    <w:rsid w:val="00A7382B"/>
    <w:rsid w:val="00A806FE"/>
    <w:rsid w:val="00A8796B"/>
    <w:rsid w:val="00A92833"/>
    <w:rsid w:val="00AA41B0"/>
    <w:rsid w:val="00AB7DEE"/>
    <w:rsid w:val="00AC602A"/>
    <w:rsid w:val="00AD4AF0"/>
    <w:rsid w:val="00AE13D0"/>
    <w:rsid w:val="00AE14C5"/>
    <w:rsid w:val="00AF021F"/>
    <w:rsid w:val="00AF482E"/>
    <w:rsid w:val="00B11BF9"/>
    <w:rsid w:val="00B12B85"/>
    <w:rsid w:val="00B136A2"/>
    <w:rsid w:val="00B2641D"/>
    <w:rsid w:val="00B650F6"/>
    <w:rsid w:val="00B7235C"/>
    <w:rsid w:val="00B77C5C"/>
    <w:rsid w:val="00B8371E"/>
    <w:rsid w:val="00B87C3C"/>
    <w:rsid w:val="00B90E1A"/>
    <w:rsid w:val="00B9381A"/>
    <w:rsid w:val="00B97DFB"/>
    <w:rsid w:val="00BA0648"/>
    <w:rsid w:val="00BB2CB6"/>
    <w:rsid w:val="00BC31F7"/>
    <w:rsid w:val="00BD1532"/>
    <w:rsid w:val="00BD2EA5"/>
    <w:rsid w:val="00BD5730"/>
    <w:rsid w:val="00BD6DD7"/>
    <w:rsid w:val="00BD7A7F"/>
    <w:rsid w:val="00C12168"/>
    <w:rsid w:val="00C1487E"/>
    <w:rsid w:val="00C23A04"/>
    <w:rsid w:val="00C23F7F"/>
    <w:rsid w:val="00C30537"/>
    <w:rsid w:val="00C46EC1"/>
    <w:rsid w:val="00C54CF8"/>
    <w:rsid w:val="00C575D3"/>
    <w:rsid w:val="00C64EA9"/>
    <w:rsid w:val="00C6707B"/>
    <w:rsid w:val="00C7195C"/>
    <w:rsid w:val="00C74FE0"/>
    <w:rsid w:val="00C978FB"/>
    <w:rsid w:val="00C97C24"/>
    <w:rsid w:val="00CA019F"/>
    <w:rsid w:val="00CA3108"/>
    <w:rsid w:val="00CA32F1"/>
    <w:rsid w:val="00CB4695"/>
    <w:rsid w:val="00CB575B"/>
    <w:rsid w:val="00CB58D6"/>
    <w:rsid w:val="00CC1B12"/>
    <w:rsid w:val="00CC1ED1"/>
    <w:rsid w:val="00CC46D4"/>
    <w:rsid w:val="00CC531F"/>
    <w:rsid w:val="00CD2E99"/>
    <w:rsid w:val="00CD3C8F"/>
    <w:rsid w:val="00CE6ACC"/>
    <w:rsid w:val="00CF043F"/>
    <w:rsid w:val="00CF1CB4"/>
    <w:rsid w:val="00D128EC"/>
    <w:rsid w:val="00D14D0A"/>
    <w:rsid w:val="00D377AD"/>
    <w:rsid w:val="00D441F6"/>
    <w:rsid w:val="00D738BE"/>
    <w:rsid w:val="00D75E36"/>
    <w:rsid w:val="00D87F42"/>
    <w:rsid w:val="00D91C60"/>
    <w:rsid w:val="00D947A4"/>
    <w:rsid w:val="00DA5D95"/>
    <w:rsid w:val="00DA7095"/>
    <w:rsid w:val="00DB66C6"/>
    <w:rsid w:val="00DB7C72"/>
    <w:rsid w:val="00DE2D0D"/>
    <w:rsid w:val="00DE34A6"/>
    <w:rsid w:val="00DE55D8"/>
    <w:rsid w:val="00DF4D05"/>
    <w:rsid w:val="00DF6AEE"/>
    <w:rsid w:val="00E0118C"/>
    <w:rsid w:val="00E02A5F"/>
    <w:rsid w:val="00E267C3"/>
    <w:rsid w:val="00E33A28"/>
    <w:rsid w:val="00E411FF"/>
    <w:rsid w:val="00E50BF8"/>
    <w:rsid w:val="00E57E15"/>
    <w:rsid w:val="00E62A3D"/>
    <w:rsid w:val="00E74456"/>
    <w:rsid w:val="00E81B8C"/>
    <w:rsid w:val="00E86FA9"/>
    <w:rsid w:val="00E92A7D"/>
    <w:rsid w:val="00EA61BC"/>
    <w:rsid w:val="00EB6545"/>
    <w:rsid w:val="00EC6702"/>
    <w:rsid w:val="00EC6FD6"/>
    <w:rsid w:val="00ED2543"/>
    <w:rsid w:val="00F146B8"/>
    <w:rsid w:val="00F21F46"/>
    <w:rsid w:val="00F22ED3"/>
    <w:rsid w:val="00F356C3"/>
    <w:rsid w:val="00F518A8"/>
    <w:rsid w:val="00F61EA6"/>
    <w:rsid w:val="00F86D68"/>
    <w:rsid w:val="00FA29CB"/>
    <w:rsid w:val="00FB06B2"/>
    <w:rsid w:val="00FB3CAD"/>
    <w:rsid w:val="00FC619D"/>
    <w:rsid w:val="00FD08BF"/>
    <w:rsid w:val="00FE7A95"/>
    <w:rsid w:val="00FE7C6D"/>
    <w:rsid w:val="00FF7B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E18EB-564D-4D4D-B7FF-043C9345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4FAA"/>
    <w:rPr>
      <w:color w:val="0000FF"/>
      <w:u w:val="single"/>
    </w:rPr>
  </w:style>
  <w:style w:type="paragraph" w:styleId="ListParagraph">
    <w:name w:val="List Paragraph"/>
    <w:basedOn w:val="Normal"/>
    <w:uiPriority w:val="34"/>
    <w:qFormat/>
    <w:rsid w:val="004C693B"/>
    <w:pPr>
      <w:ind w:left="720"/>
      <w:contextualSpacing/>
    </w:pPr>
  </w:style>
  <w:style w:type="character" w:customStyle="1" w:styleId="ls2">
    <w:name w:val="ls2"/>
    <w:basedOn w:val="DefaultParagraphFont"/>
    <w:rsid w:val="004C693B"/>
  </w:style>
  <w:style w:type="character" w:customStyle="1" w:styleId="ws4">
    <w:name w:val="ws4"/>
    <w:basedOn w:val="DefaultParagraphFont"/>
    <w:rsid w:val="004C693B"/>
  </w:style>
  <w:style w:type="character" w:customStyle="1" w:styleId="fs3">
    <w:name w:val="fs3"/>
    <w:basedOn w:val="DefaultParagraphFont"/>
    <w:rsid w:val="004C693B"/>
  </w:style>
  <w:style w:type="character" w:styleId="FollowedHyperlink">
    <w:name w:val="FollowedHyperlink"/>
    <w:basedOn w:val="DefaultParagraphFont"/>
    <w:uiPriority w:val="99"/>
    <w:semiHidden/>
    <w:unhideWhenUsed/>
    <w:rsid w:val="0029578E"/>
    <w:rPr>
      <w:color w:val="954F72" w:themeColor="followedHyperlink"/>
      <w:u w:val="single"/>
    </w:rPr>
  </w:style>
  <w:style w:type="table" w:styleId="TableGrid">
    <w:name w:val="Table Grid"/>
    <w:basedOn w:val="TableNormal"/>
    <w:uiPriority w:val="39"/>
    <w:rsid w:val="00113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23518">
      <w:bodyDiv w:val="1"/>
      <w:marLeft w:val="0"/>
      <w:marRight w:val="0"/>
      <w:marTop w:val="0"/>
      <w:marBottom w:val="0"/>
      <w:divBdr>
        <w:top w:val="none" w:sz="0" w:space="0" w:color="auto"/>
        <w:left w:val="none" w:sz="0" w:space="0" w:color="auto"/>
        <w:bottom w:val="none" w:sz="0" w:space="0" w:color="auto"/>
        <w:right w:val="none" w:sz="0" w:space="0" w:color="auto"/>
      </w:divBdr>
    </w:div>
    <w:div w:id="268244911">
      <w:bodyDiv w:val="1"/>
      <w:marLeft w:val="0"/>
      <w:marRight w:val="0"/>
      <w:marTop w:val="0"/>
      <w:marBottom w:val="0"/>
      <w:divBdr>
        <w:top w:val="none" w:sz="0" w:space="0" w:color="auto"/>
        <w:left w:val="none" w:sz="0" w:space="0" w:color="auto"/>
        <w:bottom w:val="none" w:sz="0" w:space="0" w:color="auto"/>
        <w:right w:val="none" w:sz="0" w:space="0" w:color="auto"/>
      </w:divBdr>
    </w:div>
    <w:div w:id="364254444">
      <w:bodyDiv w:val="1"/>
      <w:marLeft w:val="0"/>
      <w:marRight w:val="0"/>
      <w:marTop w:val="0"/>
      <w:marBottom w:val="0"/>
      <w:divBdr>
        <w:top w:val="none" w:sz="0" w:space="0" w:color="auto"/>
        <w:left w:val="none" w:sz="0" w:space="0" w:color="auto"/>
        <w:bottom w:val="none" w:sz="0" w:space="0" w:color="auto"/>
        <w:right w:val="none" w:sz="0" w:space="0" w:color="auto"/>
      </w:divBdr>
    </w:div>
    <w:div w:id="707991461">
      <w:bodyDiv w:val="1"/>
      <w:marLeft w:val="0"/>
      <w:marRight w:val="0"/>
      <w:marTop w:val="0"/>
      <w:marBottom w:val="0"/>
      <w:divBdr>
        <w:top w:val="none" w:sz="0" w:space="0" w:color="auto"/>
        <w:left w:val="none" w:sz="0" w:space="0" w:color="auto"/>
        <w:bottom w:val="none" w:sz="0" w:space="0" w:color="auto"/>
        <w:right w:val="none" w:sz="0" w:space="0" w:color="auto"/>
      </w:divBdr>
    </w:div>
    <w:div w:id="727189809">
      <w:bodyDiv w:val="1"/>
      <w:marLeft w:val="0"/>
      <w:marRight w:val="0"/>
      <w:marTop w:val="0"/>
      <w:marBottom w:val="0"/>
      <w:divBdr>
        <w:top w:val="none" w:sz="0" w:space="0" w:color="auto"/>
        <w:left w:val="none" w:sz="0" w:space="0" w:color="auto"/>
        <w:bottom w:val="none" w:sz="0" w:space="0" w:color="auto"/>
        <w:right w:val="none" w:sz="0" w:space="0" w:color="auto"/>
      </w:divBdr>
    </w:div>
    <w:div w:id="126002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searchgate.net/profile/Martin_Sirucek2" TargetMode="External"/><Relationship Id="rId18" Type="http://schemas.openxmlformats.org/officeDocument/2006/relationships/hyperlink" Target="https://www.researchgate.net/profile/Martin_Sirucek2" TargetMode="External"/><Relationship Id="rId26" Type="http://schemas.openxmlformats.org/officeDocument/2006/relationships/hyperlink" Target="https://www.investopedia.com/" TargetMode="External"/><Relationship Id="rId3" Type="http://schemas.openxmlformats.org/officeDocument/2006/relationships/styles" Target="styles.xml"/><Relationship Id="rId21" Type="http://schemas.openxmlformats.org/officeDocument/2006/relationships/hyperlink" Target="https://www.researchgate.net/publication/270271526_Use_of_technical_analysis_indicators_at_trading_shares_of_steel_companies?fbclid=IwAR2VaRLL4a_T8kwaSzJJLelgYVMLsDO5MZ-C0cv1K5FT57fV9Ql8F7Vsc1k" TargetMode="External"/><Relationship Id="rId7" Type="http://schemas.openxmlformats.org/officeDocument/2006/relationships/image" Target="media/image1.png"/><Relationship Id="rId12" Type="http://schemas.openxmlformats.org/officeDocument/2006/relationships/hyperlink" Target="https://www.researchgate.net/profile/Maria_antosova2" TargetMode="External"/><Relationship Id="rId17" Type="http://schemas.openxmlformats.org/officeDocument/2006/relationships/image" Target="media/image5.png"/><Relationship Id="rId25" Type="http://schemas.openxmlformats.org/officeDocument/2006/relationships/hyperlink" Target="http://neuralnetworksanddeeplearning.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ir.nctu.edu.tw/bitstream/11536/24386/1/000335629500010.pdf?fbclid=IwAR2DPQMlnVVG_2ZabAxc0WUtlbHHstACf-LMyLPRFy9lhUM3YdXwXtiQozw" TargetMode="External"/><Relationship Id="rId1" Type="http://schemas.openxmlformats.org/officeDocument/2006/relationships/customXml" Target="../customXml/item1.xml"/><Relationship Id="rId6" Type="http://schemas.openxmlformats.org/officeDocument/2006/relationships/hyperlink" Target="https://www.researchgate.net/profile/Martin_Sirucek2" TargetMode="External"/><Relationship Id="rId11" Type="http://schemas.openxmlformats.org/officeDocument/2006/relationships/hyperlink" Target="https://www.researchgate.net/profile/Maria_antosova2" TargetMode="External"/><Relationship Id="rId24" Type="http://schemas.openxmlformats.org/officeDocument/2006/relationships/hyperlink" Target="https://www.fidelity.com/bin-public/060_www_fidelity_com/documents/EdWorkshopAug2017.pdf" TargetMode="External"/><Relationship Id="rId5" Type="http://schemas.openxmlformats.org/officeDocument/2006/relationships/webSettings" Target="webSettings.xml"/><Relationship Id="rId15" Type="http://schemas.openxmlformats.org/officeDocument/2006/relationships/hyperlink" Target="https://www.researchgate.net/profile/Martin_Sirucek2" TargetMode="External"/><Relationship Id="rId23" Type="http://schemas.openxmlformats.org/officeDocument/2006/relationships/hyperlink" Target="https://www.sciencedirect.com/science/article/pii/S1877050920304865" TargetMode="External"/><Relationship Id="rId28" Type="http://schemas.openxmlformats.org/officeDocument/2006/relationships/theme" Target="theme/theme1.xml"/><Relationship Id="rId10" Type="http://schemas.openxmlformats.org/officeDocument/2006/relationships/hyperlink" Target="https://www.researchgate.net/profile/Maria_antosova2" TargetMode="External"/><Relationship Id="rId19" Type="http://schemas.openxmlformats.org/officeDocument/2006/relationships/hyperlink" Target="https://www.researchgate.net/profile/Maria_antosova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researchgate.net/profile/Martin_Sirucek2" TargetMode="External"/><Relationship Id="rId22" Type="http://schemas.openxmlformats.org/officeDocument/2006/relationships/hyperlink" Target="https://www.researchgate.net/publication/311862672_Optimized_Indicators_of_Technical_Analysis_on_the_New_York_Stock_Exchange?fbclid=IwAR1KQ-qVX7FlUr6SBztoM4jJofF6fj2mzT_fSbG2Uhptzym4gM-5uxBASO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1FF4A-C75B-4C1F-8B5E-17013D4DE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Pages>
  <Words>6600</Words>
  <Characters>37621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Mukhammed</dc:creator>
  <cp:keywords/>
  <dc:description/>
  <cp:lastModifiedBy>Mukhammed</cp:lastModifiedBy>
  <cp:revision>48</cp:revision>
  <dcterms:created xsi:type="dcterms:W3CDTF">2020-05-20T15:44:00Z</dcterms:created>
  <dcterms:modified xsi:type="dcterms:W3CDTF">2020-05-23T16:25:00Z</dcterms:modified>
</cp:coreProperties>
</file>