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2E835" w14:textId="77777777" w:rsidR="008D49F1" w:rsidRDefault="00000000">
      <w:pPr>
        <w:spacing w:after="1"/>
        <w:ind w:left="10" w:right="68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45B30767" w14:textId="77777777" w:rsidR="008D49F1" w:rsidRDefault="00000000">
      <w:pPr>
        <w:spacing w:after="1"/>
        <w:ind w:left="10" w:right="76" w:hanging="10"/>
        <w:jc w:val="center"/>
      </w:pPr>
      <w:r>
        <w:rPr>
          <w:b/>
          <w:sz w:val="28"/>
        </w:rPr>
        <w:t xml:space="preserve">Empathize &amp; Discover </w:t>
      </w:r>
      <w:r>
        <w:t xml:space="preserve">  </w:t>
      </w:r>
    </w:p>
    <w:p w14:paraId="002FE592" w14:textId="77777777" w:rsidR="008D49F1" w:rsidRDefault="00000000">
      <w:pPr>
        <w:spacing w:after="0"/>
        <w:ind w:left="268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8D49F1" w14:paraId="39325E1D" w14:textId="77777777">
        <w:trPr>
          <w:trHeight w:val="62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BBC6" w14:textId="77777777" w:rsidR="008D49F1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7B70" w14:textId="77777777" w:rsidR="008D49F1" w:rsidRDefault="00000000">
            <w:pPr>
              <w:spacing w:after="0"/>
              <w:ind w:left="2"/>
            </w:pPr>
            <w:r>
              <w:t xml:space="preserve">13 March 2025   </w:t>
            </w:r>
          </w:p>
        </w:tc>
      </w:tr>
      <w:tr w:rsidR="008D49F1" w14:paraId="627A5731" w14:textId="77777777">
        <w:trPr>
          <w:trHeight w:val="62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6410" w14:textId="77777777" w:rsidR="008D49F1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985F" w14:textId="56730432" w:rsidR="008D49F1" w:rsidRDefault="00000000">
            <w:pPr>
              <w:spacing w:after="0"/>
              <w:ind w:left="2"/>
            </w:pPr>
            <w:r>
              <w:t>PNT2025TMID069</w:t>
            </w:r>
            <w:r w:rsidR="00065092">
              <w:t>68</w:t>
            </w:r>
          </w:p>
        </w:tc>
      </w:tr>
      <w:tr w:rsidR="008D49F1" w14:paraId="3217C1DE" w14:textId="77777777">
        <w:trPr>
          <w:trHeight w:val="9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D51C" w14:textId="77777777" w:rsidR="008D49F1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52A2" w14:textId="77777777" w:rsidR="008D49F1" w:rsidRDefault="00000000">
            <w:pPr>
              <w:spacing w:after="0"/>
              <w:ind w:left="2"/>
            </w:pPr>
            <w:r>
              <w:rPr>
                <w:b/>
              </w:rPr>
              <w:t xml:space="preserve">Predicting Plant Growth Stages with </w:t>
            </w:r>
            <w:r>
              <w:t xml:space="preserve">  </w:t>
            </w:r>
          </w:p>
          <w:p w14:paraId="21220B49" w14:textId="77777777" w:rsidR="008D49F1" w:rsidRDefault="00000000">
            <w:pPr>
              <w:spacing w:after="0"/>
              <w:ind w:left="2"/>
            </w:pPr>
            <w:r>
              <w:rPr>
                <w:b/>
              </w:rPr>
              <w:t xml:space="preserve">Environmental and Management Data </w:t>
            </w:r>
            <w:r>
              <w:t xml:space="preserve">  </w:t>
            </w:r>
          </w:p>
        </w:tc>
      </w:tr>
      <w:tr w:rsidR="008D49F1" w14:paraId="62F8B61E" w14:textId="77777777">
        <w:trPr>
          <w:trHeight w:val="6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2D06" w14:textId="77777777" w:rsidR="008D49F1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350B" w14:textId="77777777" w:rsidR="008D49F1" w:rsidRDefault="00000000">
            <w:pPr>
              <w:spacing w:after="0"/>
              <w:ind w:left="2"/>
            </w:pPr>
            <w:r>
              <w:t xml:space="preserve">2 Marks   </w:t>
            </w:r>
          </w:p>
        </w:tc>
      </w:tr>
    </w:tbl>
    <w:p w14:paraId="7A6F95E8" w14:textId="77777777" w:rsidR="008D49F1" w:rsidRDefault="00000000">
      <w:pPr>
        <w:spacing w:after="151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25D6CC89" w14:textId="77777777" w:rsidR="008D49F1" w:rsidRDefault="00000000">
      <w:pPr>
        <w:spacing w:after="161"/>
        <w:ind w:left="29"/>
      </w:pPr>
      <w:r>
        <w:rPr>
          <w:b/>
          <w:sz w:val="24"/>
        </w:rPr>
        <w:t xml:space="preserve">Empathy Map Canvas: </w:t>
      </w:r>
      <w:r>
        <w:t xml:space="preserve">  </w:t>
      </w:r>
    </w:p>
    <w:p w14:paraId="3C7162EF" w14:textId="77777777" w:rsidR="008D49F1" w:rsidRDefault="00000000">
      <w:pPr>
        <w:spacing w:after="0" w:line="240" w:lineRule="auto"/>
        <w:ind w:left="29"/>
      </w:pPr>
      <w:r>
        <w:rPr>
          <w:color w:val="2A2A2A"/>
          <w:sz w:val="24"/>
        </w:rPr>
        <w:t xml:space="preserve">An empathy map is a simple, easy-to-digest visual that captures knowledge about a user’s behaviours and attitudes.  </w:t>
      </w:r>
      <w:r>
        <w:t xml:space="preserve">  </w:t>
      </w:r>
    </w:p>
    <w:p w14:paraId="64ED4962" w14:textId="77777777" w:rsidR="008D49F1" w:rsidRDefault="00000000">
      <w:pPr>
        <w:spacing w:after="150"/>
        <w:ind w:left="29"/>
      </w:pPr>
      <w:r>
        <w:rPr>
          <w:b/>
          <w:color w:val="2A2A2A"/>
          <w:sz w:val="24"/>
        </w:rPr>
        <w:t xml:space="preserve"> </w:t>
      </w:r>
      <w:r>
        <w:t xml:space="preserve">  </w:t>
      </w:r>
    </w:p>
    <w:p w14:paraId="7E251747" w14:textId="77777777" w:rsidR="008D49F1" w:rsidRDefault="00000000">
      <w:pPr>
        <w:spacing w:after="143"/>
        <w:ind w:left="-5" w:hanging="10"/>
      </w:pPr>
      <w:r>
        <w:rPr>
          <w:b/>
          <w:color w:val="2A2A2A"/>
          <w:sz w:val="24"/>
        </w:rPr>
        <w:t xml:space="preserve">Predicting Plant Growth Stages with Environmental and Management Data </w:t>
      </w:r>
      <w:r>
        <w:t xml:space="preserve">  </w:t>
      </w:r>
    </w:p>
    <w:p w14:paraId="6FFB0776" w14:textId="77777777" w:rsidR="008D49F1" w:rsidRDefault="00000000">
      <w:pPr>
        <w:spacing w:after="143"/>
        <w:ind w:left="-5" w:hanging="10"/>
      </w:pPr>
      <w:r>
        <w:rPr>
          <w:b/>
          <w:color w:val="2A2A2A"/>
          <w:sz w:val="24"/>
        </w:rPr>
        <w:t xml:space="preserve">Empathy Map:  </w:t>
      </w:r>
      <w:r>
        <w:t xml:space="preserve">  </w:t>
      </w:r>
    </w:p>
    <w:p w14:paraId="0C5A1FB3" w14:textId="77777777" w:rsidR="008D49F1" w:rsidRDefault="00000000">
      <w:pPr>
        <w:spacing w:after="0"/>
        <w:ind w:left="29"/>
      </w:pPr>
      <w:r>
        <w:rPr>
          <w:b/>
          <w:color w:val="2A2A2A"/>
          <w:sz w:val="24"/>
        </w:rPr>
        <w:t xml:space="preserve"> </w:t>
      </w:r>
      <w:r>
        <w:t xml:space="preserve">  </w:t>
      </w:r>
      <w:r>
        <w:tab/>
        <w:t xml:space="preserve"> </w:t>
      </w:r>
      <w:r>
        <w:br w:type="page"/>
      </w:r>
    </w:p>
    <w:p w14:paraId="787EC3CE" w14:textId="77777777" w:rsidR="008D49F1" w:rsidRDefault="00000000">
      <w:pPr>
        <w:spacing w:after="0"/>
        <w:ind w:left="28"/>
        <w:jc w:val="both"/>
      </w:pPr>
      <w:r>
        <w:rPr>
          <w:noProof/>
        </w:rPr>
        <w:lastRenderedPageBreak/>
        <w:drawing>
          <wp:inline distT="0" distB="0" distL="0" distR="0" wp14:anchorId="322AB55D" wp14:editId="2B7C909F">
            <wp:extent cx="5731510" cy="50673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8D49F1">
      <w:pgSz w:w="11906" w:h="16838"/>
      <w:pgMar w:top="1440" w:right="1340" w:bottom="735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9F1"/>
    <w:rsid w:val="00065092"/>
    <w:rsid w:val="00070DB4"/>
    <w:rsid w:val="008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28D7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2025-03-27T16:23:00Z</dcterms:created>
  <dcterms:modified xsi:type="dcterms:W3CDTF">2025-03-27T16:23:00Z</dcterms:modified>
</cp:coreProperties>
</file>