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CB79" w14:textId="77777777" w:rsidR="007C0B2B" w:rsidRDefault="00E07E0C">
      <w:pPr>
        <w:jc w:val="center"/>
      </w:pPr>
      <w:r>
        <w:rPr>
          <w:b/>
          <w:sz w:val="32"/>
        </w:rPr>
        <w:t>Project Design Phase-II</w:t>
      </w:r>
    </w:p>
    <w:p w14:paraId="6AA29F98" w14:textId="77777777" w:rsidR="007C0B2B" w:rsidRDefault="00E07E0C">
      <w:pPr>
        <w:jc w:val="center"/>
      </w:pPr>
      <w:r>
        <w:rPr>
          <w:b/>
          <w:sz w:val="30"/>
        </w:rPr>
        <w:t>Technology Stack (Architecture &amp; Stack)</w:t>
      </w:r>
    </w:p>
    <w:tbl>
      <w:tblPr>
        <w:tblStyle w:val="TableGrid"/>
        <w:tblW w:w="0" w:type="auto"/>
        <w:tblLook w:val="04A0" w:firstRow="1" w:lastRow="0" w:firstColumn="1" w:lastColumn="0" w:noHBand="0" w:noVBand="1"/>
      </w:tblPr>
      <w:tblGrid>
        <w:gridCol w:w="5184"/>
        <w:gridCol w:w="5184"/>
      </w:tblGrid>
      <w:tr w:rsidR="007C0B2B" w14:paraId="66388821" w14:textId="77777777">
        <w:tc>
          <w:tcPr>
            <w:tcW w:w="5184" w:type="dxa"/>
          </w:tcPr>
          <w:p w14:paraId="7BD184B9" w14:textId="77777777" w:rsidR="007C0B2B" w:rsidRDefault="00E07E0C">
            <w:r>
              <w:rPr>
                <w:b/>
                <w:sz w:val="18"/>
              </w:rPr>
              <w:t>Date</w:t>
            </w:r>
          </w:p>
        </w:tc>
        <w:tc>
          <w:tcPr>
            <w:tcW w:w="5184" w:type="dxa"/>
          </w:tcPr>
          <w:p w14:paraId="2FDDACBC" w14:textId="5203ED00" w:rsidR="007C0B2B" w:rsidRDefault="006E01C2">
            <w:r>
              <w:rPr>
                <w:sz w:val="18"/>
              </w:rPr>
              <w:t>13</w:t>
            </w:r>
            <w:r w:rsidR="00E07E0C">
              <w:rPr>
                <w:sz w:val="18"/>
              </w:rPr>
              <w:t xml:space="preserve"> </w:t>
            </w:r>
            <w:r>
              <w:rPr>
                <w:sz w:val="18"/>
              </w:rPr>
              <w:t>September</w:t>
            </w:r>
            <w:r w:rsidR="00E07E0C">
              <w:rPr>
                <w:sz w:val="18"/>
              </w:rPr>
              <w:t>202</w:t>
            </w:r>
            <w:r>
              <w:rPr>
                <w:sz w:val="18"/>
              </w:rPr>
              <w:t>6</w:t>
            </w:r>
          </w:p>
        </w:tc>
      </w:tr>
      <w:tr w:rsidR="007C0B2B" w14:paraId="69A52E81" w14:textId="77777777">
        <w:tc>
          <w:tcPr>
            <w:tcW w:w="5184" w:type="dxa"/>
          </w:tcPr>
          <w:p w14:paraId="21CB400B" w14:textId="77777777" w:rsidR="007C0B2B" w:rsidRDefault="00E07E0C">
            <w:r>
              <w:rPr>
                <w:b/>
                <w:sz w:val="18"/>
              </w:rPr>
              <w:t>Team ID</w:t>
            </w:r>
          </w:p>
        </w:tc>
        <w:tc>
          <w:tcPr>
            <w:tcW w:w="5184" w:type="dxa"/>
          </w:tcPr>
          <w:p w14:paraId="0D64A89C" w14:textId="77777777" w:rsidR="007C0B2B" w:rsidRDefault="00E07E0C">
            <w:r>
              <w:rPr>
                <w:sz w:val="18"/>
              </w:rPr>
              <w:t>________________</w:t>
            </w:r>
          </w:p>
        </w:tc>
      </w:tr>
      <w:tr w:rsidR="007C0B2B" w14:paraId="07BF3A06" w14:textId="77777777">
        <w:tc>
          <w:tcPr>
            <w:tcW w:w="5184" w:type="dxa"/>
          </w:tcPr>
          <w:p w14:paraId="00F5EFCC" w14:textId="77777777" w:rsidR="007C0B2B" w:rsidRDefault="00E07E0C">
            <w:r>
              <w:rPr>
                <w:b/>
                <w:sz w:val="18"/>
              </w:rPr>
              <w:t>Project Name</w:t>
            </w:r>
          </w:p>
        </w:tc>
        <w:tc>
          <w:tcPr>
            <w:tcW w:w="5184" w:type="dxa"/>
          </w:tcPr>
          <w:p w14:paraId="75FD0BEB" w14:textId="77777777" w:rsidR="007C0B2B" w:rsidRDefault="00E07E0C">
            <w:r>
              <w:rPr>
                <w:sz w:val="18"/>
              </w:rPr>
              <w:t>Automated Network Request Management in ServiceNow</w:t>
            </w:r>
          </w:p>
        </w:tc>
      </w:tr>
      <w:tr w:rsidR="007C0B2B" w14:paraId="1B0DAADB" w14:textId="77777777">
        <w:tc>
          <w:tcPr>
            <w:tcW w:w="5184" w:type="dxa"/>
          </w:tcPr>
          <w:p w14:paraId="4E21BCBD" w14:textId="77777777" w:rsidR="007C0B2B" w:rsidRDefault="00E07E0C">
            <w:r>
              <w:rPr>
                <w:b/>
                <w:sz w:val="18"/>
              </w:rPr>
              <w:t>Maximum Marks</w:t>
            </w:r>
          </w:p>
        </w:tc>
        <w:tc>
          <w:tcPr>
            <w:tcW w:w="5184" w:type="dxa"/>
          </w:tcPr>
          <w:p w14:paraId="7F528037" w14:textId="77777777" w:rsidR="007C0B2B" w:rsidRDefault="00E07E0C">
            <w:r>
              <w:rPr>
                <w:sz w:val="18"/>
              </w:rPr>
              <w:t>4 Marks</w:t>
            </w:r>
          </w:p>
        </w:tc>
      </w:tr>
    </w:tbl>
    <w:p w14:paraId="7660442F" w14:textId="77777777" w:rsidR="007C0B2B" w:rsidRDefault="007C0B2B"/>
    <w:p w14:paraId="6624BADB" w14:textId="77777777" w:rsidR="007C0B2B" w:rsidRDefault="00E07E0C">
      <w:r>
        <w:rPr>
          <w:b/>
          <w:sz w:val="25"/>
        </w:rPr>
        <w:t>Technical Architecture</w:t>
      </w:r>
    </w:p>
    <w:p w14:paraId="2A214019" w14:textId="77777777" w:rsidR="007C0B2B" w:rsidRDefault="00E07E0C">
      <w:r>
        <w:t>ServiceNow Service Portal and Service Catalog provide the requester interface. Catalog variables and form logic capture validated data. Flow Designer manages approvals, fulfilment tasks and notifications. ServiceNow records provide request, task, approval and configuration data.</w:t>
      </w:r>
    </w:p>
    <w:p w14:paraId="58A4BF12" w14:textId="77777777" w:rsidR="007C0B2B" w:rsidRDefault="00E07E0C">
      <w:r>
        <w:rPr>
          <w:noProof/>
        </w:rPr>
        <w:drawing>
          <wp:inline distT="0" distB="0" distL="0" distR="0" wp14:anchorId="0145CF32" wp14:editId="38273FA4">
            <wp:extent cx="652254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6578179" cy="3227698"/>
                    </a:xfrm>
                    <a:prstGeom prst="rect">
                      <a:avLst/>
                    </a:prstGeom>
                  </pic:spPr>
                </pic:pic>
              </a:graphicData>
            </a:graphic>
          </wp:inline>
        </w:drawing>
      </w:r>
    </w:p>
    <w:p w14:paraId="4342F406" w14:textId="77777777" w:rsidR="007C0B2B" w:rsidRDefault="00E07E0C">
      <w:r>
        <w:rPr>
          <w:b/>
          <w:sz w:val="25"/>
        </w:rPr>
        <w:t>Table-1: Components &amp; Technologies</w:t>
      </w:r>
    </w:p>
    <w:tbl>
      <w:tblPr>
        <w:tblStyle w:val="TableGrid"/>
        <w:tblW w:w="10242" w:type="dxa"/>
        <w:tblLook w:val="04A0" w:firstRow="1" w:lastRow="0" w:firstColumn="1" w:lastColumn="0" w:noHBand="0" w:noVBand="1"/>
      </w:tblPr>
      <w:tblGrid>
        <w:gridCol w:w="3414"/>
        <w:gridCol w:w="3414"/>
        <w:gridCol w:w="3414"/>
      </w:tblGrid>
      <w:tr w:rsidR="007C0B2B" w14:paraId="47E0CCA3" w14:textId="77777777" w:rsidTr="00E26EF1">
        <w:trPr>
          <w:trHeight w:val="424"/>
        </w:trPr>
        <w:tc>
          <w:tcPr>
            <w:tcW w:w="3414" w:type="dxa"/>
            <w:shd w:val="clear" w:color="auto" w:fill="D9EAF7"/>
          </w:tcPr>
          <w:p w14:paraId="7A9865E3" w14:textId="77777777" w:rsidR="007C0B2B" w:rsidRDefault="00E07E0C">
            <w:r>
              <w:rPr>
                <w:b/>
                <w:sz w:val="16"/>
              </w:rPr>
              <w:t>S.No</w:t>
            </w:r>
          </w:p>
        </w:tc>
        <w:tc>
          <w:tcPr>
            <w:tcW w:w="3414" w:type="dxa"/>
            <w:shd w:val="clear" w:color="auto" w:fill="D9EAF7"/>
          </w:tcPr>
          <w:p w14:paraId="4389C241" w14:textId="77777777" w:rsidR="007C0B2B" w:rsidRDefault="00E07E0C">
            <w:r>
              <w:rPr>
                <w:b/>
                <w:sz w:val="16"/>
              </w:rPr>
              <w:t>Component</w:t>
            </w:r>
          </w:p>
        </w:tc>
        <w:tc>
          <w:tcPr>
            <w:tcW w:w="3414" w:type="dxa"/>
            <w:shd w:val="clear" w:color="auto" w:fill="D9EAF7"/>
          </w:tcPr>
          <w:p w14:paraId="16EE1D25" w14:textId="77777777" w:rsidR="007C0B2B" w:rsidRDefault="00E07E0C">
            <w:r>
              <w:rPr>
                <w:b/>
                <w:sz w:val="16"/>
              </w:rPr>
              <w:t>Technology / Configuration</w:t>
            </w:r>
          </w:p>
        </w:tc>
      </w:tr>
      <w:tr w:rsidR="007C0B2B" w14:paraId="5BBC12CC" w14:textId="77777777" w:rsidTr="00E26EF1">
        <w:trPr>
          <w:trHeight w:val="424"/>
        </w:trPr>
        <w:tc>
          <w:tcPr>
            <w:tcW w:w="3414" w:type="dxa"/>
          </w:tcPr>
          <w:p w14:paraId="16176BE6" w14:textId="77777777" w:rsidR="007C0B2B" w:rsidRDefault="00E07E0C">
            <w:r>
              <w:rPr>
                <w:sz w:val="15"/>
              </w:rPr>
              <w:t>1</w:t>
            </w:r>
          </w:p>
        </w:tc>
        <w:tc>
          <w:tcPr>
            <w:tcW w:w="3414" w:type="dxa"/>
          </w:tcPr>
          <w:p w14:paraId="1B931280" w14:textId="77777777" w:rsidR="007C0B2B" w:rsidRDefault="00E07E0C">
            <w:r>
              <w:rPr>
                <w:sz w:val="15"/>
              </w:rPr>
              <w:t>User Interface</w:t>
            </w:r>
          </w:p>
        </w:tc>
        <w:tc>
          <w:tcPr>
            <w:tcW w:w="3414" w:type="dxa"/>
          </w:tcPr>
          <w:p w14:paraId="743977F6" w14:textId="77777777" w:rsidR="007C0B2B" w:rsidRDefault="00E07E0C">
            <w:r>
              <w:rPr>
                <w:sz w:val="15"/>
              </w:rPr>
              <w:t>ServiceNow Service Portal / Service Catalog UI</w:t>
            </w:r>
          </w:p>
        </w:tc>
      </w:tr>
      <w:tr w:rsidR="007C0B2B" w14:paraId="463EF4E3" w14:textId="77777777" w:rsidTr="00E26EF1">
        <w:trPr>
          <w:trHeight w:val="399"/>
        </w:trPr>
        <w:tc>
          <w:tcPr>
            <w:tcW w:w="3414" w:type="dxa"/>
          </w:tcPr>
          <w:p w14:paraId="592A14D1" w14:textId="77777777" w:rsidR="007C0B2B" w:rsidRDefault="00E07E0C">
            <w:r>
              <w:rPr>
                <w:sz w:val="15"/>
              </w:rPr>
              <w:t>2</w:t>
            </w:r>
          </w:p>
        </w:tc>
        <w:tc>
          <w:tcPr>
            <w:tcW w:w="3414" w:type="dxa"/>
          </w:tcPr>
          <w:p w14:paraId="3E6D87AB" w14:textId="77777777" w:rsidR="007C0B2B" w:rsidRDefault="00E07E0C">
            <w:r>
              <w:rPr>
                <w:sz w:val="15"/>
              </w:rPr>
              <w:t>Application Logic-1</w:t>
            </w:r>
          </w:p>
        </w:tc>
        <w:tc>
          <w:tcPr>
            <w:tcW w:w="3414" w:type="dxa"/>
          </w:tcPr>
          <w:p w14:paraId="0AFA7AA0" w14:textId="77777777" w:rsidR="007C0B2B" w:rsidRDefault="00E07E0C">
            <w:r>
              <w:rPr>
                <w:sz w:val="15"/>
              </w:rPr>
              <w:t>Catalog Items, Variables and UI Policies</w:t>
            </w:r>
          </w:p>
        </w:tc>
      </w:tr>
      <w:tr w:rsidR="007C0B2B" w14:paraId="4F076366" w14:textId="77777777" w:rsidTr="00E26EF1">
        <w:trPr>
          <w:trHeight w:val="399"/>
        </w:trPr>
        <w:tc>
          <w:tcPr>
            <w:tcW w:w="3414" w:type="dxa"/>
          </w:tcPr>
          <w:p w14:paraId="78457B1C" w14:textId="77777777" w:rsidR="007C0B2B" w:rsidRDefault="00E07E0C">
            <w:r>
              <w:rPr>
                <w:sz w:val="15"/>
              </w:rPr>
              <w:t>3</w:t>
            </w:r>
          </w:p>
        </w:tc>
        <w:tc>
          <w:tcPr>
            <w:tcW w:w="3414" w:type="dxa"/>
          </w:tcPr>
          <w:p w14:paraId="1C90C86D" w14:textId="77777777" w:rsidR="007C0B2B" w:rsidRDefault="00E07E0C">
            <w:r>
              <w:rPr>
                <w:sz w:val="15"/>
              </w:rPr>
              <w:t>Application Logic-2</w:t>
            </w:r>
          </w:p>
        </w:tc>
        <w:tc>
          <w:tcPr>
            <w:tcW w:w="3414" w:type="dxa"/>
          </w:tcPr>
          <w:p w14:paraId="7965BCC2" w14:textId="77777777" w:rsidR="007C0B2B" w:rsidRDefault="00E07E0C">
            <w:r>
              <w:rPr>
                <w:sz w:val="15"/>
              </w:rPr>
              <w:t>ServiceNow Flow Designer</w:t>
            </w:r>
          </w:p>
        </w:tc>
      </w:tr>
      <w:tr w:rsidR="007C0B2B" w14:paraId="415E3D68" w14:textId="77777777" w:rsidTr="00E26EF1">
        <w:trPr>
          <w:trHeight w:val="424"/>
        </w:trPr>
        <w:tc>
          <w:tcPr>
            <w:tcW w:w="3414" w:type="dxa"/>
          </w:tcPr>
          <w:p w14:paraId="697D22E2" w14:textId="77777777" w:rsidR="007C0B2B" w:rsidRDefault="00E07E0C">
            <w:r>
              <w:rPr>
                <w:sz w:val="15"/>
              </w:rPr>
              <w:t>4</w:t>
            </w:r>
          </w:p>
        </w:tc>
        <w:tc>
          <w:tcPr>
            <w:tcW w:w="3414" w:type="dxa"/>
          </w:tcPr>
          <w:p w14:paraId="00B02859" w14:textId="77777777" w:rsidR="007C0B2B" w:rsidRDefault="00E07E0C">
            <w:r>
              <w:rPr>
                <w:sz w:val="15"/>
              </w:rPr>
              <w:t>Application Logic-3</w:t>
            </w:r>
          </w:p>
        </w:tc>
        <w:tc>
          <w:tcPr>
            <w:tcW w:w="3414" w:type="dxa"/>
          </w:tcPr>
          <w:p w14:paraId="0108958F" w14:textId="77777777" w:rsidR="007C0B2B" w:rsidRDefault="00E07E0C">
            <w:r>
              <w:rPr>
                <w:sz w:val="15"/>
              </w:rPr>
              <w:t>Approvals and Notifications</w:t>
            </w:r>
          </w:p>
        </w:tc>
      </w:tr>
      <w:tr w:rsidR="007C0B2B" w14:paraId="1DFE569A" w14:textId="77777777" w:rsidTr="00E26EF1">
        <w:trPr>
          <w:trHeight w:val="799"/>
        </w:trPr>
        <w:tc>
          <w:tcPr>
            <w:tcW w:w="3414" w:type="dxa"/>
          </w:tcPr>
          <w:p w14:paraId="5766956F" w14:textId="77777777" w:rsidR="007C0B2B" w:rsidRDefault="00E07E0C">
            <w:r>
              <w:rPr>
                <w:sz w:val="15"/>
              </w:rPr>
              <w:t>5</w:t>
            </w:r>
          </w:p>
        </w:tc>
        <w:tc>
          <w:tcPr>
            <w:tcW w:w="3414" w:type="dxa"/>
          </w:tcPr>
          <w:p w14:paraId="157F9BF8" w14:textId="77777777" w:rsidR="007C0B2B" w:rsidRDefault="00E07E0C">
            <w:r>
              <w:rPr>
                <w:sz w:val="15"/>
              </w:rPr>
              <w:t>Database</w:t>
            </w:r>
          </w:p>
        </w:tc>
        <w:tc>
          <w:tcPr>
            <w:tcW w:w="3414" w:type="dxa"/>
          </w:tcPr>
          <w:p w14:paraId="5B8F27FF" w14:textId="77777777" w:rsidR="007C0B2B" w:rsidRDefault="00E07E0C">
            <w:r>
              <w:rPr>
                <w:sz w:val="15"/>
              </w:rPr>
              <w:t>ServiceNow platform tables / custom network request table</w:t>
            </w:r>
          </w:p>
        </w:tc>
      </w:tr>
      <w:tr w:rsidR="007C0B2B" w14:paraId="62817EE0" w14:textId="77777777" w:rsidTr="00E26EF1">
        <w:trPr>
          <w:trHeight w:val="424"/>
        </w:trPr>
        <w:tc>
          <w:tcPr>
            <w:tcW w:w="3414" w:type="dxa"/>
          </w:tcPr>
          <w:p w14:paraId="414D1A2D" w14:textId="77777777" w:rsidR="007C0B2B" w:rsidRDefault="00E07E0C">
            <w:r>
              <w:rPr>
                <w:sz w:val="15"/>
              </w:rPr>
              <w:t>6</w:t>
            </w:r>
          </w:p>
        </w:tc>
        <w:tc>
          <w:tcPr>
            <w:tcW w:w="3414" w:type="dxa"/>
          </w:tcPr>
          <w:p w14:paraId="45F20E15" w14:textId="77777777" w:rsidR="007C0B2B" w:rsidRDefault="00E07E0C">
            <w:r>
              <w:rPr>
                <w:sz w:val="15"/>
              </w:rPr>
              <w:t>Cloud Database</w:t>
            </w:r>
          </w:p>
        </w:tc>
        <w:tc>
          <w:tcPr>
            <w:tcW w:w="3414" w:type="dxa"/>
          </w:tcPr>
          <w:p w14:paraId="72131E62" w14:textId="77777777" w:rsidR="007C0B2B" w:rsidRDefault="00E07E0C">
            <w:r>
              <w:rPr>
                <w:sz w:val="15"/>
              </w:rPr>
              <w:t>ServiceNow platform data storage</w:t>
            </w:r>
          </w:p>
        </w:tc>
      </w:tr>
      <w:tr w:rsidR="007C0B2B" w14:paraId="37305F2B" w14:textId="77777777" w:rsidTr="00E26EF1">
        <w:trPr>
          <w:trHeight w:val="399"/>
        </w:trPr>
        <w:tc>
          <w:tcPr>
            <w:tcW w:w="3414" w:type="dxa"/>
          </w:tcPr>
          <w:p w14:paraId="1CED3929" w14:textId="77777777" w:rsidR="007C0B2B" w:rsidRDefault="00E07E0C">
            <w:r>
              <w:rPr>
                <w:sz w:val="15"/>
              </w:rPr>
              <w:t>7</w:t>
            </w:r>
          </w:p>
        </w:tc>
        <w:tc>
          <w:tcPr>
            <w:tcW w:w="3414" w:type="dxa"/>
          </w:tcPr>
          <w:p w14:paraId="53B68EF1" w14:textId="77777777" w:rsidR="007C0B2B" w:rsidRDefault="00E07E0C">
            <w:r>
              <w:rPr>
                <w:sz w:val="15"/>
              </w:rPr>
              <w:t>File Storage</w:t>
            </w:r>
          </w:p>
        </w:tc>
        <w:tc>
          <w:tcPr>
            <w:tcW w:w="3414" w:type="dxa"/>
          </w:tcPr>
          <w:p w14:paraId="1D96A478" w14:textId="77777777" w:rsidR="007C0B2B" w:rsidRDefault="00E07E0C">
            <w:r>
              <w:rPr>
                <w:sz w:val="15"/>
              </w:rPr>
              <w:t>ServiceNow attachment storage, if required</w:t>
            </w:r>
          </w:p>
        </w:tc>
      </w:tr>
      <w:tr w:rsidR="007C0B2B" w14:paraId="6A92C9C4" w14:textId="77777777" w:rsidTr="00E26EF1">
        <w:trPr>
          <w:trHeight w:val="399"/>
        </w:trPr>
        <w:tc>
          <w:tcPr>
            <w:tcW w:w="3414" w:type="dxa"/>
          </w:tcPr>
          <w:p w14:paraId="55BFCAB6" w14:textId="77777777" w:rsidR="007C0B2B" w:rsidRDefault="00E07E0C">
            <w:r>
              <w:rPr>
                <w:sz w:val="15"/>
              </w:rPr>
              <w:lastRenderedPageBreak/>
              <w:t>8</w:t>
            </w:r>
          </w:p>
        </w:tc>
        <w:tc>
          <w:tcPr>
            <w:tcW w:w="3414" w:type="dxa"/>
          </w:tcPr>
          <w:p w14:paraId="39D09D02" w14:textId="77777777" w:rsidR="007C0B2B" w:rsidRDefault="00E07E0C">
            <w:r>
              <w:rPr>
                <w:sz w:val="15"/>
              </w:rPr>
              <w:t>External API-1</w:t>
            </w:r>
          </w:p>
        </w:tc>
        <w:tc>
          <w:tcPr>
            <w:tcW w:w="3414" w:type="dxa"/>
          </w:tcPr>
          <w:p w14:paraId="132416FE" w14:textId="77777777" w:rsidR="007C0B2B" w:rsidRDefault="00E07E0C">
            <w:r>
              <w:rPr>
                <w:sz w:val="15"/>
              </w:rPr>
              <w:t>Not required for Phase 2 core workflow</w:t>
            </w:r>
          </w:p>
        </w:tc>
      </w:tr>
      <w:tr w:rsidR="007C0B2B" w14:paraId="0B52C0EF" w14:textId="77777777" w:rsidTr="00E26EF1">
        <w:trPr>
          <w:trHeight w:val="399"/>
        </w:trPr>
        <w:tc>
          <w:tcPr>
            <w:tcW w:w="3414" w:type="dxa"/>
          </w:tcPr>
          <w:p w14:paraId="1C534696" w14:textId="77777777" w:rsidR="007C0B2B" w:rsidRDefault="00E07E0C">
            <w:r>
              <w:rPr>
                <w:sz w:val="15"/>
              </w:rPr>
              <w:t>9</w:t>
            </w:r>
          </w:p>
        </w:tc>
        <w:tc>
          <w:tcPr>
            <w:tcW w:w="3414" w:type="dxa"/>
          </w:tcPr>
          <w:p w14:paraId="41C7AEED" w14:textId="77777777" w:rsidR="007C0B2B" w:rsidRDefault="00E07E0C">
            <w:r>
              <w:rPr>
                <w:sz w:val="15"/>
              </w:rPr>
              <w:t>External API-2</w:t>
            </w:r>
          </w:p>
        </w:tc>
        <w:tc>
          <w:tcPr>
            <w:tcW w:w="3414" w:type="dxa"/>
          </w:tcPr>
          <w:p w14:paraId="248E8A0C" w14:textId="77777777" w:rsidR="007C0B2B" w:rsidRDefault="00E07E0C">
            <w:r>
              <w:rPr>
                <w:sz w:val="15"/>
              </w:rPr>
              <w:t>Not required for Phase 2 core workflow</w:t>
            </w:r>
          </w:p>
        </w:tc>
      </w:tr>
      <w:tr w:rsidR="007C0B2B" w14:paraId="1264B629" w14:textId="77777777" w:rsidTr="00E26EF1">
        <w:trPr>
          <w:trHeight w:val="424"/>
        </w:trPr>
        <w:tc>
          <w:tcPr>
            <w:tcW w:w="3414" w:type="dxa"/>
          </w:tcPr>
          <w:p w14:paraId="00C04ABF" w14:textId="77777777" w:rsidR="007C0B2B" w:rsidRDefault="00E07E0C">
            <w:r>
              <w:rPr>
                <w:sz w:val="15"/>
              </w:rPr>
              <w:t>10</w:t>
            </w:r>
          </w:p>
        </w:tc>
        <w:tc>
          <w:tcPr>
            <w:tcW w:w="3414" w:type="dxa"/>
          </w:tcPr>
          <w:p w14:paraId="6C004485" w14:textId="77777777" w:rsidR="007C0B2B" w:rsidRDefault="00E07E0C">
            <w:r>
              <w:rPr>
                <w:sz w:val="15"/>
              </w:rPr>
              <w:t>Machine Learning Model</w:t>
            </w:r>
          </w:p>
        </w:tc>
        <w:tc>
          <w:tcPr>
            <w:tcW w:w="3414" w:type="dxa"/>
          </w:tcPr>
          <w:p w14:paraId="615198ED" w14:textId="77777777" w:rsidR="007C0B2B" w:rsidRDefault="00E07E0C">
            <w:r>
              <w:rPr>
                <w:sz w:val="15"/>
              </w:rPr>
              <w:t>Not applicable</w:t>
            </w:r>
          </w:p>
        </w:tc>
      </w:tr>
      <w:tr w:rsidR="007C0B2B" w14:paraId="74F0084D" w14:textId="77777777" w:rsidTr="00E26EF1">
        <w:trPr>
          <w:trHeight w:val="399"/>
        </w:trPr>
        <w:tc>
          <w:tcPr>
            <w:tcW w:w="3414" w:type="dxa"/>
          </w:tcPr>
          <w:p w14:paraId="3CACF240" w14:textId="77777777" w:rsidR="007C0B2B" w:rsidRDefault="00E07E0C">
            <w:r>
              <w:rPr>
                <w:sz w:val="15"/>
              </w:rPr>
              <w:t>11</w:t>
            </w:r>
          </w:p>
        </w:tc>
        <w:tc>
          <w:tcPr>
            <w:tcW w:w="3414" w:type="dxa"/>
          </w:tcPr>
          <w:p w14:paraId="51D6534C" w14:textId="77777777" w:rsidR="007C0B2B" w:rsidRDefault="00E07E0C">
            <w:r>
              <w:rPr>
                <w:sz w:val="15"/>
              </w:rPr>
              <w:t>Infrastructure</w:t>
            </w:r>
          </w:p>
        </w:tc>
        <w:tc>
          <w:tcPr>
            <w:tcW w:w="3414" w:type="dxa"/>
          </w:tcPr>
          <w:p w14:paraId="2646607B" w14:textId="77777777" w:rsidR="007C0B2B" w:rsidRDefault="00E07E0C">
            <w:r>
              <w:rPr>
                <w:sz w:val="15"/>
              </w:rPr>
              <w:t>ServiceNow cloud platform</w:t>
            </w:r>
          </w:p>
        </w:tc>
      </w:tr>
    </w:tbl>
    <w:p w14:paraId="377B65F6" w14:textId="77777777" w:rsidR="007C0B2B" w:rsidRDefault="00E07E0C">
      <w:r>
        <w:rPr>
          <w:b/>
          <w:sz w:val="25"/>
        </w:rPr>
        <w:t>Table-2: Application Characteristics</w:t>
      </w:r>
    </w:p>
    <w:tbl>
      <w:tblPr>
        <w:tblStyle w:val="TableGrid"/>
        <w:tblW w:w="0" w:type="auto"/>
        <w:tblLook w:val="04A0" w:firstRow="1" w:lastRow="0" w:firstColumn="1" w:lastColumn="0" w:noHBand="0" w:noVBand="1"/>
      </w:tblPr>
      <w:tblGrid>
        <w:gridCol w:w="3434"/>
        <w:gridCol w:w="3434"/>
        <w:gridCol w:w="3434"/>
      </w:tblGrid>
      <w:tr w:rsidR="007C0B2B" w14:paraId="72C37F49" w14:textId="77777777" w:rsidTr="00E26EF1">
        <w:trPr>
          <w:trHeight w:val="389"/>
        </w:trPr>
        <w:tc>
          <w:tcPr>
            <w:tcW w:w="3434" w:type="dxa"/>
            <w:shd w:val="clear" w:color="auto" w:fill="D9EAF7"/>
          </w:tcPr>
          <w:p w14:paraId="14036F1A" w14:textId="77777777" w:rsidR="007C0B2B" w:rsidRDefault="00E07E0C">
            <w:r>
              <w:rPr>
                <w:b/>
                <w:sz w:val="16"/>
              </w:rPr>
              <w:t>S.No</w:t>
            </w:r>
          </w:p>
        </w:tc>
        <w:tc>
          <w:tcPr>
            <w:tcW w:w="3434" w:type="dxa"/>
            <w:shd w:val="clear" w:color="auto" w:fill="D9EAF7"/>
          </w:tcPr>
          <w:p w14:paraId="62C9FF07" w14:textId="77777777" w:rsidR="007C0B2B" w:rsidRDefault="00E07E0C">
            <w:r>
              <w:rPr>
                <w:b/>
                <w:sz w:val="16"/>
              </w:rPr>
              <w:t>Characteristics</w:t>
            </w:r>
          </w:p>
        </w:tc>
        <w:tc>
          <w:tcPr>
            <w:tcW w:w="3434" w:type="dxa"/>
            <w:shd w:val="clear" w:color="auto" w:fill="D9EAF7"/>
          </w:tcPr>
          <w:p w14:paraId="7A498D6D" w14:textId="77777777" w:rsidR="007C0B2B" w:rsidRDefault="00E07E0C">
            <w:r>
              <w:rPr>
                <w:b/>
                <w:sz w:val="16"/>
              </w:rPr>
              <w:t>Description / Technology</w:t>
            </w:r>
          </w:p>
        </w:tc>
      </w:tr>
      <w:tr w:rsidR="007C0B2B" w14:paraId="0AC8A393" w14:textId="77777777" w:rsidTr="00E26EF1">
        <w:trPr>
          <w:trHeight w:val="757"/>
        </w:trPr>
        <w:tc>
          <w:tcPr>
            <w:tcW w:w="3434" w:type="dxa"/>
          </w:tcPr>
          <w:p w14:paraId="50F71AEA" w14:textId="77777777" w:rsidR="007C0B2B" w:rsidRDefault="00E07E0C">
            <w:r>
              <w:rPr>
                <w:sz w:val="15"/>
              </w:rPr>
              <w:t>1</w:t>
            </w:r>
          </w:p>
        </w:tc>
        <w:tc>
          <w:tcPr>
            <w:tcW w:w="3434" w:type="dxa"/>
          </w:tcPr>
          <w:p w14:paraId="32D0658A" w14:textId="77777777" w:rsidR="007C0B2B" w:rsidRDefault="00E07E0C">
            <w:r>
              <w:rPr>
                <w:sz w:val="15"/>
              </w:rPr>
              <w:t>Open-Source Frameworks</w:t>
            </w:r>
          </w:p>
        </w:tc>
        <w:tc>
          <w:tcPr>
            <w:tcW w:w="3434" w:type="dxa"/>
          </w:tcPr>
          <w:p w14:paraId="7FD43380" w14:textId="77777777" w:rsidR="007C0B2B" w:rsidRDefault="00E07E0C">
            <w:r>
              <w:rPr>
                <w:sz w:val="15"/>
              </w:rPr>
              <w:t>No external open-source framework is required for the core Phase 2 implementation.</w:t>
            </w:r>
          </w:p>
        </w:tc>
      </w:tr>
      <w:tr w:rsidR="007C0B2B" w14:paraId="5F0CCB8E" w14:textId="77777777" w:rsidTr="00E26EF1">
        <w:trPr>
          <w:trHeight w:val="757"/>
        </w:trPr>
        <w:tc>
          <w:tcPr>
            <w:tcW w:w="3434" w:type="dxa"/>
          </w:tcPr>
          <w:p w14:paraId="4E37EB6F" w14:textId="77777777" w:rsidR="007C0B2B" w:rsidRDefault="00E07E0C">
            <w:r>
              <w:rPr>
                <w:sz w:val="15"/>
              </w:rPr>
              <w:t>2</w:t>
            </w:r>
          </w:p>
        </w:tc>
        <w:tc>
          <w:tcPr>
            <w:tcW w:w="3434" w:type="dxa"/>
          </w:tcPr>
          <w:p w14:paraId="524FE188" w14:textId="77777777" w:rsidR="007C0B2B" w:rsidRDefault="00E07E0C">
            <w:r>
              <w:rPr>
                <w:sz w:val="15"/>
              </w:rPr>
              <w:t>Security Implementations</w:t>
            </w:r>
          </w:p>
        </w:tc>
        <w:tc>
          <w:tcPr>
            <w:tcW w:w="3434" w:type="dxa"/>
          </w:tcPr>
          <w:p w14:paraId="5D8C00EF" w14:textId="77777777" w:rsidR="007C0B2B" w:rsidRDefault="00E07E0C">
            <w:r>
              <w:rPr>
                <w:sz w:val="15"/>
              </w:rPr>
              <w:t>ServiceNow roles, ACLs/access controls and approval controls.</w:t>
            </w:r>
          </w:p>
        </w:tc>
      </w:tr>
      <w:tr w:rsidR="007C0B2B" w14:paraId="4A675C7A" w14:textId="77777777" w:rsidTr="00E26EF1">
        <w:trPr>
          <w:trHeight w:val="733"/>
        </w:trPr>
        <w:tc>
          <w:tcPr>
            <w:tcW w:w="3434" w:type="dxa"/>
          </w:tcPr>
          <w:p w14:paraId="08E9F4A9" w14:textId="77777777" w:rsidR="007C0B2B" w:rsidRDefault="00E07E0C">
            <w:r>
              <w:rPr>
                <w:sz w:val="15"/>
              </w:rPr>
              <w:t>3</w:t>
            </w:r>
          </w:p>
        </w:tc>
        <w:tc>
          <w:tcPr>
            <w:tcW w:w="3434" w:type="dxa"/>
          </w:tcPr>
          <w:p w14:paraId="125BA45B" w14:textId="77777777" w:rsidR="007C0B2B" w:rsidRDefault="00E07E0C">
            <w:r>
              <w:rPr>
                <w:sz w:val="15"/>
              </w:rPr>
              <w:t>Scalable Architecture</w:t>
            </w:r>
          </w:p>
        </w:tc>
        <w:tc>
          <w:tcPr>
            <w:tcW w:w="3434" w:type="dxa"/>
          </w:tcPr>
          <w:p w14:paraId="60BCE9EF" w14:textId="77777777" w:rsidR="007C0B2B" w:rsidRDefault="00E07E0C">
            <w:r>
              <w:rPr>
                <w:sz w:val="15"/>
              </w:rPr>
              <w:t>Modular catalog and Flow Designer design supports additional request types and rules.</w:t>
            </w:r>
          </w:p>
        </w:tc>
      </w:tr>
      <w:tr w:rsidR="007C0B2B" w14:paraId="17699AAA" w14:textId="77777777" w:rsidTr="00E26EF1">
        <w:trPr>
          <w:trHeight w:val="757"/>
        </w:trPr>
        <w:tc>
          <w:tcPr>
            <w:tcW w:w="3434" w:type="dxa"/>
          </w:tcPr>
          <w:p w14:paraId="7A538850" w14:textId="77777777" w:rsidR="007C0B2B" w:rsidRDefault="00E07E0C">
            <w:r>
              <w:rPr>
                <w:sz w:val="15"/>
              </w:rPr>
              <w:t>4</w:t>
            </w:r>
          </w:p>
        </w:tc>
        <w:tc>
          <w:tcPr>
            <w:tcW w:w="3434" w:type="dxa"/>
          </w:tcPr>
          <w:p w14:paraId="71A156A7" w14:textId="77777777" w:rsidR="007C0B2B" w:rsidRDefault="00E07E0C">
            <w:r>
              <w:rPr>
                <w:sz w:val="15"/>
              </w:rPr>
              <w:t>Availability</w:t>
            </w:r>
          </w:p>
        </w:tc>
        <w:tc>
          <w:tcPr>
            <w:tcW w:w="3434" w:type="dxa"/>
          </w:tcPr>
          <w:p w14:paraId="55862C98" w14:textId="77777777" w:rsidR="007C0B2B" w:rsidRDefault="00E07E0C">
            <w:r>
              <w:rPr>
                <w:sz w:val="15"/>
              </w:rPr>
              <w:t>ServiceNow platform provides hosted application runtime and data services.</w:t>
            </w:r>
          </w:p>
        </w:tc>
      </w:tr>
      <w:tr w:rsidR="007C0B2B" w14:paraId="7903A522" w14:textId="77777777" w:rsidTr="00E26EF1">
        <w:trPr>
          <w:trHeight w:val="757"/>
        </w:trPr>
        <w:tc>
          <w:tcPr>
            <w:tcW w:w="3434" w:type="dxa"/>
          </w:tcPr>
          <w:p w14:paraId="495F1E42" w14:textId="77777777" w:rsidR="007C0B2B" w:rsidRDefault="00E07E0C">
            <w:r>
              <w:rPr>
                <w:sz w:val="15"/>
              </w:rPr>
              <w:t>5</w:t>
            </w:r>
          </w:p>
        </w:tc>
        <w:tc>
          <w:tcPr>
            <w:tcW w:w="3434" w:type="dxa"/>
          </w:tcPr>
          <w:p w14:paraId="6118B426" w14:textId="77777777" w:rsidR="007C0B2B" w:rsidRDefault="00E07E0C">
            <w:r>
              <w:rPr>
                <w:sz w:val="15"/>
              </w:rPr>
              <w:t>Performance</w:t>
            </w:r>
          </w:p>
        </w:tc>
        <w:tc>
          <w:tcPr>
            <w:tcW w:w="3434" w:type="dxa"/>
          </w:tcPr>
          <w:p w14:paraId="0BC3FE68" w14:textId="77777777" w:rsidR="007C0B2B" w:rsidRDefault="00E07E0C">
            <w:r>
              <w:rPr>
                <w:sz w:val="15"/>
              </w:rPr>
              <w:t>Streamlined forms, validation, efficient flows and targeted notifications.</w:t>
            </w:r>
          </w:p>
        </w:tc>
      </w:tr>
    </w:tbl>
    <w:p w14:paraId="416073F9" w14:textId="77777777" w:rsidR="00E07E0C" w:rsidRDefault="00E07E0C"/>
    <w:sectPr w:rsidR="00E07E0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221831">
    <w:abstractNumId w:val="8"/>
  </w:num>
  <w:num w:numId="2" w16cid:durableId="2072803307">
    <w:abstractNumId w:val="6"/>
  </w:num>
  <w:num w:numId="3" w16cid:durableId="1133794939">
    <w:abstractNumId w:val="5"/>
  </w:num>
  <w:num w:numId="4" w16cid:durableId="585842684">
    <w:abstractNumId w:val="4"/>
  </w:num>
  <w:num w:numId="5" w16cid:durableId="1205288474">
    <w:abstractNumId w:val="7"/>
  </w:num>
  <w:num w:numId="6" w16cid:durableId="999382375">
    <w:abstractNumId w:val="3"/>
  </w:num>
  <w:num w:numId="7" w16cid:durableId="1640457527">
    <w:abstractNumId w:val="2"/>
  </w:num>
  <w:num w:numId="8" w16cid:durableId="1060057804">
    <w:abstractNumId w:val="1"/>
  </w:num>
  <w:num w:numId="9" w16cid:durableId="135773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B68"/>
    <w:rsid w:val="006E01C2"/>
    <w:rsid w:val="007C0B2B"/>
    <w:rsid w:val="009219E9"/>
    <w:rsid w:val="00AA1D8D"/>
    <w:rsid w:val="00B47730"/>
    <w:rsid w:val="00C46174"/>
    <w:rsid w:val="00CB0664"/>
    <w:rsid w:val="00E07E0C"/>
    <w:rsid w:val="00E26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5B5BF2-8EA8-4BED-8931-8A9FC9DBC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cheerla mukesh reddy</cp:lastModifiedBy>
  <cp:revision>4</cp:revision>
  <dcterms:created xsi:type="dcterms:W3CDTF">2013-12-23T23:15:00Z</dcterms:created>
  <dcterms:modified xsi:type="dcterms:W3CDTF">2026-09-19T05:12:00Z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9e2ea5db-4e0a-4158-bf39-f2b7e5dc8ddf</vt:lpwstr>
  </property>
</Properties>
</file>