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9f9f9" w:val="clear"/>
        <w:spacing w:after="0" w:before="220" w:line="276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Cybersecurity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Eshimov Mukhtor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210074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280" w:line="276" w:lineRule="auto"/>
        <w:ind w:left="240" w:firstLine="0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bookmarkStart w:colFirst="0" w:colLast="0" w:name="_heading=h.6nht3h3w66ty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Which attack is being used when threat actors position themselves between a source and destination to transparently monitor, capture, and control the communication?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🔘 Address Spoofing Attack</w:t>
        <w:br w:type="textWrapping"/>
        <w:t xml:space="preserve"> 🔘 Session Hijacking</w:t>
        <w:br w:type="textWrapping"/>
        <w:t xml:space="preserve"> 🔘 Amplification and Reflection Attacks</w:t>
        <w:br w:type="textWrapping"/>
        <w:t xml:space="preserve"> 🔘 ICMP Attack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🔘 MiTM Attack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280" w:line="276" w:lineRule="auto"/>
        <w:ind w:left="240" w:firstLine="0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bookmarkStart w:colFirst="0" w:colLast="0" w:name="_heading=h.h60vhqih7f0z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Which attack is being used when threat actors gain access to the physical network, and then use a MiTM attack to capture and manipulate a legitimate user’s traffic?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🔘 Amplification and Reflection Attacks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🔘 MiTM Attack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br w:type="textWrapping"/>
        <w:t xml:space="preserve"> 🔘 Session Hijacking</w:t>
        <w:br w:type="textWrapping"/>
        <w:t xml:space="preserve"> 🔘 Address Spoofing Attack</w:t>
        <w:br w:type="textWrapping"/>
        <w:t xml:space="preserve"> 🔘 ICMP Attack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ind w:left="240" w:firstLine="0"/>
        <w:jc w:val="center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before="280" w:line="276" w:lineRule="auto"/>
        <w:ind w:left="240" w:firstLine="0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bookmarkStart w:colFirst="0" w:colLast="0" w:name="_heading=h.pkh2zkeudpid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Which attack is being used when threat actors initiate a simultaneous, coordinated attack from multiple source machines?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🔘 Address Spoofing Attack</w:t>
        <w:br w:type="textWrapping"/>
        <w:t xml:space="preserve"> 🔘 MiTM Attack</w:t>
        <w:br w:type="textWrapping"/>
        <w:t xml:space="preserve"> 🔘 ICMP Attack</w:t>
        <w:br w:type="textWrapping"/>
        <w:t xml:space="preserve"> 🔘 Session Hijacking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🔘 Amplification and Reflection Attacks</w:t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ind w:left="240" w:firstLine="0"/>
        <w:jc w:val="center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280" w:line="276" w:lineRule="auto"/>
        <w:ind w:left="240" w:firstLine="0"/>
        <w:rPr>
          <w:rFonts w:ascii="Arial" w:cs="Arial" w:eastAsia="Arial" w:hAnsi="Arial"/>
          <w:b w:val="1"/>
          <w:color w:val="000000"/>
          <w:sz w:val="26"/>
          <w:szCs w:val="26"/>
          <w:highlight w:val="white"/>
        </w:rPr>
      </w:pPr>
      <w:bookmarkStart w:colFirst="0" w:colLast="0" w:name="_heading=h.tgi1b4xd3eka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before="280" w:line="276" w:lineRule="auto"/>
        <w:ind w:left="240" w:firstLine="0"/>
        <w:rPr>
          <w:rFonts w:ascii="Arial" w:cs="Arial" w:eastAsia="Arial" w:hAnsi="Arial"/>
          <w:b w:val="1"/>
          <w:color w:val="000000"/>
          <w:sz w:val="26"/>
          <w:szCs w:val="26"/>
          <w:highlight w:val="white"/>
        </w:rPr>
      </w:pPr>
      <w:bookmarkStart w:colFirst="0" w:colLast="0" w:name="_heading=h.jfyyz22v614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280" w:line="276" w:lineRule="auto"/>
        <w:ind w:left="240" w:firstLine="0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bookmarkStart w:colFirst="0" w:colLast="0" w:name="_heading=h.axiig4wqu9av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Question 4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Which attack is being used when threat actors use pings to discover subnets and hosts on a protected network, to generate flood attacks, and to alter host routing tables?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🔘 Address Spoofing Attack</w:t>
        <w:br w:type="textWrapping"/>
        <w:t xml:space="preserve"> 🔘 MiTM Attack</w:t>
        <w:br w:type="textWrapping"/>
        <w:t xml:space="preserve"> 🔘 Session Hijacking</w:t>
        <w:br w:type="textWrapping"/>
        <w:t xml:space="preserve"> 🔘 Amplification and Reflection Attacks</w:t>
        <w:br w:type="textWrapping"/>
      </w: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 🔘 ICMP Attack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ind w:left="240" w:firstLine="0"/>
        <w:jc w:val="center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280" w:line="276" w:lineRule="auto"/>
        <w:ind w:left="240" w:firstLine="0"/>
        <w:rPr>
          <w:rFonts w:ascii="Arial" w:cs="Arial" w:eastAsia="Arial" w:hAnsi="Arial"/>
          <w:color w:val="000000"/>
          <w:sz w:val="26"/>
          <w:szCs w:val="26"/>
          <w:highlight w:val="white"/>
        </w:rPr>
      </w:pPr>
      <w:bookmarkStart w:colFirst="0" w:colLast="0" w:name="_heading=h.gv7it9sc4tbj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highlight w:val="white"/>
          <w:rtl w:val="0"/>
        </w:rPr>
        <w:t xml:space="preserve">Question 5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Which attack is being used when a threat actor creates packets with false source IP address information to either hide the identity of the sender or to pose as another legitimate user?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🔘 ICMP Attack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🔘 Amplification and Reflection Attacks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🔘 MiTM Attack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highlight w:val="green"/>
          <w:rtl w:val="0"/>
        </w:rPr>
        <w:t xml:space="preserve">🔘 Address Spoofing Attack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🔘 Session Hijacking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MiTM Attack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MiTM Attack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Amplification and Reflection Attacks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ICMP Attack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Address Spoofing Attack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pic4sBDNOKf3pwjGomj2xBUC4Q==">CgMxLjAyDmguNm5odDNoM3c2NnR5Mg5oLmg2MHZocWloN2YwejIOaC5wa2gyemtldWRwaWQyDmgudGdpMWI0eGQzZWthMg1oLmpmeXl6MjJ2NjE0Mg5oLmF4aWlnNHdxdTlhdjIOaC5ndjdpdDlzYzR0Ymo4AHIhMXVtdTc3NVFXcmxrUnNObDU3QWVNMWFrSkduVjZkTHVE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2024-01-26T18:07:47.2726472Z</dcterms:created>
  <dc:creator>Muhammad Irshad Nazeer</dc:creator>
</cp:coreProperties>
</file>