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902B2" w14:textId="3E15BE38" w:rsidR="00F12C76" w:rsidRPr="002632B4" w:rsidRDefault="002632B4" w:rsidP="002632B4">
      <w:pPr>
        <w:spacing w:after="0"/>
        <w:jc w:val="both"/>
        <w:rPr>
          <w:rFonts w:ascii="Georgia" w:hAnsi="Georgia"/>
          <w:b/>
          <w:bCs/>
          <w:lang w:val="en-US"/>
        </w:rPr>
      </w:pPr>
      <w:r w:rsidRPr="002632B4">
        <w:rPr>
          <w:rFonts w:ascii="Georgia" w:hAnsi="Georgia"/>
          <w:b/>
          <w:bCs/>
          <w:lang w:val="en-US"/>
        </w:rPr>
        <w:t>No</w:t>
      </w:r>
      <w:r>
        <w:rPr>
          <w:rFonts w:ascii="Georgia" w:hAnsi="Georgia"/>
          <w:b/>
          <w:bCs/>
          <w:lang w:val="en-US"/>
        </w:rPr>
        <w:t xml:space="preserve"> </w:t>
      </w:r>
      <w:r w:rsidRPr="002632B4">
        <w:rPr>
          <w:rFonts w:ascii="Georgia" w:hAnsi="Georgia"/>
          <w:b/>
          <w:bCs/>
          <w:lang w:val="en-US"/>
        </w:rPr>
        <w:t xml:space="preserve">1 </w:t>
      </w:r>
    </w:p>
    <w:p w14:paraId="08E1E317" w14:textId="528654F0" w:rsidR="002632B4" w:rsidRPr="002632B4" w:rsidRDefault="002632B4" w:rsidP="002632B4">
      <w:pPr>
        <w:spacing w:after="0"/>
        <w:jc w:val="both"/>
        <w:rPr>
          <w:rFonts w:ascii="Georgia" w:hAnsi="Georgia"/>
          <w:sz w:val="24"/>
          <w:szCs w:val="24"/>
          <w:lang w:val="en-US"/>
        </w:rPr>
      </w:pPr>
      <w:r w:rsidRPr="002632B4">
        <w:rPr>
          <w:rFonts w:ascii="Georgia" w:hAnsi="Georgia"/>
          <w:sz w:val="24"/>
          <w:szCs w:val="24"/>
          <w:lang w:val="en-US"/>
        </w:rPr>
        <w:t>I basically researched about Client server Architecture this is basically where the server and client are separate entities. The client is responsible for the user interface and user interaction while the server handles the data processing and logic.</w:t>
      </w:r>
    </w:p>
    <w:p w14:paraId="1CD4060C" w14:textId="409A2AAE" w:rsidR="002632B4" w:rsidRPr="002632B4" w:rsidRDefault="002632B4" w:rsidP="002632B4">
      <w:pPr>
        <w:spacing w:after="0"/>
        <w:jc w:val="both"/>
        <w:rPr>
          <w:rFonts w:ascii="Georgia" w:hAnsi="Georgia"/>
          <w:sz w:val="24"/>
          <w:szCs w:val="24"/>
          <w:lang w:val="en-US"/>
        </w:rPr>
      </w:pPr>
      <w:r w:rsidRPr="002632B4">
        <w:rPr>
          <w:rFonts w:ascii="Georgia" w:hAnsi="Georgia"/>
          <w:sz w:val="24"/>
          <w:szCs w:val="24"/>
          <w:lang w:val="en-US"/>
        </w:rPr>
        <w:t xml:space="preserve"> The clients and servers can evolve without changing the server and vice versa.</w:t>
      </w:r>
    </w:p>
    <w:p w14:paraId="20BE2844" w14:textId="77777777" w:rsidR="002632B4" w:rsidRPr="002632B4" w:rsidRDefault="002632B4" w:rsidP="002632B4">
      <w:pPr>
        <w:spacing w:after="0"/>
        <w:jc w:val="both"/>
        <w:rPr>
          <w:rFonts w:ascii="Georgia" w:hAnsi="Georgia"/>
          <w:sz w:val="24"/>
          <w:szCs w:val="24"/>
          <w:lang w:val="en-US"/>
        </w:rPr>
      </w:pPr>
    </w:p>
    <w:p w14:paraId="4B7ED673" w14:textId="638489F7" w:rsidR="002632B4" w:rsidRPr="002632B4" w:rsidRDefault="002632B4" w:rsidP="002632B4">
      <w:pPr>
        <w:spacing w:after="0"/>
        <w:jc w:val="both"/>
        <w:rPr>
          <w:rFonts w:ascii="Georgia" w:hAnsi="Georgia"/>
          <w:sz w:val="24"/>
          <w:szCs w:val="24"/>
          <w:lang w:val="en-US"/>
        </w:rPr>
      </w:pPr>
      <w:r w:rsidRPr="002632B4">
        <w:rPr>
          <w:rFonts w:ascii="Georgia" w:hAnsi="Georgia"/>
          <w:sz w:val="24"/>
          <w:szCs w:val="24"/>
          <w:lang w:val="en-US"/>
        </w:rPr>
        <w:t>Real life example is the mobile app interacts with Restful API servers to fetch data or perform interactions.</w:t>
      </w:r>
    </w:p>
    <w:p w14:paraId="17ACBC6B" w14:textId="77777777" w:rsidR="002632B4" w:rsidRDefault="002632B4" w:rsidP="002632B4">
      <w:pPr>
        <w:spacing w:after="0"/>
        <w:jc w:val="both"/>
        <w:rPr>
          <w:lang w:val="en-US"/>
        </w:rPr>
      </w:pPr>
    </w:p>
    <w:p w14:paraId="1C78F201" w14:textId="77777777" w:rsidR="002632B4" w:rsidRDefault="002632B4" w:rsidP="002632B4">
      <w:pPr>
        <w:spacing w:after="0"/>
        <w:jc w:val="both"/>
        <w:rPr>
          <w:lang w:val="en-US"/>
        </w:rPr>
      </w:pPr>
    </w:p>
    <w:p w14:paraId="0B0F9C62" w14:textId="3AE44CEC" w:rsidR="002632B4" w:rsidRPr="002632B4" w:rsidRDefault="002632B4" w:rsidP="002632B4">
      <w:pPr>
        <w:spacing w:after="0"/>
        <w:jc w:val="both"/>
        <w:rPr>
          <w:rFonts w:ascii="Georgia" w:hAnsi="Georgia"/>
          <w:b/>
          <w:bCs/>
          <w:lang w:val="en-US"/>
        </w:rPr>
      </w:pPr>
      <w:r w:rsidRPr="002632B4">
        <w:rPr>
          <w:rFonts w:ascii="Georgia" w:hAnsi="Georgia"/>
          <w:b/>
          <w:bCs/>
          <w:lang w:val="en-US"/>
        </w:rPr>
        <w:t>No3</w:t>
      </w:r>
    </w:p>
    <w:p w14:paraId="1ACC58BA" w14:textId="3C2A19F7" w:rsidR="002632B4" w:rsidRPr="002632B4" w:rsidRDefault="002632B4" w:rsidP="002632B4">
      <w:pPr>
        <w:spacing w:after="0"/>
        <w:jc w:val="both"/>
        <w:rPr>
          <w:rFonts w:ascii="Georgia" w:hAnsi="Georgia"/>
          <w:b/>
          <w:bCs/>
          <w:lang w:val="en-US"/>
        </w:rPr>
      </w:pPr>
      <w:r w:rsidRPr="002632B4">
        <w:rPr>
          <w:rFonts w:ascii="Georgia" w:hAnsi="Georgia"/>
          <w:b/>
          <w:bCs/>
          <w:lang w:val="en-US"/>
        </w:rPr>
        <w:t>Uniform Resource Identifiers.</w:t>
      </w:r>
    </w:p>
    <w:p w14:paraId="1FAE3147" w14:textId="77777777" w:rsidR="002632B4" w:rsidRDefault="002632B4" w:rsidP="002632B4">
      <w:pPr>
        <w:spacing w:after="0"/>
        <w:jc w:val="both"/>
        <w:rPr>
          <w:lang w:val="en-US"/>
        </w:rPr>
      </w:pPr>
    </w:p>
    <w:p w14:paraId="74028A80" w14:textId="0951FC5D" w:rsidR="002632B4" w:rsidRDefault="002632B4" w:rsidP="002632B4">
      <w:pPr>
        <w:spacing w:after="0"/>
        <w:jc w:val="both"/>
        <w:rPr>
          <w:noProof/>
        </w:rPr>
      </w:pPr>
      <w:r>
        <w:rPr>
          <w:noProof/>
        </w:rPr>
        <w:drawing>
          <wp:inline distT="0" distB="0" distL="0" distR="0" wp14:anchorId="294B3E66" wp14:editId="5ABFB4FD">
            <wp:extent cx="5939790" cy="1463263"/>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1463263"/>
                    </a:xfrm>
                    <a:prstGeom prst="rect">
                      <a:avLst/>
                    </a:prstGeom>
                    <a:noFill/>
                    <a:ln>
                      <a:noFill/>
                    </a:ln>
                  </pic:spPr>
                </pic:pic>
              </a:graphicData>
            </a:graphic>
          </wp:inline>
        </w:drawing>
      </w:r>
    </w:p>
    <w:p w14:paraId="25382A64" w14:textId="77777777" w:rsidR="002632B4" w:rsidRPr="002632B4" w:rsidRDefault="002632B4" w:rsidP="002632B4">
      <w:pPr>
        <w:rPr>
          <w:lang w:val="en-US"/>
        </w:rPr>
      </w:pPr>
    </w:p>
    <w:p w14:paraId="17633118" w14:textId="77777777" w:rsidR="002632B4" w:rsidRDefault="002632B4" w:rsidP="002632B4">
      <w:pPr>
        <w:rPr>
          <w:noProof/>
        </w:rPr>
      </w:pPr>
    </w:p>
    <w:p w14:paraId="063EB7D6" w14:textId="273471BF" w:rsidR="002632B4" w:rsidRDefault="002632B4" w:rsidP="002632B4">
      <w:pPr>
        <w:rPr>
          <w:rFonts w:ascii="Georgia" w:hAnsi="Georgia"/>
          <w:color w:val="242424"/>
          <w:spacing w:val="-1"/>
          <w:sz w:val="24"/>
          <w:szCs w:val="24"/>
          <w:shd w:val="clear" w:color="auto" w:fill="FFFFFF"/>
          <w:lang w:val="en-US"/>
        </w:rPr>
      </w:pPr>
      <w:r w:rsidRPr="002632B4">
        <w:rPr>
          <w:rFonts w:ascii="Georgia" w:hAnsi="Georgia"/>
          <w:color w:val="242424"/>
          <w:spacing w:val="-1"/>
          <w:sz w:val="24"/>
          <w:szCs w:val="24"/>
          <w:shd w:val="clear" w:color="auto" w:fill="FFFFFF"/>
          <w:lang w:val="en-US"/>
        </w:rPr>
        <w:t>URIs play a significant part in identifying and routing resources. URIs are used to address API-exposed resources. When resources have proper names in URI, an API becomes natural and simple to use. If not implemented correctly, the same API can be difficult to operate and understanding. </w:t>
      </w:r>
    </w:p>
    <w:p w14:paraId="5D03B7DC" w14:textId="74822B4B" w:rsidR="002632B4" w:rsidRDefault="002632B4" w:rsidP="002632B4">
      <w:pPr>
        <w:rPr>
          <w:rFonts w:ascii="Georgia" w:hAnsi="Georgia"/>
          <w:color w:val="242424"/>
          <w:spacing w:val="-1"/>
          <w:sz w:val="24"/>
          <w:szCs w:val="24"/>
          <w:shd w:val="clear" w:color="auto" w:fill="FFFFFF"/>
          <w:lang w:val="en-US"/>
        </w:rPr>
      </w:pPr>
      <w:r>
        <w:rPr>
          <w:rFonts w:ascii="Georgia" w:hAnsi="Georgia"/>
          <w:color w:val="242424"/>
          <w:spacing w:val="-1"/>
          <w:sz w:val="24"/>
          <w:szCs w:val="24"/>
          <w:shd w:val="clear" w:color="auto" w:fill="FFFFFF"/>
          <w:lang w:val="en-US"/>
        </w:rPr>
        <w:t>The resource is the information that is to be manipulated or accessed using URIs.</w:t>
      </w:r>
    </w:p>
    <w:p w14:paraId="32D371A2" w14:textId="49EEACD0" w:rsidR="002632B4" w:rsidRPr="002632B4" w:rsidRDefault="002632B4" w:rsidP="002632B4">
      <w:pPr>
        <w:rPr>
          <w:rFonts w:ascii="Georgia" w:hAnsi="Georgia"/>
          <w:color w:val="242424"/>
          <w:spacing w:val="-1"/>
          <w:sz w:val="24"/>
          <w:szCs w:val="24"/>
          <w:shd w:val="clear" w:color="auto" w:fill="FFFFFF"/>
          <w:lang w:val="en-US"/>
        </w:rPr>
      </w:pPr>
      <w:r w:rsidRPr="002632B4">
        <w:rPr>
          <w:rFonts w:ascii="Georgia" w:hAnsi="Georgia"/>
          <w:color w:val="242424"/>
          <w:spacing w:val="-1"/>
          <w:sz w:val="24"/>
          <w:szCs w:val="24"/>
          <w:shd w:val="clear" w:color="auto" w:fill="FFFFFF"/>
          <w:lang w:val="en-US"/>
        </w:rPr>
        <w:t>Example:</w:t>
      </w:r>
      <w:r>
        <w:rPr>
          <w:rFonts w:ascii="Georgia" w:hAnsi="Georgia"/>
          <w:color w:val="242424"/>
          <w:spacing w:val="-1"/>
          <w:sz w:val="24"/>
          <w:szCs w:val="24"/>
          <w:shd w:val="clear" w:color="auto" w:fill="FFFFFF"/>
          <w:lang w:val="en-US"/>
        </w:rPr>
        <w:t xml:space="preserve"> </w:t>
      </w:r>
      <w:r w:rsidRPr="002632B4">
        <w:rPr>
          <w:rFonts w:ascii="Georgia" w:hAnsi="Georgia"/>
          <w:color w:val="242424"/>
          <w:spacing w:val="-1"/>
          <w:sz w:val="24"/>
          <w:szCs w:val="24"/>
          <w:shd w:val="clear" w:color="auto" w:fill="FFFFFF"/>
          <w:lang w:val="en-US"/>
        </w:rPr>
        <w:t>-</w:t>
      </w:r>
      <w:r>
        <w:rPr>
          <w:rFonts w:ascii="Georgia" w:hAnsi="Georgia"/>
          <w:color w:val="242424"/>
          <w:spacing w:val="-1"/>
          <w:sz w:val="24"/>
          <w:szCs w:val="24"/>
          <w:shd w:val="clear" w:color="auto" w:fill="FFFFFF"/>
          <w:lang w:val="en-US"/>
        </w:rPr>
        <w:t xml:space="preserve">  </w:t>
      </w:r>
      <w:r w:rsidRPr="002632B4">
        <w:rPr>
          <w:rFonts w:ascii="Georgia" w:hAnsi="Georgia"/>
          <w:color w:val="242424"/>
          <w:spacing w:val="-1"/>
          <w:sz w:val="24"/>
          <w:szCs w:val="24"/>
          <w:shd w:val="clear" w:color="auto" w:fill="FFFFFF"/>
          <w:lang w:val="en-US"/>
        </w:rPr>
        <w:t> </w:t>
      </w:r>
      <w:r w:rsidRPr="002632B4">
        <w:rPr>
          <w:rStyle w:val="Emphasis"/>
          <w:rFonts w:ascii="Georgia" w:hAnsi="Georgia"/>
          <w:b/>
          <w:bCs/>
          <w:color w:val="242424"/>
          <w:spacing w:val="-1"/>
          <w:sz w:val="24"/>
          <w:szCs w:val="24"/>
          <w:shd w:val="clear" w:color="auto" w:fill="FFFFFF"/>
          <w:lang w:val="en-US"/>
        </w:rPr>
        <w:t>Events, Products, Orders, Articles, Customers</w:t>
      </w:r>
    </w:p>
    <w:p w14:paraId="614C363C" w14:textId="52717FB3" w:rsidR="002632B4" w:rsidRPr="002632B4" w:rsidRDefault="002632B4" w:rsidP="002632B4">
      <w:pPr>
        <w:rPr>
          <w:rFonts w:ascii="Georgia" w:hAnsi="Georgia"/>
          <w:color w:val="242424"/>
          <w:spacing w:val="-1"/>
          <w:sz w:val="24"/>
          <w:szCs w:val="24"/>
          <w:shd w:val="clear" w:color="auto" w:fill="FFFFFF"/>
          <w:lang w:val="en-US"/>
        </w:rPr>
      </w:pPr>
      <w:r w:rsidRPr="002632B4">
        <w:rPr>
          <w:rFonts w:ascii="Georgia" w:hAnsi="Georgia"/>
          <w:color w:val="242424"/>
          <w:spacing w:val="-1"/>
          <w:sz w:val="24"/>
          <w:szCs w:val="24"/>
          <w:shd w:val="clear" w:color="auto" w:fill="FFFFFF"/>
          <w:lang w:val="en-US"/>
        </w:rPr>
        <w:t>This is basically an example of the hierarchy of the way they are arranged</w:t>
      </w:r>
    </w:p>
    <w:p w14:paraId="250B84DC" w14:textId="15E16A1E" w:rsidR="002632B4" w:rsidRDefault="002632B4" w:rsidP="002632B4">
      <w:pPr>
        <w:rPr>
          <w:rFonts w:ascii="Georgia" w:hAnsi="Georgia"/>
          <w:color w:val="242424"/>
          <w:spacing w:val="-1"/>
          <w:sz w:val="24"/>
          <w:szCs w:val="24"/>
          <w:shd w:val="clear" w:color="auto" w:fill="FFFFFF"/>
          <w:lang w:val="en-US"/>
        </w:rPr>
      </w:pPr>
      <w:r>
        <w:rPr>
          <w:noProof/>
        </w:rPr>
        <w:drawing>
          <wp:inline distT="0" distB="0" distL="0" distR="0" wp14:anchorId="03B0B414" wp14:editId="642FA500">
            <wp:extent cx="5939790" cy="1218128"/>
            <wp:effectExtent l="0" t="0" r="381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218128"/>
                    </a:xfrm>
                    <a:prstGeom prst="rect">
                      <a:avLst/>
                    </a:prstGeom>
                    <a:noFill/>
                    <a:ln>
                      <a:noFill/>
                    </a:ln>
                  </pic:spPr>
                </pic:pic>
              </a:graphicData>
            </a:graphic>
          </wp:inline>
        </w:drawing>
      </w:r>
    </w:p>
    <w:p w14:paraId="2C822BA5" w14:textId="77777777" w:rsidR="002632B4" w:rsidRPr="002632B4" w:rsidRDefault="002632B4" w:rsidP="002632B4">
      <w:pPr>
        <w:rPr>
          <w:sz w:val="24"/>
          <w:szCs w:val="24"/>
          <w:lang w:val="en-US"/>
        </w:rPr>
      </w:pPr>
    </w:p>
    <w:p w14:paraId="2AF24736" w14:textId="40BFFC27" w:rsidR="002632B4" w:rsidRDefault="002632B4" w:rsidP="002632B4">
      <w:pPr>
        <w:rPr>
          <w:rFonts w:ascii="Georgia" w:hAnsi="Georgia"/>
          <w:color w:val="242424"/>
          <w:spacing w:val="-1"/>
          <w:sz w:val="24"/>
          <w:szCs w:val="24"/>
          <w:shd w:val="clear" w:color="auto" w:fill="FFFFFF"/>
          <w:lang w:val="en-US"/>
        </w:rPr>
      </w:pPr>
      <w:r>
        <w:rPr>
          <w:rFonts w:ascii="Georgia" w:hAnsi="Georgia"/>
          <w:color w:val="242424"/>
          <w:spacing w:val="-1"/>
          <w:sz w:val="24"/>
          <w:szCs w:val="24"/>
          <w:shd w:val="clear" w:color="auto" w:fill="FFFFFF"/>
          <w:lang w:val="en-US"/>
        </w:rPr>
        <w:t>Key Principles when writing URIs</w:t>
      </w:r>
    </w:p>
    <w:p w14:paraId="5AD24F2A" w14:textId="77777777" w:rsidR="002632B4" w:rsidRPr="002632B4" w:rsidRDefault="002632B4" w:rsidP="002632B4">
      <w:pPr>
        <w:shd w:val="clear" w:color="auto" w:fill="FFFFFF"/>
        <w:spacing w:before="468" w:after="0" w:line="450" w:lineRule="atLeast"/>
        <w:outlineLvl w:val="0"/>
        <w:rPr>
          <w:rFonts w:ascii="Georgia" w:eastAsia="Times New Roman" w:hAnsi="Georgia" w:cs="Times New Roman"/>
          <w:b/>
          <w:bCs/>
          <w:color w:val="242424"/>
          <w:spacing w:val="-4"/>
          <w:kern w:val="36"/>
          <w:sz w:val="24"/>
          <w:szCs w:val="24"/>
          <w:lang w:val="en-US"/>
          <w14:ligatures w14:val="none"/>
        </w:rPr>
      </w:pPr>
      <w:r w:rsidRPr="002632B4">
        <w:rPr>
          <w:rFonts w:ascii="Georgia" w:eastAsia="Times New Roman" w:hAnsi="Georgia" w:cs="Times New Roman"/>
          <w:b/>
          <w:bCs/>
          <w:color w:val="242424"/>
          <w:spacing w:val="-4"/>
          <w:kern w:val="36"/>
          <w:sz w:val="24"/>
          <w:szCs w:val="24"/>
          <w:lang w:val="en-US"/>
          <w14:ligatures w14:val="none"/>
        </w:rPr>
        <w:t>1. Use nouns to represent resources</w:t>
      </w:r>
    </w:p>
    <w:p w14:paraId="4E4099E1" w14:textId="081348B5" w:rsidR="002632B4" w:rsidRDefault="002632B4" w:rsidP="002632B4">
      <w:pPr>
        <w:shd w:val="clear" w:color="auto" w:fill="FFFFFF"/>
        <w:spacing w:before="226" w:after="0" w:line="480" w:lineRule="atLeast"/>
        <w:rPr>
          <w:rFonts w:ascii="Georgia" w:eastAsia="Times New Roman" w:hAnsi="Georgia" w:cs="Segoe UI"/>
          <w:i/>
          <w:iCs/>
          <w:color w:val="242424"/>
          <w:spacing w:val="-1"/>
          <w:kern w:val="0"/>
          <w:sz w:val="24"/>
          <w:szCs w:val="24"/>
          <w:lang w:val="en-US"/>
          <w14:ligatures w14:val="none"/>
        </w:rPr>
      </w:pPr>
      <w:r w:rsidRPr="002632B4">
        <w:rPr>
          <w:rFonts w:ascii="Georgia" w:eastAsia="Times New Roman" w:hAnsi="Georgia" w:cs="Times New Roman"/>
          <w:color w:val="242424"/>
          <w:spacing w:val="-1"/>
          <w:kern w:val="0"/>
          <w:sz w:val="24"/>
          <w:szCs w:val="24"/>
          <w:lang w:val="en-US"/>
          <w14:ligatures w14:val="none"/>
        </w:rPr>
        <w:t>RESTful URIs should refer to a resource that is a thing (noun) rather than an action (verb), because nouns have properties that verbs do not, and resources have attributes.</w:t>
      </w:r>
      <w:r>
        <w:rPr>
          <w:rFonts w:ascii="Georgia" w:eastAsia="Times New Roman" w:hAnsi="Georgia" w:cs="Times New Roman"/>
          <w:color w:val="242424"/>
          <w:spacing w:val="-1"/>
          <w:kern w:val="0"/>
          <w:sz w:val="24"/>
          <w:szCs w:val="24"/>
          <w:lang w:val="en-US"/>
          <w14:ligatures w14:val="none"/>
        </w:rPr>
        <w:t xml:space="preserve"> </w:t>
      </w:r>
      <w:r w:rsidRPr="002632B4">
        <w:rPr>
          <w:rFonts w:ascii="Georgia" w:eastAsia="Times New Roman" w:hAnsi="Georgia" w:cs="Segoe UI"/>
          <w:i/>
          <w:iCs/>
          <w:color w:val="242424"/>
          <w:spacing w:val="-1"/>
          <w:kern w:val="0"/>
          <w:sz w:val="24"/>
          <w:szCs w:val="24"/>
          <w:lang w:val="en-US"/>
          <w14:ligatures w14:val="none"/>
        </w:rPr>
        <w:lastRenderedPageBreak/>
        <w:t>Examples: Teacher (</w:t>
      </w:r>
      <w:r w:rsidRPr="002632B4">
        <w:rPr>
          <w:rFonts w:ascii="Georgia" w:eastAsia="Times New Roman" w:hAnsi="Georgia" w:cs="Segoe UI"/>
          <w:b/>
          <w:bCs/>
          <w:i/>
          <w:iCs/>
          <w:color w:val="242424"/>
          <w:spacing w:val="-1"/>
          <w:kern w:val="0"/>
          <w:sz w:val="24"/>
          <w:szCs w:val="24"/>
          <w:lang w:val="en-US"/>
          <w14:ligatures w14:val="none"/>
        </w:rPr>
        <w:t>Teacher has a name, id, age, qualifications etc.</w:t>
      </w:r>
      <w:r w:rsidRPr="002632B4">
        <w:rPr>
          <w:rFonts w:ascii="Georgia" w:eastAsia="Times New Roman" w:hAnsi="Georgia" w:cs="Segoe UI"/>
          <w:i/>
          <w:iCs/>
          <w:color w:val="242424"/>
          <w:spacing w:val="-1"/>
          <w:kern w:val="0"/>
          <w:sz w:val="24"/>
          <w:szCs w:val="24"/>
          <w:lang w:val="en-US"/>
          <w14:ligatures w14:val="none"/>
        </w:rPr>
        <w:t>), Apple (</w:t>
      </w:r>
      <w:r w:rsidRPr="002632B4">
        <w:rPr>
          <w:rFonts w:ascii="Georgia" w:eastAsia="Times New Roman" w:hAnsi="Georgia" w:cs="Segoe UI"/>
          <w:b/>
          <w:bCs/>
          <w:i/>
          <w:iCs/>
          <w:color w:val="242424"/>
          <w:spacing w:val="-1"/>
          <w:kern w:val="0"/>
          <w:sz w:val="24"/>
          <w:szCs w:val="24"/>
          <w:lang w:val="en-US"/>
          <w14:ligatures w14:val="none"/>
        </w:rPr>
        <w:t>Apple has a color, taste, expiry date etc.</w:t>
      </w:r>
      <w:r w:rsidRPr="002632B4">
        <w:rPr>
          <w:rFonts w:ascii="Georgia" w:eastAsia="Times New Roman" w:hAnsi="Georgia" w:cs="Segoe UI"/>
          <w:i/>
          <w:iCs/>
          <w:color w:val="242424"/>
          <w:spacing w:val="-1"/>
          <w:kern w:val="0"/>
          <w:sz w:val="24"/>
          <w:szCs w:val="24"/>
          <w:lang w:val="en-US"/>
          <w14:ligatures w14:val="none"/>
        </w:rPr>
        <w:t>)</w:t>
      </w:r>
    </w:p>
    <w:p w14:paraId="01756FE6" w14:textId="7BB9AD19" w:rsidR="002632B4" w:rsidRDefault="002632B4" w:rsidP="002632B4">
      <w:pPr>
        <w:shd w:val="clear" w:color="auto" w:fill="FFFFFF"/>
        <w:spacing w:before="226" w:after="0" w:line="480" w:lineRule="atLeast"/>
        <w:rPr>
          <w:rFonts w:ascii="Georgia" w:eastAsia="Times New Roman" w:hAnsi="Georgia" w:cs="Segoe UI"/>
          <w:i/>
          <w:iCs/>
          <w:color w:val="242424"/>
          <w:spacing w:val="-1"/>
          <w:kern w:val="0"/>
          <w:sz w:val="24"/>
          <w:szCs w:val="24"/>
          <w:lang w:val="en-US"/>
          <w14:ligatures w14:val="none"/>
        </w:rPr>
      </w:pPr>
      <w:r>
        <w:rPr>
          <w:rFonts w:ascii="Georgia" w:eastAsia="Times New Roman" w:hAnsi="Georgia" w:cs="Segoe UI"/>
          <w:i/>
          <w:iCs/>
          <w:color w:val="242424"/>
          <w:spacing w:val="-1"/>
          <w:kern w:val="0"/>
          <w:sz w:val="24"/>
          <w:szCs w:val="24"/>
          <w:lang w:val="en-US"/>
          <w14:ligatures w14:val="none"/>
        </w:rPr>
        <w:t>An example of using nouns</w:t>
      </w:r>
    </w:p>
    <w:p w14:paraId="50ECAECD" w14:textId="40AF7DA3" w:rsidR="002632B4" w:rsidRPr="002632B4" w:rsidRDefault="002632B4" w:rsidP="002632B4">
      <w:pPr>
        <w:shd w:val="clear" w:color="auto" w:fill="FFFFFF"/>
        <w:spacing w:before="226" w:after="0" w:line="480" w:lineRule="atLeast"/>
        <w:rPr>
          <w:rFonts w:ascii="Georgia" w:eastAsia="Times New Roman" w:hAnsi="Georgia" w:cs="Times New Roman"/>
          <w:color w:val="242424"/>
          <w:spacing w:val="-1"/>
          <w:kern w:val="0"/>
          <w:sz w:val="24"/>
          <w:szCs w:val="24"/>
          <w:lang w:val="en-US"/>
          <w14:ligatures w14:val="none"/>
        </w:rPr>
      </w:pPr>
      <w:r>
        <w:rPr>
          <w:noProof/>
        </w:rPr>
        <w:drawing>
          <wp:inline distT="0" distB="0" distL="0" distR="0" wp14:anchorId="2773BBAB" wp14:editId="2A00F18E">
            <wp:extent cx="5939790" cy="1316182"/>
            <wp:effectExtent l="0" t="0" r="381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316182"/>
                    </a:xfrm>
                    <a:prstGeom prst="rect">
                      <a:avLst/>
                    </a:prstGeom>
                    <a:noFill/>
                    <a:ln>
                      <a:noFill/>
                    </a:ln>
                  </pic:spPr>
                </pic:pic>
              </a:graphicData>
            </a:graphic>
          </wp:inline>
        </w:drawing>
      </w:r>
    </w:p>
    <w:p w14:paraId="160A319C" w14:textId="77777777" w:rsidR="002632B4" w:rsidRDefault="002632B4" w:rsidP="002632B4">
      <w:pPr>
        <w:pStyle w:val="Heading1"/>
        <w:shd w:val="clear" w:color="auto" w:fill="FFFFFF"/>
        <w:spacing w:before="468" w:after="0" w:line="450" w:lineRule="atLeast"/>
        <w:rPr>
          <w:rFonts w:ascii="Helvetica" w:eastAsia="Times New Roman" w:hAnsi="Helvetica" w:cs="Times New Roman"/>
          <w:b/>
          <w:bCs/>
          <w:color w:val="242424"/>
          <w:spacing w:val="-4"/>
          <w:kern w:val="36"/>
          <w:sz w:val="36"/>
          <w:szCs w:val="36"/>
          <w:lang w:val="en-US"/>
          <w14:ligatures w14:val="none"/>
        </w:rPr>
      </w:pPr>
      <w:r>
        <w:rPr>
          <w:noProof/>
        </w:rPr>
        <w:drawing>
          <wp:inline distT="0" distB="0" distL="0" distR="0" wp14:anchorId="2F8CD066" wp14:editId="1569D12B">
            <wp:extent cx="5939790" cy="1003165"/>
            <wp:effectExtent l="0" t="0" r="3810" b="698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003165"/>
                    </a:xfrm>
                    <a:prstGeom prst="rect">
                      <a:avLst/>
                    </a:prstGeom>
                    <a:noFill/>
                    <a:ln>
                      <a:noFill/>
                    </a:ln>
                  </pic:spPr>
                </pic:pic>
              </a:graphicData>
            </a:graphic>
          </wp:inline>
        </w:drawing>
      </w:r>
    </w:p>
    <w:p w14:paraId="19FE85FA" w14:textId="0936CAAE" w:rsidR="002632B4" w:rsidRPr="002632B4" w:rsidRDefault="002632B4" w:rsidP="002632B4">
      <w:pPr>
        <w:pStyle w:val="Heading1"/>
        <w:shd w:val="clear" w:color="auto" w:fill="FFFFFF"/>
        <w:spacing w:before="468" w:after="0" w:line="450" w:lineRule="atLeast"/>
        <w:rPr>
          <w:rFonts w:ascii="Georgia" w:eastAsia="Times New Roman" w:hAnsi="Georgia" w:cs="Times New Roman"/>
          <w:b/>
          <w:bCs/>
          <w:color w:val="242424"/>
          <w:spacing w:val="-4"/>
          <w:kern w:val="36"/>
          <w:sz w:val="24"/>
          <w:szCs w:val="24"/>
          <w:lang w:val="en-US"/>
          <w14:ligatures w14:val="none"/>
        </w:rPr>
      </w:pPr>
      <w:r w:rsidRPr="002632B4">
        <w:rPr>
          <w:rFonts w:ascii="Georgia" w:eastAsia="Times New Roman" w:hAnsi="Georgia" w:cs="Times New Roman"/>
          <w:b/>
          <w:bCs/>
          <w:color w:val="242424"/>
          <w:spacing w:val="-4"/>
          <w:kern w:val="36"/>
          <w:sz w:val="24"/>
          <w:szCs w:val="24"/>
          <w:lang w:val="en-US"/>
          <w14:ligatures w14:val="none"/>
        </w:rPr>
        <w:t>2. Consistency is the key</w:t>
      </w:r>
    </w:p>
    <w:p w14:paraId="739DA982" w14:textId="40CAF965" w:rsidR="002632B4" w:rsidRPr="002632B4" w:rsidRDefault="002632B4" w:rsidP="002632B4">
      <w:pPr>
        <w:shd w:val="clear" w:color="auto" w:fill="FFFFFF"/>
        <w:spacing w:before="226" w:after="0" w:line="480" w:lineRule="atLeast"/>
        <w:rPr>
          <w:rFonts w:ascii="Georgia" w:eastAsia="Times New Roman" w:hAnsi="Georgia" w:cs="Times New Roman"/>
          <w:color w:val="242424"/>
          <w:spacing w:val="-1"/>
          <w:kern w:val="0"/>
          <w:sz w:val="24"/>
          <w:szCs w:val="24"/>
          <w:lang w:val="en-US"/>
          <w14:ligatures w14:val="none"/>
        </w:rPr>
      </w:pPr>
      <w:r w:rsidRPr="002632B4">
        <w:rPr>
          <w:rFonts w:ascii="Georgia" w:eastAsia="Times New Roman" w:hAnsi="Georgia" w:cs="Times New Roman"/>
          <w:color w:val="242424"/>
          <w:spacing w:val="-1"/>
          <w:kern w:val="0"/>
          <w:sz w:val="24"/>
          <w:szCs w:val="24"/>
          <w:lang w:val="en-US"/>
          <w14:ligatures w14:val="none"/>
        </w:rPr>
        <w:t>Use consistent resource naming conventions and URI formatting to minimize uncertainty and maximize readability and maintainability.</w:t>
      </w:r>
      <w:r w:rsidRPr="002632B4">
        <w:rPr>
          <w:rFonts w:ascii="Georgia" w:eastAsia="Times New Roman" w:hAnsi="Georgia" w:cs="Times New Roman"/>
          <w:color w:val="242424"/>
          <w:spacing w:val="-1"/>
          <w:kern w:val="0"/>
          <w:sz w:val="24"/>
          <w:szCs w:val="24"/>
          <w:lang w:val="en-US"/>
          <w14:ligatures w14:val="none"/>
        </w:rPr>
        <w:t xml:space="preserve">  </w:t>
      </w:r>
      <w:r w:rsidRPr="002632B4">
        <w:rPr>
          <w:rFonts w:ascii="Georgia" w:eastAsia="Times New Roman" w:hAnsi="Georgia" w:cs="Segoe UI"/>
          <w:b/>
          <w:bCs/>
          <w:i/>
          <w:iCs/>
          <w:color w:val="242424"/>
          <w:spacing w:val="-1"/>
          <w:kern w:val="0"/>
          <w:sz w:val="24"/>
          <w:szCs w:val="24"/>
          <w:lang w:val="en-US"/>
          <w14:ligatures w14:val="none"/>
        </w:rPr>
        <w:t>Use forward slash (/) to indicate hierarchical relationships</w:t>
      </w:r>
      <w:r w:rsidRPr="002632B4">
        <w:rPr>
          <w:rFonts w:ascii="Georgia" w:eastAsia="Times New Roman" w:hAnsi="Georgia" w:cs="Segoe UI"/>
          <w:b/>
          <w:bCs/>
          <w:i/>
          <w:iCs/>
          <w:color w:val="242424"/>
          <w:spacing w:val="-1"/>
          <w:kern w:val="0"/>
          <w:sz w:val="24"/>
          <w:szCs w:val="24"/>
          <w:lang w:val="en-US"/>
          <w14:ligatures w14:val="none"/>
        </w:rPr>
        <w:t>.</w:t>
      </w:r>
      <w:r w:rsidRPr="002632B4">
        <w:rPr>
          <w:rFonts w:ascii="Georgia" w:eastAsia="Times New Roman" w:hAnsi="Georgia" w:cs="Times New Roman"/>
          <w:color w:val="242424"/>
          <w:spacing w:val="-1"/>
          <w:kern w:val="0"/>
          <w:sz w:val="24"/>
          <w:szCs w:val="24"/>
          <w:lang w:val="en-US"/>
          <w14:ligatures w14:val="none"/>
        </w:rPr>
        <w:t xml:space="preserve">   </w:t>
      </w:r>
      <w:r w:rsidRPr="002632B4">
        <w:rPr>
          <w:rFonts w:ascii="Georgia" w:eastAsia="Times New Roman" w:hAnsi="Georgia" w:cs="Times New Roman"/>
          <w:color w:val="242424"/>
          <w:spacing w:val="-1"/>
          <w:kern w:val="0"/>
          <w:sz w:val="24"/>
          <w:szCs w:val="24"/>
          <w:lang w:val="en-US"/>
          <w14:ligatures w14:val="none"/>
        </w:rPr>
        <w:t>Used in the URI’s path to denote a hierarchical relationship between resources.</w:t>
      </w:r>
    </w:p>
    <w:p w14:paraId="1B41BBE8" w14:textId="027CCFA6" w:rsidR="002632B4" w:rsidRPr="002632B4" w:rsidRDefault="002632B4" w:rsidP="002632B4">
      <w:pPr>
        <w:tabs>
          <w:tab w:val="left" w:pos="2530"/>
        </w:tabs>
        <w:rPr>
          <w:sz w:val="24"/>
          <w:szCs w:val="24"/>
          <w:lang w:val="en-US"/>
        </w:rPr>
      </w:pPr>
    </w:p>
    <w:p w14:paraId="1D23E1C1" w14:textId="0832026B" w:rsidR="002632B4" w:rsidRPr="002632B4" w:rsidRDefault="002632B4" w:rsidP="002632B4">
      <w:pPr>
        <w:tabs>
          <w:tab w:val="left" w:pos="2530"/>
        </w:tabs>
        <w:rPr>
          <w:rStyle w:val="Strong"/>
          <w:rFonts w:ascii="Georgia" w:hAnsi="Georgia"/>
          <w:color w:val="242424"/>
          <w:spacing w:val="-1"/>
          <w:sz w:val="24"/>
          <w:szCs w:val="24"/>
          <w:shd w:val="clear" w:color="auto" w:fill="FFFFFF"/>
          <w:lang w:val="en-US"/>
        </w:rPr>
      </w:pPr>
      <w:r w:rsidRPr="002632B4">
        <w:rPr>
          <w:rStyle w:val="Strong"/>
          <w:rFonts w:ascii="Georgia" w:hAnsi="Georgia"/>
          <w:color w:val="242424"/>
          <w:spacing w:val="-1"/>
          <w:sz w:val="24"/>
          <w:szCs w:val="24"/>
          <w:shd w:val="clear" w:color="auto" w:fill="FFFFFF"/>
          <w:lang w:val="en-US"/>
        </w:rPr>
        <w:t>Do not use trailing forward slash (/) in URIs</w:t>
      </w:r>
      <w:r w:rsidRPr="002632B4">
        <w:rPr>
          <w:rStyle w:val="Strong"/>
          <w:rFonts w:ascii="Georgia" w:hAnsi="Georgia"/>
          <w:color w:val="242424"/>
          <w:spacing w:val="-1"/>
          <w:sz w:val="24"/>
          <w:szCs w:val="24"/>
          <w:shd w:val="clear" w:color="auto" w:fill="FFFFFF"/>
          <w:lang w:val="en-US"/>
        </w:rPr>
        <w:t xml:space="preserve"> like at the end don’t add the last slash</w:t>
      </w:r>
    </w:p>
    <w:p w14:paraId="632EB09E" w14:textId="15FDDDAC" w:rsidR="002632B4" w:rsidRPr="002632B4" w:rsidRDefault="002632B4" w:rsidP="002632B4">
      <w:pPr>
        <w:pStyle w:val="my"/>
        <w:shd w:val="clear" w:color="auto" w:fill="FFFFFF"/>
        <w:spacing w:before="514" w:beforeAutospacing="0" w:after="0" w:afterAutospacing="0" w:line="480" w:lineRule="atLeast"/>
        <w:rPr>
          <w:rFonts w:ascii="Georgia" w:hAnsi="Georgia" w:cs="Segoe UI"/>
          <w:i/>
          <w:iCs/>
          <w:color w:val="242424"/>
          <w:spacing w:val="-1"/>
        </w:rPr>
      </w:pPr>
      <w:r w:rsidRPr="002632B4">
        <w:rPr>
          <w:rStyle w:val="Strong"/>
          <w:rFonts w:ascii="Georgia" w:eastAsiaTheme="majorEastAsia" w:hAnsi="Georgia" w:cs="Segoe UI"/>
          <w:i/>
          <w:iCs/>
          <w:color w:val="242424"/>
          <w:spacing w:val="-1"/>
        </w:rPr>
        <w:t>Use hyphens (-) to improve the readability of URIs</w:t>
      </w:r>
      <w:r w:rsidRPr="002632B4">
        <w:rPr>
          <w:rStyle w:val="Strong"/>
          <w:rFonts w:ascii="Georgia" w:eastAsiaTheme="majorEastAsia" w:hAnsi="Georgia" w:cs="Segoe UI"/>
          <w:i/>
          <w:iCs/>
          <w:color w:val="242424"/>
          <w:spacing w:val="-1"/>
        </w:rPr>
        <w:t xml:space="preserve">.   </w:t>
      </w:r>
      <w:r w:rsidRPr="002632B4">
        <w:rPr>
          <w:rFonts w:ascii="Georgia" w:hAnsi="Georgia"/>
          <w:color w:val="242424"/>
          <w:spacing w:val="-1"/>
        </w:rPr>
        <w:t>To make your URIs easy to understand, use the hyphen (-) character to improve the readability of names in long-path segments.</w:t>
      </w:r>
    </w:p>
    <w:p w14:paraId="52B3DE02" w14:textId="42163BDF" w:rsidR="002632B4" w:rsidRPr="002632B4" w:rsidRDefault="002632B4" w:rsidP="002632B4">
      <w:pPr>
        <w:pStyle w:val="my"/>
        <w:shd w:val="clear" w:color="auto" w:fill="FFFFFF"/>
        <w:spacing w:before="514" w:beforeAutospacing="0" w:after="0" w:afterAutospacing="0" w:line="480" w:lineRule="atLeast"/>
        <w:rPr>
          <w:rStyle w:val="Strong"/>
          <w:rFonts w:ascii="Georgia" w:eastAsiaTheme="majorEastAsia" w:hAnsi="Georgia" w:cs="Segoe UI"/>
          <w:i/>
          <w:iCs/>
          <w:color w:val="242424"/>
          <w:spacing w:val="-1"/>
        </w:rPr>
      </w:pPr>
      <w:r w:rsidRPr="002632B4">
        <w:rPr>
          <w:rStyle w:val="Strong"/>
          <w:rFonts w:ascii="Georgia" w:eastAsiaTheme="majorEastAsia" w:hAnsi="Georgia" w:cs="Segoe UI"/>
          <w:i/>
          <w:iCs/>
          <w:color w:val="242424"/>
          <w:spacing w:val="-1"/>
        </w:rPr>
        <w:t>U</w:t>
      </w:r>
      <w:r w:rsidRPr="002632B4">
        <w:rPr>
          <w:rStyle w:val="Strong"/>
          <w:rFonts w:ascii="Georgia" w:eastAsiaTheme="majorEastAsia" w:hAnsi="Georgia" w:cs="Segoe UI"/>
          <w:i/>
          <w:iCs/>
          <w:color w:val="242424"/>
          <w:spacing w:val="-1"/>
        </w:rPr>
        <w:t>se lowercase letters in URIs</w:t>
      </w:r>
      <w:r w:rsidRPr="002632B4">
        <w:rPr>
          <w:rStyle w:val="Strong"/>
          <w:rFonts w:ascii="Georgia" w:eastAsiaTheme="majorEastAsia" w:hAnsi="Georgia" w:cs="Segoe UI"/>
          <w:i/>
          <w:iCs/>
          <w:color w:val="242424"/>
          <w:spacing w:val="-1"/>
        </w:rPr>
        <w:t xml:space="preserve">. </w:t>
      </w:r>
      <w:r w:rsidRPr="002632B4">
        <w:rPr>
          <w:rFonts w:ascii="Georgia" w:hAnsi="Georgia"/>
          <w:color w:val="242424"/>
          <w:spacing w:val="-1"/>
          <w:shd w:val="clear" w:color="auto" w:fill="FFFFFF"/>
        </w:rPr>
        <w:t>When convenient, lowercase letters should be consistently preferred in URI paths.</w:t>
      </w:r>
      <w:r w:rsidRPr="002632B4">
        <w:rPr>
          <w:rStyle w:val="Strong"/>
          <w:rFonts w:ascii="Georgia" w:eastAsiaTheme="majorEastAsia" w:hAnsi="Georgia" w:cs="Segoe UI"/>
          <w:i/>
          <w:iCs/>
          <w:color w:val="242424"/>
          <w:spacing w:val="-1"/>
        </w:rPr>
        <w:t xml:space="preserve"> </w:t>
      </w:r>
    </w:p>
    <w:p w14:paraId="3ED206AB" w14:textId="77777777" w:rsidR="002632B4" w:rsidRPr="002632B4" w:rsidRDefault="002632B4">
      <w:pPr>
        <w:spacing w:line="259" w:lineRule="auto"/>
        <w:rPr>
          <w:rStyle w:val="Strong"/>
          <w:rFonts w:ascii="Georgia" w:eastAsiaTheme="majorEastAsia" w:hAnsi="Georgia" w:cs="Segoe UI"/>
          <w:i/>
          <w:iCs/>
          <w:color w:val="242424"/>
          <w:spacing w:val="-1"/>
          <w:kern w:val="0"/>
          <w:sz w:val="24"/>
          <w:szCs w:val="24"/>
          <w:lang w:val="en-US"/>
          <w14:ligatures w14:val="none"/>
        </w:rPr>
      </w:pPr>
      <w:r w:rsidRPr="002632B4">
        <w:rPr>
          <w:rStyle w:val="Strong"/>
          <w:rFonts w:ascii="Georgia" w:eastAsiaTheme="majorEastAsia" w:hAnsi="Georgia" w:cs="Segoe UI"/>
          <w:i/>
          <w:iCs/>
          <w:color w:val="242424"/>
          <w:spacing w:val="-1"/>
          <w:sz w:val="24"/>
          <w:szCs w:val="24"/>
          <w:lang w:val="en-US"/>
        </w:rPr>
        <w:br w:type="page"/>
      </w:r>
    </w:p>
    <w:p w14:paraId="7122A594" w14:textId="77777777" w:rsidR="002632B4" w:rsidRPr="002632B4" w:rsidRDefault="002632B4" w:rsidP="002632B4">
      <w:pPr>
        <w:shd w:val="clear" w:color="auto" w:fill="FFFFFF"/>
        <w:spacing w:before="468" w:after="0" w:line="450" w:lineRule="atLeast"/>
        <w:outlineLvl w:val="0"/>
        <w:rPr>
          <w:rFonts w:ascii="Georgia" w:eastAsia="Times New Roman" w:hAnsi="Georgia" w:cs="Times New Roman"/>
          <w:b/>
          <w:bCs/>
          <w:color w:val="242424"/>
          <w:spacing w:val="-4"/>
          <w:kern w:val="36"/>
          <w:szCs w:val="28"/>
          <w:lang w:val="en-US"/>
          <w14:ligatures w14:val="none"/>
        </w:rPr>
      </w:pPr>
      <w:r w:rsidRPr="002632B4">
        <w:rPr>
          <w:rFonts w:ascii="Georgia" w:eastAsia="Times New Roman" w:hAnsi="Georgia" w:cs="Times New Roman"/>
          <w:b/>
          <w:bCs/>
          <w:color w:val="242424"/>
          <w:spacing w:val="-4"/>
          <w:kern w:val="36"/>
          <w:szCs w:val="28"/>
          <w:lang w:val="en-US"/>
          <w14:ligatures w14:val="none"/>
        </w:rPr>
        <w:lastRenderedPageBreak/>
        <w:t>3. Do not use file extensions</w:t>
      </w:r>
    </w:p>
    <w:p w14:paraId="2D39AB4C" w14:textId="25C28EC0" w:rsidR="002632B4" w:rsidRDefault="002632B4" w:rsidP="002632B4">
      <w:pPr>
        <w:shd w:val="clear" w:color="auto" w:fill="FFFFFF"/>
        <w:spacing w:before="226" w:after="0" w:line="480" w:lineRule="atLeast"/>
        <w:rPr>
          <w:rFonts w:ascii="Georgia" w:eastAsia="Times New Roman" w:hAnsi="Georgia" w:cs="Times New Roman"/>
          <w:color w:val="242424"/>
          <w:spacing w:val="-1"/>
          <w:kern w:val="0"/>
          <w:sz w:val="30"/>
          <w:szCs w:val="30"/>
          <w:lang w:val="en-US"/>
          <w14:ligatures w14:val="none"/>
        </w:rPr>
      </w:pPr>
      <w:r w:rsidRPr="002632B4">
        <w:rPr>
          <w:rFonts w:ascii="Georgia" w:eastAsia="Times New Roman" w:hAnsi="Georgia" w:cs="Times New Roman"/>
          <w:color w:val="242424"/>
          <w:spacing w:val="-1"/>
          <w:kern w:val="0"/>
          <w:sz w:val="30"/>
          <w:szCs w:val="30"/>
          <w:lang w:val="en-US"/>
          <w14:ligatures w14:val="none"/>
        </w:rPr>
        <w:t>File extensions look bad and do not add any advantage. And no reason to keep them.</w:t>
      </w:r>
    </w:p>
    <w:p w14:paraId="34139562" w14:textId="488C643A" w:rsidR="002632B4" w:rsidRPr="002632B4" w:rsidRDefault="002632B4" w:rsidP="002632B4">
      <w:pPr>
        <w:shd w:val="clear" w:color="auto" w:fill="FFFFFF"/>
        <w:spacing w:before="226" w:after="0" w:line="480" w:lineRule="atLeast"/>
        <w:rPr>
          <w:rFonts w:ascii="Georgia" w:eastAsia="Times New Roman" w:hAnsi="Georgia" w:cs="Times New Roman"/>
          <w:color w:val="242424"/>
          <w:spacing w:val="-1"/>
          <w:kern w:val="0"/>
          <w:sz w:val="30"/>
          <w:szCs w:val="30"/>
          <w:lang w:val="en-US"/>
          <w14:ligatures w14:val="none"/>
        </w:rPr>
      </w:pPr>
      <w:r>
        <w:rPr>
          <w:noProof/>
        </w:rPr>
        <w:drawing>
          <wp:inline distT="0" distB="0" distL="0" distR="0" wp14:anchorId="4CEDDDB6" wp14:editId="3DEC1A87">
            <wp:extent cx="5939790" cy="984308"/>
            <wp:effectExtent l="0" t="0" r="3810" b="635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984308"/>
                    </a:xfrm>
                    <a:prstGeom prst="rect">
                      <a:avLst/>
                    </a:prstGeom>
                    <a:noFill/>
                    <a:ln>
                      <a:noFill/>
                    </a:ln>
                  </pic:spPr>
                </pic:pic>
              </a:graphicData>
            </a:graphic>
          </wp:inline>
        </w:drawing>
      </w:r>
    </w:p>
    <w:p w14:paraId="34B0D317" w14:textId="4460451A" w:rsidR="002632B4" w:rsidRPr="002632B4" w:rsidRDefault="002632B4" w:rsidP="002632B4">
      <w:pPr>
        <w:shd w:val="clear" w:color="auto" w:fill="FFFFFF"/>
        <w:spacing w:before="468" w:after="0" w:line="450" w:lineRule="atLeast"/>
        <w:outlineLvl w:val="0"/>
        <w:rPr>
          <w:rFonts w:ascii="Georgia" w:eastAsia="Times New Roman" w:hAnsi="Georgia" w:cs="Times New Roman"/>
          <w:b/>
          <w:bCs/>
          <w:color w:val="242424"/>
          <w:spacing w:val="-4"/>
          <w:kern w:val="36"/>
          <w:sz w:val="24"/>
          <w:szCs w:val="24"/>
          <w:lang w:val="en-US"/>
          <w14:ligatures w14:val="none"/>
        </w:rPr>
      </w:pPr>
      <w:r>
        <w:rPr>
          <w:rFonts w:ascii="Georgia" w:eastAsia="Times New Roman" w:hAnsi="Georgia" w:cs="Times New Roman"/>
          <w:b/>
          <w:bCs/>
          <w:color w:val="242424"/>
          <w:spacing w:val="-4"/>
          <w:kern w:val="36"/>
          <w:sz w:val="24"/>
          <w:szCs w:val="24"/>
          <w:lang w:val="en-US"/>
          <w14:ligatures w14:val="none"/>
        </w:rPr>
        <w:t>D</w:t>
      </w:r>
      <w:r w:rsidRPr="002632B4">
        <w:rPr>
          <w:rFonts w:ascii="Georgia" w:eastAsia="Times New Roman" w:hAnsi="Georgia" w:cs="Times New Roman"/>
          <w:b/>
          <w:bCs/>
          <w:color w:val="242424"/>
          <w:spacing w:val="-4"/>
          <w:kern w:val="36"/>
          <w:sz w:val="24"/>
          <w:szCs w:val="24"/>
          <w:lang w:val="en-US"/>
          <w14:ligatures w14:val="none"/>
        </w:rPr>
        <w:t>o not Use Verbs in the URI</w:t>
      </w:r>
    </w:p>
    <w:p w14:paraId="66EE0AA4" w14:textId="0EAE9075" w:rsidR="002632B4" w:rsidRPr="002632B4" w:rsidRDefault="002632B4" w:rsidP="002632B4">
      <w:pPr>
        <w:shd w:val="clear" w:color="auto" w:fill="FFFFFF"/>
        <w:spacing w:before="226" w:after="0" w:line="480" w:lineRule="atLeast"/>
        <w:rPr>
          <w:rFonts w:ascii="Georgia" w:eastAsia="Times New Roman" w:hAnsi="Georgia" w:cs="Times New Roman"/>
          <w:color w:val="242424"/>
          <w:spacing w:val="-1"/>
          <w:kern w:val="0"/>
          <w:sz w:val="24"/>
          <w:szCs w:val="24"/>
          <w:lang w:val="en-US"/>
          <w14:ligatures w14:val="none"/>
        </w:rPr>
      </w:pPr>
      <w:r w:rsidRPr="002632B4">
        <w:rPr>
          <w:rFonts w:ascii="Georgia" w:eastAsia="Times New Roman" w:hAnsi="Georgia" w:cs="Times New Roman"/>
          <w:color w:val="242424"/>
          <w:spacing w:val="-1"/>
          <w:kern w:val="0"/>
          <w:sz w:val="24"/>
          <w:szCs w:val="24"/>
          <w:lang w:val="en-US"/>
          <w14:ligatures w14:val="none"/>
        </w:rPr>
        <w:t>It is not appropriate to use verbs in REST URIs as REST uses nouns to represent resources, and HTTP methods (GET, POST, PUT, DELETE, etc.) to perform actions on those resources.</w:t>
      </w:r>
      <w:r>
        <w:rPr>
          <w:rFonts w:ascii="Georgia" w:eastAsia="Times New Roman" w:hAnsi="Georgia" w:cs="Times New Roman"/>
          <w:color w:val="242424"/>
          <w:spacing w:val="-1"/>
          <w:kern w:val="0"/>
          <w:sz w:val="24"/>
          <w:szCs w:val="24"/>
          <w:lang w:val="en-US"/>
          <w14:ligatures w14:val="none"/>
        </w:rPr>
        <w:t xml:space="preserve">   </w:t>
      </w:r>
      <w:r w:rsidRPr="002632B4">
        <w:rPr>
          <w:rFonts w:ascii="Georgia" w:eastAsia="Times New Roman" w:hAnsi="Georgia" w:cs="Times New Roman"/>
          <w:color w:val="242424"/>
          <w:spacing w:val="-1"/>
          <w:kern w:val="0"/>
          <w:sz w:val="24"/>
          <w:szCs w:val="24"/>
          <w:lang w:val="en-US"/>
          <w14:ligatures w14:val="none"/>
        </w:rPr>
        <w:t>In cases, where we need to perform some action that does not apply naturally to the definition of resources, we can create the custom URIs that can be considered nouns/resources and perform an action over them</w:t>
      </w:r>
    </w:p>
    <w:p w14:paraId="45C4B930" w14:textId="5E3497D5" w:rsidR="002632B4" w:rsidRDefault="002632B4" w:rsidP="002632B4">
      <w:pPr>
        <w:rPr>
          <w:sz w:val="24"/>
          <w:szCs w:val="24"/>
          <w:lang w:val="en-US"/>
        </w:rPr>
      </w:pPr>
      <w:r>
        <w:rPr>
          <w:noProof/>
        </w:rPr>
        <w:drawing>
          <wp:inline distT="0" distB="0" distL="0" distR="0" wp14:anchorId="22B1BB0B" wp14:editId="5D75E502">
            <wp:extent cx="5939790" cy="905111"/>
            <wp:effectExtent l="0" t="0" r="3810"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905111"/>
                    </a:xfrm>
                    <a:prstGeom prst="rect">
                      <a:avLst/>
                    </a:prstGeom>
                    <a:noFill/>
                    <a:ln>
                      <a:noFill/>
                    </a:ln>
                  </pic:spPr>
                </pic:pic>
              </a:graphicData>
            </a:graphic>
          </wp:inline>
        </w:drawing>
      </w:r>
    </w:p>
    <w:p w14:paraId="01A267ED" w14:textId="77777777" w:rsidR="002632B4" w:rsidRPr="002632B4" w:rsidRDefault="002632B4" w:rsidP="002632B4">
      <w:pPr>
        <w:shd w:val="clear" w:color="auto" w:fill="FFFFFF"/>
        <w:spacing w:before="468" w:after="0" w:line="450" w:lineRule="atLeast"/>
        <w:outlineLvl w:val="0"/>
        <w:rPr>
          <w:rFonts w:ascii="Georgia" w:eastAsia="Times New Roman" w:hAnsi="Georgia" w:cs="Times New Roman"/>
          <w:b/>
          <w:bCs/>
          <w:color w:val="242424"/>
          <w:spacing w:val="-4"/>
          <w:kern w:val="36"/>
          <w:sz w:val="24"/>
          <w:szCs w:val="24"/>
          <w:lang w:val="en-US"/>
          <w14:ligatures w14:val="none"/>
        </w:rPr>
      </w:pPr>
      <w:r w:rsidRPr="002632B4">
        <w:rPr>
          <w:rFonts w:ascii="Georgia" w:eastAsia="Times New Roman" w:hAnsi="Georgia" w:cs="Times New Roman"/>
          <w:b/>
          <w:bCs/>
          <w:color w:val="242424"/>
          <w:spacing w:val="-4"/>
          <w:kern w:val="36"/>
          <w:sz w:val="24"/>
          <w:szCs w:val="24"/>
          <w:lang w:val="en-US"/>
          <w14:ligatures w14:val="none"/>
        </w:rPr>
        <w:t>4. Never use CRUD function names in URIs</w:t>
      </w:r>
    </w:p>
    <w:p w14:paraId="2CD18265" w14:textId="02FA60A7" w:rsidR="002632B4" w:rsidRPr="002632B4" w:rsidRDefault="002632B4" w:rsidP="002632B4">
      <w:pPr>
        <w:shd w:val="clear" w:color="auto" w:fill="FFFFFF"/>
        <w:spacing w:before="226" w:after="0" w:line="480" w:lineRule="atLeast"/>
        <w:rPr>
          <w:rFonts w:ascii="Georgia" w:eastAsia="Times New Roman" w:hAnsi="Georgia" w:cs="Times New Roman"/>
          <w:color w:val="242424"/>
          <w:spacing w:val="-1"/>
          <w:kern w:val="0"/>
          <w:sz w:val="24"/>
          <w:szCs w:val="24"/>
          <w:lang w:val="en-US"/>
          <w14:ligatures w14:val="none"/>
        </w:rPr>
      </w:pPr>
      <w:r w:rsidRPr="002632B4">
        <w:rPr>
          <w:rFonts w:ascii="Georgia" w:eastAsia="Times New Roman" w:hAnsi="Georgia" w:cs="Times New Roman"/>
          <w:color w:val="242424"/>
          <w:spacing w:val="-1"/>
          <w:kern w:val="0"/>
          <w:sz w:val="24"/>
          <w:szCs w:val="24"/>
          <w:lang w:val="en-US"/>
          <w14:ligatures w14:val="none"/>
        </w:rPr>
        <w:t>We should not use a URI to demonstrate a CRUD function. URIs are simply used to identify resources and do not allow for any unique actions on them.</w:t>
      </w:r>
      <w:r>
        <w:rPr>
          <w:rFonts w:ascii="Georgia" w:eastAsia="Times New Roman" w:hAnsi="Georgia" w:cs="Times New Roman"/>
          <w:color w:val="242424"/>
          <w:spacing w:val="-1"/>
          <w:kern w:val="0"/>
          <w:sz w:val="24"/>
          <w:szCs w:val="24"/>
          <w:lang w:val="en-US"/>
          <w14:ligatures w14:val="none"/>
        </w:rPr>
        <w:t xml:space="preserve">   </w:t>
      </w:r>
      <w:r w:rsidRPr="002632B4">
        <w:rPr>
          <w:rFonts w:ascii="Georgia" w:eastAsia="Times New Roman" w:hAnsi="Georgia" w:cs="Times New Roman"/>
          <w:color w:val="242424"/>
          <w:spacing w:val="-1"/>
          <w:kern w:val="0"/>
          <w:sz w:val="24"/>
          <w:szCs w:val="24"/>
          <w:lang w:val="en-US"/>
          <w14:ligatures w14:val="none"/>
        </w:rPr>
        <w:t>We should use HTTP request methods to indicate which CRUD function is performed.</w:t>
      </w:r>
    </w:p>
    <w:p w14:paraId="2C512344" w14:textId="4F501841" w:rsidR="002632B4" w:rsidRDefault="002632B4" w:rsidP="002632B4">
      <w:pPr>
        <w:rPr>
          <w:rFonts w:ascii="Georgia" w:hAnsi="Georgia"/>
          <w:sz w:val="24"/>
          <w:szCs w:val="24"/>
          <w:lang w:val="en-US"/>
        </w:rPr>
      </w:pPr>
      <w:r>
        <w:rPr>
          <w:noProof/>
        </w:rPr>
        <w:drawing>
          <wp:inline distT="0" distB="0" distL="0" distR="0" wp14:anchorId="4EBF4650" wp14:editId="218E746B">
            <wp:extent cx="5939790" cy="1195501"/>
            <wp:effectExtent l="0" t="0" r="3810" b="508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195501"/>
                    </a:xfrm>
                    <a:prstGeom prst="rect">
                      <a:avLst/>
                    </a:prstGeom>
                    <a:noFill/>
                    <a:ln>
                      <a:noFill/>
                    </a:ln>
                  </pic:spPr>
                </pic:pic>
              </a:graphicData>
            </a:graphic>
          </wp:inline>
        </w:drawing>
      </w:r>
    </w:p>
    <w:p w14:paraId="01A38C17" w14:textId="6160A058" w:rsidR="002632B4" w:rsidRDefault="002632B4" w:rsidP="002632B4">
      <w:pPr>
        <w:rPr>
          <w:rFonts w:ascii="Georgia" w:hAnsi="Georgia"/>
          <w:sz w:val="24"/>
          <w:szCs w:val="24"/>
          <w:lang w:val="en-US"/>
        </w:rPr>
      </w:pPr>
      <w:r>
        <w:rPr>
          <w:rFonts w:ascii="Georgia" w:hAnsi="Georgia"/>
          <w:sz w:val="24"/>
          <w:szCs w:val="24"/>
          <w:lang w:val="en-US"/>
        </w:rPr>
        <w:t>Reference:</w:t>
      </w:r>
    </w:p>
    <w:p w14:paraId="7DBAE76F" w14:textId="6E4A3B82" w:rsidR="002632B4" w:rsidRPr="002632B4" w:rsidRDefault="002632B4" w:rsidP="002632B4">
      <w:pPr>
        <w:rPr>
          <w:rFonts w:ascii="Georgia" w:hAnsi="Georgia"/>
          <w:sz w:val="24"/>
          <w:szCs w:val="24"/>
          <w:lang w:val="en-US"/>
        </w:rPr>
      </w:pPr>
      <w:r w:rsidRPr="002632B4">
        <w:rPr>
          <w:rFonts w:ascii="Georgia" w:hAnsi="Georgia"/>
          <w:sz w:val="24"/>
          <w:szCs w:val="24"/>
          <w:lang w:val="en-US"/>
        </w:rPr>
        <w:t>https://ekanayakasalitha.medium.com/what-is-rest-891dadf5c1c9</w:t>
      </w:r>
    </w:p>
    <w:sectPr w:rsidR="002632B4" w:rsidRPr="002632B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D2"/>
    <w:rsid w:val="002632B4"/>
    <w:rsid w:val="006C0B77"/>
    <w:rsid w:val="008242FF"/>
    <w:rsid w:val="00870751"/>
    <w:rsid w:val="00922C48"/>
    <w:rsid w:val="00B915B7"/>
    <w:rsid w:val="00BB22D2"/>
    <w:rsid w:val="00EA59DF"/>
    <w:rsid w:val="00EE4070"/>
    <w:rsid w:val="00F032B4"/>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3C13"/>
  <w15:chartTrackingRefBased/>
  <w15:docId w15:val="{A7D4960F-7373-4EBD-A951-ED7C89B1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BB22D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B22D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B22D2"/>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BB22D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B22D2"/>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BB22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22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22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22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2D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B22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B22D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B22D2"/>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BB22D2"/>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BB22D2"/>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BB22D2"/>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BB22D2"/>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BB22D2"/>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BB22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2D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B2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2D2"/>
    <w:pPr>
      <w:spacing w:before="160"/>
      <w:jc w:val="center"/>
    </w:pPr>
    <w:rPr>
      <w:i/>
      <w:iCs/>
      <w:color w:val="404040" w:themeColor="text1" w:themeTint="BF"/>
    </w:rPr>
  </w:style>
  <w:style w:type="character" w:customStyle="1" w:styleId="QuoteChar">
    <w:name w:val="Quote Char"/>
    <w:basedOn w:val="DefaultParagraphFont"/>
    <w:link w:val="Quote"/>
    <w:uiPriority w:val="29"/>
    <w:rsid w:val="00BB22D2"/>
    <w:rPr>
      <w:rFonts w:ascii="Times New Roman" w:hAnsi="Times New Roman"/>
      <w:i/>
      <w:iCs/>
      <w:color w:val="404040" w:themeColor="text1" w:themeTint="BF"/>
      <w:sz w:val="28"/>
    </w:rPr>
  </w:style>
  <w:style w:type="paragraph" w:styleId="ListParagraph">
    <w:name w:val="List Paragraph"/>
    <w:basedOn w:val="Normal"/>
    <w:uiPriority w:val="34"/>
    <w:qFormat/>
    <w:rsid w:val="00BB22D2"/>
    <w:pPr>
      <w:ind w:left="720"/>
      <w:contextualSpacing/>
    </w:pPr>
  </w:style>
  <w:style w:type="character" w:styleId="IntenseEmphasis">
    <w:name w:val="Intense Emphasis"/>
    <w:basedOn w:val="DefaultParagraphFont"/>
    <w:uiPriority w:val="21"/>
    <w:qFormat/>
    <w:rsid w:val="00BB22D2"/>
    <w:rPr>
      <w:i/>
      <w:iCs/>
      <w:color w:val="2E74B5" w:themeColor="accent1" w:themeShade="BF"/>
    </w:rPr>
  </w:style>
  <w:style w:type="paragraph" w:styleId="IntenseQuote">
    <w:name w:val="Intense Quote"/>
    <w:basedOn w:val="Normal"/>
    <w:next w:val="Normal"/>
    <w:link w:val="IntenseQuoteChar"/>
    <w:uiPriority w:val="30"/>
    <w:qFormat/>
    <w:rsid w:val="00BB22D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B22D2"/>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BB22D2"/>
    <w:rPr>
      <w:b/>
      <w:bCs/>
      <w:smallCaps/>
      <w:color w:val="2E74B5" w:themeColor="accent1" w:themeShade="BF"/>
      <w:spacing w:val="5"/>
    </w:rPr>
  </w:style>
  <w:style w:type="character" w:styleId="Emphasis">
    <w:name w:val="Emphasis"/>
    <w:basedOn w:val="DefaultParagraphFont"/>
    <w:uiPriority w:val="20"/>
    <w:qFormat/>
    <w:rsid w:val="002632B4"/>
    <w:rPr>
      <w:i/>
      <w:iCs/>
    </w:rPr>
  </w:style>
  <w:style w:type="character" w:styleId="Strong">
    <w:name w:val="Strong"/>
    <w:basedOn w:val="DefaultParagraphFont"/>
    <w:uiPriority w:val="22"/>
    <w:qFormat/>
    <w:rsid w:val="002632B4"/>
    <w:rPr>
      <w:b/>
      <w:bCs/>
    </w:rPr>
  </w:style>
  <w:style w:type="paragraph" w:customStyle="1" w:styleId="my">
    <w:name w:val="my"/>
    <w:basedOn w:val="Normal"/>
    <w:rsid w:val="002632B4"/>
    <w:pPr>
      <w:spacing w:before="100" w:beforeAutospacing="1" w:after="100" w:afterAutospacing="1"/>
    </w:pPr>
    <w:rPr>
      <w:rFonts w:eastAsia="Times New Roman" w:cs="Times New Roman"/>
      <w:kern w:val="0"/>
      <w:sz w:val="24"/>
      <w:szCs w:val="24"/>
      <w:lang w:val="en-US"/>
      <w14:ligatures w14:val="none"/>
    </w:rPr>
  </w:style>
  <w:style w:type="paragraph" w:customStyle="1" w:styleId="pw-post-body-paragraph">
    <w:name w:val="pw-post-body-paragraph"/>
    <w:basedOn w:val="Normal"/>
    <w:rsid w:val="002632B4"/>
    <w:pPr>
      <w:spacing w:before="100" w:beforeAutospacing="1" w:after="100" w:afterAutospacing="1"/>
    </w:pPr>
    <w:rPr>
      <w:rFonts w:eastAsia="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903967">
      <w:bodyDiv w:val="1"/>
      <w:marLeft w:val="0"/>
      <w:marRight w:val="0"/>
      <w:marTop w:val="0"/>
      <w:marBottom w:val="0"/>
      <w:divBdr>
        <w:top w:val="none" w:sz="0" w:space="0" w:color="auto"/>
        <w:left w:val="none" w:sz="0" w:space="0" w:color="auto"/>
        <w:bottom w:val="none" w:sz="0" w:space="0" w:color="auto"/>
        <w:right w:val="none" w:sz="0" w:space="0" w:color="auto"/>
      </w:divBdr>
      <w:divsChild>
        <w:div w:id="193358494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5937522">
      <w:bodyDiv w:val="1"/>
      <w:marLeft w:val="0"/>
      <w:marRight w:val="0"/>
      <w:marTop w:val="0"/>
      <w:marBottom w:val="0"/>
      <w:divBdr>
        <w:top w:val="none" w:sz="0" w:space="0" w:color="auto"/>
        <w:left w:val="none" w:sz="0" w:space="0" w:color="auto"/>
        <w:bottom w:val="none" w:sz="0" w:space="0" w:color="auto"/>
        <w:right w:val="none" w:sz="0" w:space="0" w:color="auto"/>
      </w:divBdr>
    </w:div>
    <w:div w:id="395905263">
      <w:bodyDiv w:val="1"/>
      <w:marLeft w:val="0"/>
      <w:marRight w:val="0"/>
      <w:marTop w:val="0"/>
      <w:marBottom w:val="0"/>
      <w:divBdr>
        <w:top w:val="none" w:sz="0" w:space="0" w:color="auto"/>
        <w:left w:val="none" w:sz="0" w:space="0" w:color="auto"/>
        <w:bottom w:val="none" w:sz="0" w:space="0" w:color="auto"/>
        <w:right w:val="none" w:sz="0" w:space="0" w:color="auto"/>
      </w:divBdr>
      <w:divsChild>
        <w:div w:id="9769572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79088435">
      <w:bodyDiv w:val="1"/>
      <w:marLeft w:val="0"/>
      <w:marRight w:val="0"/>
      <w:marTop w:val="0"/>
      <w:marBottom w:val="0"/>
      <w:divBdr>
        <w:top w:val="none" w:sz="0" w:space="0" w:color="auto"/>
        <w:left w:val="none" w:sz="0" w:space="0" w:color="auto"/>
        <w:bottom w:val="none" w:sz="0" w:space="0" w:color="auto"/>
        <w:right w:val="none" w:sz="0" w:space="0" w:color="auto"/>
      </w:divBdr>
      <w:divsChild>
        <w:div w:id="37103200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76947216">
      <w:bodyDiv w:val="1"/>
      <w:marLeft w:val="0"/>
      <w:marRight w:val="0"/>
      <w:marTop w:val="0"/>
      <w:marBottom w:val="0"/>
      <w:divBdr>
        <w:top w:val="none" w:sz="0" w:space="0" w:color="auto"/>
        <w:left w:val="none" w:sz="0" w:space="0" w:color="auto"/>
        <w:bottom w:val="none" w:sz="0" w:space="0" w:color="auto"/>
        <w:right w:val="none" w:sz="0" w:space="0" w:color="auto"/>
      </w:divBdr>
      <w:divsChild>
        <w:div w:id="7866546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38546303">
      <w:bodyDiv w:val="1"/>
      <w:marLeft w:val="0"/>
      <w:marRight w:val="0"/>
      <w:marTop w:val="0"/>
      <w:marBottom w:val="0"/>
      <w:divBdr>
        <w:top w:val="none" w:sz="0" w:space="0" w:color="auto"/>
        <w:left w:val="none" w:sz="0" w:space="0" w:color="auto"/>
        <w:bottom w:val="none" w:sz="0" w:space="0" w:color="auto"/>
        <w:right w:val="none" w:sz="0" w:space="0" w:color="auto"/>
      </w:divBdr>
    </w:div>
    <w:div w:id="173646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2025-02-11T14:02:00Z</dcterms:created>
  <dcterms:modified xsi:type="dcterms:W3CDTF">2025-02-16T20:42:00Z</dcterms:modified>
</cp:coreProperties>
</file>