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A140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2026年春操作系统第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四</w:t>
      </w: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次作业</w:t>
      </w:r>
    </w:p>
    <w:p w14:paraId="347A946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Part 1. I/O系统</w:t>
      </w:r>
    </w:p>
    <w:p w14:paraId="569DBB1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rPr>
          <w:rFonts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t>缓冲池（Buffer Pool）的主要作用是（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2FA50DD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 xml:space="preserve">A. 加快CPU计算 </w:t>
      </w:r>
    </w:p>
    <w:p w14:paraId="4468492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 xml:space="preserve">B. 缓解CPU与I/O速度不匹配 </w:t>
      </w:r>
    </w:p>
    <w:p w14:paraId="71783EB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 xml:space="preserve">C. 增加内存容量 </w:t>
      </w:r>
    </w:p>
    <w:p w14:paraId="169EE71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>D. 减少磁盘容量</w:t>
      </w:r>
    </w:p>
    <w:p w14:paraId="2A842E8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</w:t>
      </w:r>
      <w:r>
        <w:t xml:space="preserve"> 下列关于DMA的叙述，错误的是（</w:t>
      </w:r>
      <w:r>
        <w:rPr>
          <w:rFonts w:hint="eastAsia"/>
          <w:lang w:val="en-US" w:eastAsia="zh-CN"/>
        </w:rPr>
        <w:t>D</w:t>
      </w:r>
      <w:r>
        <w:t xml:space="preserve">）。 </w:t>
      </w:r>
    </w:p>
    <w:p w14:paraId="0AF8295F">
      <w:pPr>
        <w:pStyle w:val="2"/>
        <w:keepNext w:val="0"/>
        <w:keepLines w:val="0"/>
        <w:widowControl/>
        <w:suppressLineNumbers w:val="0"/>
      </w:pPr>
      <w:r>
        <w:t>A. DMA传输不需要CPU干预</w:t>
      </w:r>
    </w:p>
    <w:p w14:paraId="4C9E28D4">
      <w:pPr>
        <w:pStyle w:val="2"/>
        <w:keepNext w:val="0"/>
        <w:keepLines w:val="0"/>
        <w:widowControl/>
        <w:suppressLineNumbers w:val="0"/>
      </w:pPr>
      <w:r>
        <w:t xml:space="preserve">B. DMA控制器需要知道内存地址 </w:t>
      </w:r>
    </w:p>
    <w:p w14:paraId="2B982369">
      <w:pPr>
        <w:pStyle w:val="2"/>
        <w:keepNext w:val="0"/>
        <w:keepLines w:val="0"/>
        <w:widowControl/>
        <w:suppressLineNumbers w:val="0"/>
      </w:pPr>
      <w:r>
        <w:t xml:space="preserve">C. DMA传输完成后需要中断CPU </w:t>
      </w:r>
    </w:p>
    <w:p w14:paraId="705FF778">
      <w:pPr>
        <w:pStyle w:val="2"/>
        <w:keepNext w:val="0"/>
        <w:keepLines w:val="0"/>
        <w:widowControl/>
        <w:suppressLineNumbers w:val="0"/>
      </w:pPr>
      <w:r>
        <w:t>D. DMA可以处理数据传输的所有细节</w:t>
      </w:r>
    </w:p>
    <w:p w14:paraId="20D09D52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eastAsia"/>
          <w:lang w:val="en-US" w:eastAsia="zh-CN"/>
        </w:rPr>
        <w:t xml:space="preserve"> </w:t>
      </w:r>
      <w:r>
        <w:t>某磁盘有10个盘面，100个柱面，每磁道64扇区，扇区大小512B，则磁盘容量为（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7CA28B53">
      <w:pPr>
        <w:pStyle w:val="2"/>
        <w:keepNext w:val="0"/>
        <w:keepLines w:val="0"/>
        <w:widowControl/>
        <w:suppressLineNumbers w:val="0"/>
      </w:pPr>
      <w:r>
        <w:t xml:space="preserve">A. 3.2MB </w:t>
      </w:r>
    </w:p>
    <w:p w14:paraId="1FE35DDB">
      <w:pPr>
        <w:pStyle w:val="2"/>
        <w:keepNext w:val="0"/>
        <w:keepLines w:val="0"/>
        <w:widowControl/>
        <w:suppressLineNumbers w:val="0"/>
      </w:pPr>
      <w:r>
        <w:t xml:space="preserve">B. 32MB </w:t>
      </w:r>
    </w:p>
    <w:p w14:paraId="0D21DAA5">
      <w:pPr>
        <w:pStyle w:val="2"/>
        <w:keepNext w:val="0"/>
        <w:keepLines w:val="0"/>
        <w:widowControl/>
        <w:suppressLineNumbers w:val="0"/>
      </w:pPr>
      <w:r>
        <w:t xml:space="preserve">C. 320MB </w:t>
      </w:r>
    </w:p>
    <w:p w14:paraId="47EB1DA1">
      <w:pPr>
        <w:pStyle w:val="2"/>
        <w:keepNext w:val="0"/>
        <w:keepLines w:val="0"/>
        <w:widowControl/>
        <w:suppressLineNumbers w:val="0"/>
      </w:pPr>
      <w:r>
        <w:t>D. 3.2GB</w:t>
      </w:r>
    </w:p>
    <w:p w14:paraId="27A2F3EF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eastAsia"/>
          <w:lang w:val="en-US" w:eastAsia="zh-CN"/>
        </w:rPr>
        <w:t>4</w:t>
      </w:r>
      <w:r>
        <w:rPr>
          <w:rStyle w:val="5"/>
        </w:rPr>
        <w:t>.</w:t>
      </w:r>
      <w:r>
        <w:t xml:space="preserve"> 中断向量表用于存储（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3B2A8044">
      <w:pPr>
        <w:pStyle w:val="2"/>
        <w:keepNext w:val="0"/>
        <w:keepLines w:val="0"/>
        <w:widowControl/>
        <w:suppressLineNumbers w:val="0"/>
      </w:pPr>
      <w:r>
        <w:t xml:space="preserve">A. 中断源编号 </w:t>
      </w:r>
    </w:p>
    <w:p w14:paraId="07502F10">
      <w:pPr>
        <w:pStyle w:val="2"/>
        <w:keepNext w:val="0"/>
        <w:keepLines w:val="0"/>
        <w:widowControl/>
        <w:suppressLineNumbers w:val="0"/>
      </w:pPr>
      <w:r>
        <w:t xml:space="preserve">B. 中断处理程序入口地址 </w:t>
      </w:r>
    </w:p>
    <w:p w14:paraId="2461212E">
      <w:pPr>
        <w:pStyle w:val="2"/>
        <w:keepNext w:val="0"/>
        <w:keepLines w:val="0"/>
        <w:widowControl/>
        <w:suppressLineNumbers w:val="0"/>
      </w:pPr>
      <w:r>
        <w:t xml:space="preserve">C. 中断屏蔽字 </w:t>
      </w:r>
    </w:p>
    <w:p w14:paraId="3DF3D247">
      <w:pPr>
        <w:pStyle w:val="2"/>
        <w:keepNext w:val="0"/>
        <w:keepLines w:val="0"/>
        <w:widowControl/>
        <w:suppressLineNumbers w:val="0"/>
      </w:pPr>
      <w:r>
        <w:t>D. 中断优先级</w:t>
      </w:r>
    </w:p>
    <w:p w14:paraId="5CBA8B2A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eastAsia"/>
          <w:lang w:val="en-US" w:eastAsia="zh-CN"/>
        </w:rPr>
        <w:t>5</w:t>
      </w:r>
      <w:r>
        <w:rPr>
          <w:rStyle w:val="5"/>
        </w:rPr>
        <w:t>.</w:t>
      </w:r>
      <w:r>
        <w:t xml:space="preserve"> 某磁盘转速7200RPM，平均寻道时间8ms，则读取一个扇区（假设在磁头下）的平均时间约为（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4CE898EF">
      <w:pPr>
        <w:pStyle w:val="2"/>
        <w:keepNext w:val="0"/>
        <w:keepLines w:val="0"/>
        <w:widowControl/>
        <w:suppressLineNumbers w:val="0"/>
      </w:pPr>
      <w:r>
        <w:t xml:space="preserve">A. 8ms </w:t>
      </w:r>
    </w:p>
    <w:p w14:paraId="785F7D01">
      <w:pPr>
        <w:pStyle w:val="2"/>
        <w:keepNext w:val="0"/>
        <w:keepLines w:val="0"/>
        <w:widowControl/>
        <w:suppressLineNumbers w:val="0"/>
      </w:pPr>
      <w:r>
        <w:t xml:space="preserve">B. 12ms </w:t>
      </w:r>
    </w:p>
    <w:p w14:paraId="1673B089">
      <w:pPr>
        <w:pStyle w:val="2"/>
        <w:keepNext w:val="0"/>
        <w:keepLines w:val="0"/>
        <w:widowControl/>
        <w:suppressLineNumbers w:val="0"/>
      </w:pPr>
      <w:r>
        <w:t xml:space="preserve">C. 16ms </w:t>
      </w:r>
    </w:p>
    <w:p w14:paraId="49366B41">
      <w:pPr>
        <w:pStyle w:val="2"/>
        <w:keepNext w:val="0"/>
        <w:keepLines w:val="0"/>
        <w:widowControl/>
        <w:suppressLineNumbers w:val="0"/>
      </w:pPr>
      <w:r>
        <w:t>D. 20ms</w:t>
      </w:r>
    </w:p>
    <w:p w14:paraId="1931C889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 xml:space="preserve">6. </w:t>
      </w:r>
      <w:r>
        <w:t>系统将数据从磁盘读到内存的过程包括以下操作:</w:t>
      </w:r>
    </w:p>
    <w:p w14:paraId="7410E2E8">
      <w:pPr>
        <w:pStyle w:val="2"/>
        <w:keepNext w:val="0"/>
        <w:keepLines w:val="0"/>
        <w:widowControl/>
        <w:suppressLineNumbers w:val="0"/>
      </w:pPr>
      <w:r>
        <w:rPr>
          <w:rFonts w:hint="eastAsia"/>
        </w:rPr>
        <w:t>①</w:t>
      </w:r>
      <w:r>
        <w:t xml:space="preserve"> DMA 控制器发出中断请求</w:t>
      </w:r>
    </w:p>
    <w:p w14:paraId="07BE28FB">
      <w:pPr>
        <w:pStyle w:val="2"/>
        <w:keepNext w:val="0"/>
        <w:keepLines w:val="0"/>
        <w:widowControl/>
        <w:suppressLineNumbers w:val="0"/>
      </w:pPr>
      <w:r>
        <w:rPr>
          <w:rFonts w:hint="eastAsia"/>
        </w:rPr>
        <w:t>②</w:t>
      </w:r>
      <w:r>
        <w:t xml:space="preserve"> 初始化 DMA 控制器并启动磁盘</w:t>
      </w:r>
    </w:p>
    <w:p w14:paraId="0920E5B0">
      <w:pPr>
        <w:pStyle w:val="2"/>
        <w:keepNext w:val="0"/>
        <w:keepLines w:val="0"/>
        <w:widowControl/>
        <w:suppressLineNumbers w:val="0"/>
      </w:pPr>
      <w:r>
        <w:rPr>
          <w:rFonts w:hint="eastAsia"/>
        </w:rPr>
        <w:t>③</w:t>
      </w:r>
      <w:r>
        <w:t xml:space="preserve"> 从磁盘传输一块数据到内存缓冲区</w:t>
      </w:r>
    </w:p>
    <w:p w14:paraId="11C6556E">
      <w:pPr>
        <w:pStyle w:val="2"/>
        <w:keepNext w:val="0"/>
        <w:keepLines w:val="0"/>
        <w:widowControl/>
        <w:suppressLineNumbers w:val="0"/>
      </w:pPr>
      <w:r>
        <w:rPr>
          <w:rFonts w:hint="eastAsia"/>
        </w:rPr>
        <w:t>④</w:t>
      </w:r>
      <w:r>
        <w:t xml:space="preserve"> 执行“DMA 结束”中断服务程序</w:t>
      </w:r>
    </w:p>
    <w:p w14:paraId="7513820C">
      <w:pPr>
        <w:pStyle w:val="2"/>
        <w:keepNext w:val="0"/>
        <w:keepLines w:val="0"/>
        <w:widowControl/>
        <w:suppressLineNumbers w:val="0"/>
      </w:pPr>
      <w:r>
        <w:t>正确的执行顺序是（</w:t>
      </w:r>
      <w:r>
        <w:rPr>
          <w:rFonts w:hint="eastAsia"/>
          <w:lang w:val="en-US" w:eastAsia="zh-CN"/>
        </w:rPr>
        <w:t>C</w:t>
      </w:r>
      <w:r>
        <w:t>）。</w:t>
      </w:r>
    </w:p>
    <w:p w14:paraId="581F675D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A．</w:t>
      </w:r>
      <w:r>
        <w:rPr>
          <w:rFonts w:hint="eastAsia"/>
        </w:rPr>
        <w:t>③①②④</w:t>
      </w:r>
      <w:r>
        <w:t xml:space="preserve">  B.</w:t>
      </w:r>
      <w:r>
        <w:rPr>
          <w:rFonts w:hint="eastAsia"/>
        </w:rPr>
        <w:t xml:space="preserve"> ②①③④</w:t>
      </w:r>
      <w:r>
        <w:t xml:space="preserve">  C.</w:t>
      </w:r>
      <w:r>
        <w:rPr>
          <w:rFonts w:hint="eastAsia"/>
        </w:rPr>
        <w:t>②③①④</w:t>
      </w:r>
      <w:r>
        <w:t xml:space="preserve">  D.</w:t>
      </w:r>
      <w:r>
        <w:rPr>
          <w:rFonts w:hint="eastAsia"/>
        </w:rPr>
        <w:t>①②④③</w:t>
      </w:r>
    </w:p>
    <w:p w14:paraId="17777570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某计算机系统中的磁盘有300个柱面，每个柱面有10个磁道，每个磁道有200个扇区，扇区大小为512B。文件系统的每个簇包含2个扇区。请回答下列问题：</w:t>
      </w:r>
    </w:p>
    <w:p w14:paraId="1761B2A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/>
          <w:lang w:val="en-US" w:eastAsia="zh-CN"/>
        </w:rPr>
        <w:t>磁盘的容量是多少？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/>
          <w:lang w:val="en-US" w:eastAsia="zh-CN"/>
        </w:rPr>
        <w:t>假设磁头在85号柱面上，此时有4个磁盘访问请求，簇号分别为100260、60005、101660和110560。若采用最短寻道时间优先（SSTF）调度算法，则系统访问簇的先后次序是什么？</w:t>
      </w:r>
    </w:p>
    <w:p w14:paraId="0DB2B97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（1）磁盘容量计算公式为：磁盘容量 = 柱面数 × 每个柱面的磁道数 × 每个磁道的扇区数 × 每个扇区的大小。</w:t>
      </w:r>
    </w:p>
    <w:p w14:paraId="5BEE26F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代入数据可得：300×10×200×512=307200000B</w:t>
      </w:r>
    </w:p>
    <w:p w14:paraId="08A1E67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2）最短寻道时间优先（SSTF）调度算法的核心是选择与当前磁头所在柱面**距离最近**的请求先执行。需先将簇号转换为柱面号：每个柱面的簇数为10×200÷2=100010×200÷2=1000（簇/柱面），因此簇号对应的柱面号为“簇号 ÷ 1000 取整”。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簇100260：100260÷1000=100100260÷1000=100（柱面）；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簇60005：60005÷1000=6060005÷1000=60（柱面）；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簇101660：101660÷1000=101101660÷1000=101（柱面）；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簇110560：110560÷1000=110110560÷1000=110（柱面）。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初始磁头在85号柱面，计算各柱面与85的距离：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柱面60：|85−60|=25|85−60|=25；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柱面100：|100−85|=15|100−85|=15；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柱面101：|101−85|=16|101−85|=16；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柱面110：|110−85|=25|110−85|=25。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距离最小的是柱面100（簇100260），处理后磁头移动到100；再次计算剩余柱面与100的距离：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柱面60：|100−60|=40|100−60|=40；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柱面101：|101−100|=1|101−100|=1；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柱面110：|110−100|=10|110−100|=10。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距离最小的是柱面101（簇101660），处理后磁头移动到101；继续计算剩余柱面与101的距离：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柱面60：|101−60|=41|101−60|=41；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- 柱面110：|110−101|=9|110−101|=9。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距离最小的是柱面110（簇110560），处理后磁头移动到110；最后处理剩余的柱面60（簇60005）。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因此，访问次序为100260→101660→110560→60005</w:t>
      </w:r>
    </w:p>
    <w:p w14:paraId="13C4746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某计算机用硬盘作为启动盘，硬盘第一个扇区存放主引导记录，其中包含磁盘引导程序和分区表。磁盘引导程序用于选择要引导哪个分区的操作系统，，分区表记录硬盘上各分区的位置等描述信息。硬盘被划分成若干个分区，每个分区的第一个扇区存放分区引导程序，用于引导该分区中的操作系统。系统采用多阶段引导方式，除了执行磁盘引导程序和分区引导程序外，还需要执行 ROM 中的引导程序。请回答下列问题。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（1）系统启动过程中操作系统的初始化程序、分区引导程序、ROM 中的引导程序、磁盘引导程序的执行顺序是什么?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（2）把硬盘制作为启动盘时，需要完成操作系统的安装、磁盘的物理格式化、逻辑格式化、对磁盘进行分区，执行这 4个操作的正确顺序是什么?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（3）磁盘扇区的划分和文件系统根目录的建立分别是在第（2）问的哪个操作中完成的?</w:t>
      </w:r>
    </w:p>
    <w:p w14:paraId="14C69AA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</w:p>
    <w:p w14:paraId="39FEBCE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（1）执行顺序依次是 ROM中的引导程序、磁盘引导程序、分区引导程序、操作系统的初始化程序。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（2）4个操作的执行顺序依次是磁盘的物理格式化、对磁盘进行分区、逻辑格式化、操作系统的安装。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（3）磁盘扇区的划分是在磁盘的物理格式化操作中完成的。文件系统根目录的建立是在逻辑格式化操作中完成的。</w:t>
      </w:r>
    </w:p>
    <w:p w14:paraId="1E716E2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/>
          <w:lang w:val="en-US" w:eastAsia="zh-CN"/>
        </w:rPr>
      </w:pPr>
    </w:p>
    <w:p w14:paraId="17DD133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/>
          <w:lang w:val="en-US" w:eastAsia="zh-CN"/>
        </w:rPr>
      </w:pPr>
    </w:p>
    <w:p w14:paraId="1203399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/>
          <w:lang w:val="en-US" w:eastAsia="zh-CN"/>
        </w:rPr>
      </w:pPr>
    </w:p>
    <w:p w14:paraId="5AA9F80D">
      <w:pPr>
        <w:pStyle w:val="2"/>
        <w:keepNext w:val="0"/>
        <w:keepLines w:val="0"/>
        <w:widowControl/>
        <w:suppressLineNumbers w:val="0"/>
        <w:jc w:val="center"/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Part 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文件系统</w:t>
      </w:r>
    </w:p>
    <w:p w14:paraId="39A0C6A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rPr>
          <w:rFonts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t>文件的逻辑结构是指（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295CF82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 xml:space="preserve">A. 文件在磁盘上的存储结构 </w:t>
      </w:r>
    </w:p>
    <w:p w14:paraId="6958B3A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 xml:space="preserve">B. 用户看到的文件组织形式 </w:t>
      </w:r>
    </w:p>
    <w:p w14:paraId="22B6934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 xml:space="preserve">C. 文件的物理块分布 </w:t>
      </w:r>
    </w:p>
    <w:p w14:paraId="414ABDC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t>D. 文件的索引结构</w:t>
      </w:r>
    </w:p>
    <w:p w14:paraId="0E8EF9C3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 xml:space="preserve">2. </w:t>
      </w:r>
      <w:r>
        <w:t>索引文件相比顺序文件的优点是（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40DB8AB4">
      <w:pPr>
        <w:pStyle w:val="2"/>
        <w:keepNext w:val="0"/>
        <w:keepLines w:val="0"/>
        <w:widowControl/>
        <w:suppressLineNumbers w:val="0"/>
      </w:pPr>
      <w:r>
        <w:t xml:space="preserve">A. 存储空间利用率高 </w:t>
      </w:r>
    </w:p>
    <w:p w14:paraId="40C6E599">
      <w:pPr>
        <w:pStyle w:val="2"/>
        <w:keepNext w:val="0"/>
        <w:keepLines w:val="0"/>
        <w:widowControl/>
        <w:suppressLineNumbers w:val="0"/>
      </w:pPr>
      <w:r>
        <w:t xml:space="preserve">B. 支持快速随机访问 </w:t>
      </w:r>
    </w:p>
    <w:p w14:paraId="160422C6">
      <w:pPr>
        <w:pStyle w:val="2"/>
        <w:keepNext w:val="0"/>
        <w:keepLines w:val="0"/>
        <w:widowControl/>
        <w:suppressLineNumbers w:val="0"/>
      </w:pPr>
      <w:r>
        <w:t xml:space="preserve">C. 实现简单 </w:t>
      </w:r>
    </w:p>
    <w:p w14:paraId="64E85B3E">
      <w:pPr>
        <w:pStyle w:val="2"/>
        <w:keepNext w:val="0"/>
        <w:keepLines w:val="0"/>
        <w:widowControl/>
        <w:suppressLineNumbers w:val="0"/>
      </w:pPr>
      <w:r>
        <w:t>D. 无需额外存储空间</w:t>
      </w:r>
    </w:p>
    <w:p w14:paraId="3A605EFC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3. </w:t>
      </w:r>
      <w:r>
        <w:rPr>
          <w:rFonts w:hint="eastAsia"/>
          <w:b w:val="0"/>
          <w:bCs w:val="0"/>
          <w:lang w:val="en-US" w:eastAsia="zh-CN"/>
        </w:rPr>
        <w:t>在一个文件被用户进程首次打开的过程当中，操作系统需要做的事情是（B）</w:t>
      </w:r>
    </w:p>
    <w:p w14:paraId="67FE68CD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A.将文件内容读到内存中</w:t>
      </w:r>
    </w:p>
    <w:p w14:paraId="411E94A3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B.将文件控制块读到内存中</w:t>
      </w:r>
    </w:p>
    <w:p w14:paraId="11525046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C.修改文件控制块中的读写权限</w:t>
      </w:r>
    </w:p>
    <w:p w14:paraId="365B184A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D.将文件的数据缓冲区首指针返回给用户进程</w:t>
      </w:r>
    </w:p>
    <w:p w14:paraId="00CB3472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4.</w:t>
      </w:r>
      <w:r>
        <w:t>目录的主要功能是（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01C5DBAE">
      <w:pPr>
        <w:pStyle w:val="2"/>
        <w:keepNext w:val="0"/>
        <w:keepLines w:val="0"/>
        <w:widowControl/>
        <w:suppressLineNumbers w:val="0"/>
      </w:pPr>
      <w:r>
        <w:t xml:space="preserve">A. 存储文件数据 </w:t>
      </w:r>
    </w:p>
    <w:p w14:paraId="0DAFD8EE">
      <w:pPr>
        <w:pStyle w:val="2"/>
        <w:keepNext w:val="0"/>
        <w:keepLines w:val="0"/>
        <w:widowControl/>
        <w:suppressLineNumbers w:val="0"/>
      </w:pPr>
      <w:r>
        <w:t xml:space="preserve">B. 实现文件名到文件地址的映射 </w:t>
      </w:r>
    </w:p>
    <w:p w14:paraId="14EE3A8A">
      <w:pPr>
        <w:pStyle w:val="2"/>
        <w:keepNext w:val="0"/>
        <w:keepLines w:val="0"/>
        <w:widowControl/>
        <w:suppressLineNumbers w:val="0"/>
      </w:pPr>
      <w:r>
        <w:t xml:space="preserve">C. 管理磁盘空间 </w:t>
      </w:r>
    </w:p>
    <w:p w14:paraId="3CAF5314">
      <w:pPr>
        <w:pStyle w:val="2"/>
        <w:keepNext w:val="0"/>
        <w:keepLines w:val="0"/>
        <w:widowControl/>
        <w:suppressLineNumbers w:val="0"/>
      </w:pPr>
      <w:r>
        <w:t>D. 控制文件访问</w:t>
      </w:r>
    </w:p>
    <w:p w14:paraId="212A175A">
      <w:pPr>
        <w:pStyle w:val="2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 w:eastAsia="zh-CN"/>
        </w:rPr>
      </w:pPr>
    </w:p>
    <w:p w14:paraId="349C8712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b/>
          <w:bCs/>
          <w:lang w:val="en-US" w:eastAsia="zh-CN"/>
        </w:rPr>
      </w:pPr>
    </w:p>
    <w:p w14:paraId="32911E2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5.</w:t>
      </w:r>
      <w:r>
        <w:rPr>
          <w:rFonts w:hint="default" w:eastAsiaTheme="minorEastAsia"/>
          <w:lang w:val="en-US" w:eastAsia="zh-CN"/>
        </w:rPr>
        <w:t>下列优化方法中,可以提高文件访问速度的是</w:t>
      </w:r>
      <w:r>
        <w:rPr>
          <w:rFonts w:hint="eastAsia"/>
          <w:b w:val="0"/>
          <w:bCs w:val="0"/>
          <w:lang w:val="en-US" w:eastAsia="zh-CN"/>
        </w:rPr>
        <w:t>（D）</w:t>
      </w:r>
    </w:p>
    <w:p w14:paraId="2F6B928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 w:eastAsiaTheme="minorEastAsia"/>
          <w:lang w:val="en-US" w:eastAsia="zh-CN"/>
        </w:rPr>
        <w:t>.提前读</w:t>
      </w:r>
    </w:p>
    <w:p w14:paraId="6EF4045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II</w:t>
      </w:r>
      <w:r>
        <w:rPr>
          <w:rFonts w:hint="default" w:eastAsiaTheme="minorEastAsia"/>
          <w:lang w:val="en-US" w:eastAsia="zh-CN"/>
        </w:rPr>
        <w:t>.为文件分配连续的簇</w:t>
      </w:r>
    </w:p>
    <w:p w14:paraId="7EC471C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III</w:t>
      </w:r>
      <w:r>
        <w:rPr>
          <w:rFonts w:hint="default" w:eastAsiaTheme="minorEastAsia"/>
          <w:lang w:val="en-US" w:eastAsia="zh-CN"/>
        </w:rPr>
        <w:t>.延迟写</w:t>
      </w:r>
    </w:p>
    <w:p w14:paraId="0F02301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IV</w:t>
      </w:r>
      <w:r>
        <w:rPr>
          <w:rFonts w:hint="default" w:eastAsiaTheme="minorEastAsia"/>
          <w:lang w:val="en-US" w:eastAsia="zh-CN"/>
        </w:rPr>
        <w:t>.采用磁盘高速缓存</w:t>
      </w:r>
    </w:p>
    <w:p w14:paraId="411874C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A.仅I、Ⅱ</w:t>
      </w:r>
    </w:p>
    <w:p w14:paraId="0889F10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B.仅Ⅱ、Ⅲ</w:t>
      </w:r>
    </w:p>
    <w:p w14:paraId="2BE1949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C.仅I、Ⅲ、Ⅳ</w:t>
      </w:r>
    </w:p>
    <w:p w14:paraId="7749A2E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D.I、Ⅱ</w:t>
      </w:r>
      <w:r>
        <w:rPr>
          <w:rFonts w:hint="eastAsia"/>
          <w:lang w:val="en-US" w:eastAsia="zh-CN"/>
        </w:rPr>
        <w:t>、</w:t>
      </w:r>
      <w:r>
        <w:rPr>
          <w:rFonts w:hint="default" w:eastAsiaTheme="minorEastAsia"/>
          <w:lang w:val="en-US" w:eastAsia="zh-CN"/>
        </w:rPr>
        <w:t>Ⅲ、Ⅳ</w:t>
      </w:r>
    </w:p>
    <w:p w14:paraId="4C619EB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6.</w:t>
      </w:r>
      <w:r>
        <w:rPr>
          <w:rFonts w:hint="eastAsia"/>
          <w:lang w:val="en-US" w:eastAsia="zh-CN"/>
        </w:rPr>
        <w:t>在文件的索引结点中存放直接索引指针 10 个，一级和二级索引指针各1个。磁盘块大小为1KB，每个索引指针占 4B。若某文件的索引结点已在内存中，则把该文件偏移量(按字节编址)为1234 和 307400 处所在的磁盘块读入内存，需访问的磁盘块个数分别是</w:t>
      </w:r>
      <w:r>
        <w:rPr>
          <w:rFonts w:hint="eastAsia"/>
          <w:b w:val="0"/>
          <w:bCs w:val="0"/>
          <w:lang w:val="en-US" w:eastAsia="zh-CN"/>
        </w:rPr>
        <w:t>（B）</w:t>
      </w:r>
      <w:r>
        <w:rPr>
          <w:rFonts w:hint="eastAsia"/>
          <w:lang w:val="en-US" w:eastAsia="zh-CN"/>
        </w:rPr>
        <w:t>。</w:t>
      </w:r>
    </w:p>
    <w:p w14:paraId="4FA08E2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1，2  </w:t>
      </w:r>
    </w:p>
    <w:p w14:paraId="59E9C1F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 1，3  </w:t>
      </w:r>
    </w:p>
    <w:p w14:paraId="2CED901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 2，3  </w:t>
      </w:r>
    </w:p>
    <w:p w14:paraId="43E3C02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2，4</w:t>
      </w:r>
    </w:p>
    <w:p w14:paraId="790252B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7.</w:t>
      </w:r>
      <w:r>
        <w:rPr>
          <w:rFonts w:hint="eastAsia"/>
          <w:lang w:val="en-US" w:eastAsia="zh-CN"/>
        </w:rPr>
        <w:t>设文件索引节点中有7个地址项,其中4个地址项为直接地址索引,2个地址项是一级间接地址索引,1个地址项是二级间接地址索引,每个地址项大小为4字节,若磁盘索引块和磁盘数据块大小均为256字节,则可表示的单个文件的最大长度是</w:t>
      </w:r>
      <w:r>
        <w:rPr>
          <w:rFonts w:hint="eastAsia"/>
          <w:b w:val="0"/>
          <w:bCs w:val="0"/>
          <w:lang w:val="en-US" w:eastAsia="zh-CN"/>
        </w:rPr>
        <w:t>（C）</w:t>
      </w:r>
    </w:p>
    <w:p w14:paraId="1D9AEB0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A.33KB   </w:t>
      </w:r>
    </w:p>
    <w:p w14:paraId="5BE6B54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B.519KB    </w:t>
      </w:r>
    </w:p>
    <w:p w14:paraId="34BA5F4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C.1057KB    </w:t>
      </w:r>
    </w:p>
    <w:p w14:paraId="56B30A6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D.16513KB</w:t>
      </w:r>
    </w:p>
    <w:p w14:paraId="00B6957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/>
          <w:lang w:val="en-US" w:eastAsia="zh-CN"/>
        </w:rPr>
      </w:pPr>
    </w:p>
    <w:p w14:paraId="3B99AA1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8.</w:t>
      </w:r>
      <w:r>
        <w:rPr>
          <w:rFonts w:hint="eastAsia"/>
          <w:lang w:val="en-US" w:eastAsia="zh-CN"/>
        </w:rPr>
        <w:t>文件F由200条记录组成,记录从1开始编号,用户打开文件后,欲将内存中的一条记录插入文件F中,作为其第30条记录,请回答下列问题,并说明理由。</w:t>
      </w:r>
    </w:p>
    <w:p w14:paraId="08E3192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(1)若文件系统为顺序分配方式,每个存储块存放一条记录,文件F的存储区域前后均有足够空闲的存储空间,则要完成上述操作最少要访问多少存储块?F的文件控制区内容会有哪些改变？</w:t>
      </w:r>
    </w:p>
    <w:p w14:paraId="547DC86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(2)若文件系统为链接分配方式,每个存储块存放的一条记录和一个链接指针,则要完成上述操作最少要访问多少存储块?若每个存储块大小为1KB,其中4个字节存放指针,则该系统支撑文件的最大长度是多少？</w:t>
      </w:r>
    </w:p>
    <w:p w14:paraId="0DAC09B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(1) </w:t>
      </w:r>
      <w:r>
        <w:rPr>
          <w:rFonts w:ascii="宋体" w:hAnsi="宋体" w:eastAsia="宋体" w:cs="宋体"/>
          <w:sz w:val="24"/>
          <w:szCs w:val="24"/>
        </w:rPr>
        <w:t>向前移动文件的前 29 条记录，每条记录读写各 1 次，腾出一个磁盘块空间，将该记 录插入到此磁盘块作为第 30 条记录，故最少要访问磁盘块的次数=29*2+1=59。 F 的文件控制块内容中文件的起始地址和文件长度需要修改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(2) 31，4TB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</w:p>
    <w:p w14:paraId="65ABCA3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9.</w:t>
      </w:r>
      <w:r>
        <w:rPr>
          <w:rFonts w:hint="eastAsia"/>
          <w:lang w:val="en-US" w:eastAsia="zh-CN"/>
        </w:rPr>
        <w:t>某文件系统采用索引节点存放文件的属性和地址信息,簇大小为4KB。每个文件索引节点占64B,有11个地址项,其中直接地址项8个,一级、二级和三级间接地址项各每个地址项长度为4B。请回答下列问题。</w:t>
      </w:r>
    </w:p>
    <w:p w14:paraId="4007608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(1)该文件系统能支持的最大文件长度是多少?(给出计算表达式即可)</w:t>
      </w:r>
    </w:p>
    <w:p w14:paraId="56FCDC1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(2)文件系统用1M(1M=220)个簇存放文件索引节点,用512M个簇存放文件数。若一个图像文件的大小为5600B,则该文件系统最多能存放多少个这样的图像文件?</w:t>
      </w:r>
    </w:p>
    <w:p w14:paraId="5C1DB5C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(3)若文件F1的大小为6KB,文件F2的大小为40KB,则该文件系统获取F1和F2最后一个簇的簇号需要的时间是否相同?为什么?</w:t>
      </w:r>
    </w:p>
    <w:p w14:paraId="4EE4145E">
      <w:pPr>
        <w:pStyle w:val="2"/>
        <w:keepNext w:val="0"/>
        <w:keepLines w:val="0"/>
        <w:widowControl/>
        <w:suppressLineNumbers w:val="0"/>
      </w:pPr>
      <w:r>
        <w:t>(1) 该文件系统能支持的最大文件长度为</w:t>
      </w:r>
      <w:r>
        <w:br w:type="textWrapping"/>
      </w:r>
      <w:r>
        <w:t>8×4KB + (4KB/4B)×4KB + (4KB/4B)^2×4KB + (4KB/4B)^3×4KB = 32KB + 4MB + 4GB + 4TB</w:t>
      </w:r>
    </w:p>
    <w:p w14:paraId="77312714">
      <w:pPr>
        <w:pStyle w:val="2"/>
        <w:keepNext w:val="0"/>
        <w:keepLines w:val="0"/>
        <w:widowControl/>
        <w:suppressLineNumbers w:val="0"/>
      </w:pPr>
      <w:r>
        <w:t>(2) 文件索引节点总个数为：1M×4KB/64B = 64M。5600B 的文件占 2 个簇，512M 个簇（&lt; 2^32 个簇）可存放的文件总数为：512M/2 = 256M。可表示的文件总个数受限于文件索引节点总个数。因此，该文件系统能存储 64M 个大小为 5600B 的图像文件。</w:t>
      </w:r>
    </w:p>
    <w:p w14:paraId="2C715AC3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(3) 需要的时间不相同。获取文件 F1 的最后一个簇的簇号只需要访问索引节点的直接地址项，而获取文件 F2 的最后一个簇的簇号还需要读一级</w:t>
      </w:r>
      <w:r>
        <w:rPr>
          <w:rFonts w:hint="eastAsia"/>
          <w:sz w:val="24"/>
          <w:szCs w:val="24"/>
          <w:lang w:val="en-US" w:eastAsia="zh-CN"/>
        </w:rPr>
        <w:t>索引表。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CD4"/>
    <w:rsid w:val="15F31B06"/>
    <w:rsid w:val="25CB6935"/>
    <w:rsid w:val="29874DCB"/>
    <w:rsid w:val="38835502"/>
    <w:rsid w:val="40A738A5"/>
    <w:rsid w:val="41CC5F06"/>
    <w:rsid w:val="4ADF1DF5"/>
    <w:rsid w:val="4D4275E6"/>
    <w:rsid w:val="53710C1D"/>
    <w:rsid w:val="6A6B28C1"/>
    <w:rsid w:val="7249129B"/>
    <w:rsid w:val="73DF4753"/>
    <w:rsid w:val="74D24C61"/>
    <w:rsid w:val="75632A66"/>
    <w:rsid w:val="787F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2714</Words>
  <Characters>3529</Characters>
  <Lines>0</Lines>
  <Paragraphs>0</Paragraphs>
  <TotalTime>12</TotalTime>
  <ScaleCrop>false</ScaleCrop>
  <LinksUpToDate>false</LinksUpToDate>
  <CharactersWithSpaces>3735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2026-04-28T13:47:00Z</dcterms:created>
  <dc:creator>Administrator</dc:creator>
  <cp:lastModifiedBy>高鹏凯</cp:lastModifiedBy>
  <dcterms:modified xsi:type="dcterms:W3CDTF">2026-06-14T02:17:12Z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eyJoZGlkIjoiZGI1YTIyZjZmZWJjNmQwNGM4NDc2MTk2MTM5YzhlMjYiLCJ1c2VySWQiOiIxMTIxMzg4NzgyIn0=</vt:lpwstr>
  </property>
  <property fmtid="{D5CDD505-2E9C-101B-9397-08002B2CF9AE}" pid="4" name="ICV">
    <vt:lpwstr>4D5042966D594A198ED48CFE36B6CC39_12</vt:lpwstr>
  </property>
</Properties>
</file>