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E2445A">
      <w:pPr>
        <w:pStyle w:val="ListParagraph"/>
        <w:numPr>
          <w:ilvl w:val="0"/>
          <w:numId w:val="14"/>
        </w:numPr>
        <w:ind w:left="1134" w:hanging="567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E0394A">
      <w:pPr>
        <w:ind w:left="567" w:firstLine="720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E0394A">
      <w:pPr>
        <w:pStyle w:val="ListParagraph"/>
        <w:ind w:left="1134" w:hanging="567"/>
        <w:jc w:val="both"/>
      </w:pPr>
    </w:p>
    <w:p w14:paraId="02E5E882" w14:textId="0EA27407" w:rsidR="00FC0C9B" w:rsidRPr="002E2D56" w:rsidRDefault="008312CC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E0394A">
      <w:pPr>
        <w:ind w:left="567" w:firstLine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04183B"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52DCA332" w:rsidR="008312CC" w:rsidRPr="00E0394A" w:rsidRDefault="00A15784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8" w:name="_Toc149636555"/>
      <w:r w:rsidRPr="00E0394A">
        <w:rPr>
          <w:rStyle w:val="Heading1Char"/>
          <w:sz w:val="32"/>
          <w:szCs w:val="32"/>
        </w:rPr>
        <w:t>Scope</w:t>
      </w:r>
      <w:bookmarkEnd w:id="8"/>
    </w:p>
    <w:p w14:paraId="0854F291" w14:textId="3E897A30" w:rsidR="00CD74F4" w:rsidRDefault="00185604" w:rsidP="00185604">
      <w:pPr>
        <w:ind w:left="567" w:firstLine="720"/>
        <w:jc w:val="both"/>
      </w:pPr>
      <w:r>
        <w:t>The scope of the Access Management Framework(AMF) encompasses the following key aspects:</w:t>
      </w:r>
    </w:p>
    <w:p w14:paraId="02151725" w14:textId="6CE1614C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Inclusions</w:t>
      </w:r>
    </w:p>
    <w:p w14:paraId="2304FC1E" w14:textId="1DB270D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Authentication Mechanisms:</w:t>
      </w:r>
    </w:p>
    <w:p w14:paraId="3B4FCED0" w14:textId="4F7F2EB2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Authorization Policies:</w:t>
      </w:r>
    </w:p>
    <w:p w14:paraId="247747B5" w14:textId="756A6933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Integration Capabilities:</w:t>
      </w:r>
    </w:p>
    <w:p w14:paraId="1928DBA6" w14:textId="6EB6324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Audit and Logging</w:t>
      </w:r>
      <w:r w:rsidR="00705237">
        <w:rPr>
          <w:b/>
          <w:bCs/>
        </w:rPr>
        <w:t>:</w:t>
      </w:r>
    </w:p>
    <w:p w14:paraId="01060B08" w14:textId="3833A078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User Management</w:t>
      </w:r>
      <w:r w:rsidR="00705237">
        <w:rPr>
          <w:b/>
          <w:bCs/>
        </w:rPr>
        <w:t>:</w:t>
      </w:r>
    </w:p>
    <w:p w14:paraId="13D53C6A" w14:textId="2F9FF1FD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Workspace Management</w:t>
      </w:r>
      <w:r w:rsidR="00705237">
        <w:rPr>
          <w:b/>
          <w:bCs/>
        </w:rPr>
        <w:t>:</w:t>
      </w:r>
    </w:p>
    <w:p w14:paraId="3DEC16D4" w14:textId="7D316B65" w:rsidR="005F6E5B" w:rsidRDefault="005F6E5B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Management</w:t>
      </w:r>
      <w:r w:rsidR="00CF07A5">
        <w:rPr>
          <w:b/>
          <w:bCs/>
        </w:rPr>
        <w:t>:</w:t>
      </w:r>
    </w:p>
    <w:p w14:paraId="44F22DF6" w14:textId="6BF1FA53" w:rsidR="005F6E5B" w:rsidRDefault="005F6E5B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Action Management</w:t>
      </w:r>
      <w:r w:rsidR="00CF07A5">
        <w:rPr>
          <w:b/>
          <w:bCs/>
        </w:rPr>
        <w:t>:</w:t>
      </w:r>
    </w:p>
    <w:p w14:paraId="1FC733C1" w14:textId="3D1D2D13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Management</w:t>
      </w:r>
      <w:r w:rsidR="00CF07A5">
        <w:rPr>
          <w:b/>
          <w:bCs/>
        </w:rPr>
        <w:t>:</w:t>
      </w:r>
    </w:p>
    <w:p w14:paraId="6722144E" w14:textId="23571389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Group Management</w:t>
      </w:r>
      <w:r w:rsidR="00CF07A5">
        <w:rPr>
          <w:b/>
          <w:bCs/>
        </w:rPr>
        <w:t>:</w:t>
      </w:r>
    </w:p>
    <w:p w14:paraId="0372A06C" w14:textId="77777777" w:rsidR="005F2D0A" w:rsidRPr="001E6930" w:rsidRDefault="005F2D0A" w:rsidP="005F2D0A">
      <w:pPr>
        <w:pStyle w:val="ListParagraph"/>
        <w:ind w:left="1134"/>
        <w:jc w:val="both"/>
        <w:rPr>
          <w:b/>
          <w:bCs/>
        </w:rPr>
      </w:pPr>
    </w:p>
    <w:p w14:paraId="51188B12" w14:textId="3A0EC477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Exclusions</w:t>
      </w:r>
    </w:p>
    <w:p w14:paraId="063B17A7" w14:textId="77C5D4A6" w:rsidR="001E6930" w:rsidRDefault="001E6930" w:rsidP="006028F2">
      <w:pPr>
        <w:pStyle w:val="ListParagraph"/>
        <w:numPr>
          <w:ilvl w:val="0"/>
          <w:numId w:val="19"/>
        </w:numPr>
        <w:ind w:left="1418" w:hanging="567"/>
        <w:jc w:val="both"/>
        <w:rPr>
          <w:b/>
          <w:bCs/>
        </w:rPr>
      </w:pPr>
      <w:r>
        <w:rPr>
          <w:b/>
          <w:bCs/>
        </w:rPr>
        <w:t>Application-Specific Implementations:</w:t>
      </w:r>
    </w:p>
    <w:p w14:paraId="5C67309F" w14:textId="35BF4446" w:rsidR="001E6930" w:rsidRPr="001E6930" w:rsidRDefault="001E6930" w:rsidP="006028F2">
      <w:pPr>
        <w:pStyle w:val="ListParagraph"/>
        <w:numPr>
          <w:ilvl w:val="0"/>
          <w:numId w:val="20"/>
        </w:numPr>
        <w:ind w:left="1701" w:hanging="283"/>
        <w:jc w:val="both"/>
      </w:pPr>
      <w:r w:rsidRPr="001E6930">
        <w:t>The AMF will not dictate the specific implementation details within individual software applications, focusing solely on providing a standardized framework for access management</w:t>
      </w:r>
    </w:p>
    <w:p w14:paraId="0BE7FE3F" w14:textId="77777777" w:rsidR="001E6930" w:rsidRPr="001E6930" w:rsidRDefault="001E6930" w:rsidP="001E6930">
      <w:pPr>
        <w:pStyle w:val="ListParagraph"/>
        <w:ind w:left="927"/>
        <w:jc w:val="both"/>
        <w:rPr>
          <w:b/>
          <w:bCs/>
        </w:rPr>
      </w:pPr>
    </w:p>
    <w:p w14:paraId="06D9A2F0" w14:textId="5798B1A0" w:rsidR="00185604" w:rsidRDefault="001E6930" w:rsidP="001E6930">
      <w:r>
        <w:tab/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BE23A5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13FC79AD" w14:textId="667AAB2F" w:rsidR="00720DEF" w:rsidRDefault="00964ADD" w:rsidP="00221294">
      <w:pPr>
        <w:pStyle w:val="ListParagraph"/>
        <w:ind w:left="851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05742446" w14:textId="5D0E446E" w:rsidR="005C37AF" w:rsidRDefault="005C37AF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0" w:name="_Toc149636557"/>
      <w:r w:rsidRPr="00D40C73">
        <w:rPr>
          <w:rStyle w:val="Heading1Char"/>
          <w:sz w:val="32"/>
          <w:szCs w:val="32"/>
        </w:rPr>
        <w:t>Authentication</w:t>
      </w:r>
      <w:bookmarkEnd w:id="10"/>
    </w:p>
    <w:p w14:paraId="206BAFD3" w14:textId="77777777" w:rsidR="006E7FCD" w:rsidRDefault="006E7FCD" w:rsidP="006E7FCD">
      <w:pPr>
        <w:pStyle w:val="ListParagraph"/>
        <w:ind w:left="1701"/>
        <w:rPr>
          <w:rStyle w:val="Heading1Char"/>
          <w:sz w:val="32"/>
          <w:szCs w:val="32"/>
        </w:rPr>
      </w:pPr>
    </w:p>
    <w:p w14:paraId="68DAFE08" w14:textId="4C019369" w:rsidR="00A12F95" w:rsidRDefault="00A12F95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Application</w:t>
      </w:r>
    </w:p>
    <w:p w14:paraId="1F374DC2" w14:textId="4FD3C570" w:rsidR="00DB4C80" w:rsidRPr="001369D2" w:rsidRDefault="00DB4C80" w:rsidP="001369D2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1369D2">
        <w:rPr>
          <w:rStyle w:val="Heading1Char"/>
          <w:sz w:val="32"/>
          <w:szCs w:val="32"/>
        </w:rPr>
        <w:t>Admin Member Management</w:t>
      </w:r>
    </w:p>
    <w:p w14:paraId="5605F80D" w14:textId="6ECA56E4" w:rsidR="00A95CC3" w:rsidRPr="005A4DC0" w:rsidRDefault="0006635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</w:t>
      </w:r>
      <w:r w:rsidR="00756242" w:rsidRPr="005A4DC0">
        <w:rPr>
          <w:rStyle w:val="Heading1Char"/>
          <w:sz w:val="32"/>
          <w:szCs w:val="32"/>
        </w:rPr>
        <w:t xml:space="preserve"> Search</w:t>
      </w:r>
    </w:p>
    <w:p w14:paraId="65C988B2" w14:textId="43E1B61D" w:rsidR="004F6AB8" w:rsidRPr="005A4DC0" w:rsidRDefault="0075624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 Registration Settings</w:t>
      </w:r>
    </w:p>
    <w:p w14:paraId="67548B6A" w14:textId="41D6205E" w:rsidR="003064A9" w:rsidRPr="005A4DC0" w:rsidRDefault="008467FA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L</w:t>
      </w:r>
      <w:r w:rsidR="003064A9" w:rsidRPr="005A4DC0">
        <w:rPr>
          <w:rStyle w:val="Heading1Char"/>
          <w:sz w:val="32"/>
          <w:szCs w:val="32"/>
        </w:rPr>
        <w:t xml:space="preserve">og </w:t>
      </w:r>
      <w:r w:rsidRPr="005A4DC0">
        <w:rPr>
          <w:rStyle w:val="Heading1Char"/>
          <w:sz w:val="32"/>
          <w:szCs w:val="32"/>
        </w:rPr>
        <w:t>admin setting changes</w:t>
      </w:r>
      <w:r w:rsidR="003064A9" w:rsidRPr="005A4DC0">
        <w:rPr>
          <w:rStyle w:val="Heading1Char"/>
          <w:sz w:val="32"/>
          <w:szCs w:val="32"/>
        </w:rPr>
        <w:t xml:space="preserve">. </w:t>
      </w:r>
    </w:p>
    <w:p w14:paraId="5EA453A7" w14:textId="77777777" w:rsidR="00E21590" w:rsidRPr="004F6AB8" w:rsidRDefault="00E21590" w:rsidP="00E21590">
      <w:pPr>
        <w:pStyle w:val="ListParagraph"/>
        <w:ind w:left="2694"/>
        <w:jc w:val="both"/>
      </w:pPr>
    </w:p>
    <w:p w14:paraId="3A7765A1" w14:textId="6D471DB9" w:rsidR="00A12F95" w:rsidRPr="00D40C73" w:rsidRDefault="00A12F95" w:rsidP="005A4DC0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Member Application </w:t>
      </w:r>
    </w:p>
    <w:p w14:paraId="764DC39B" w14:textId="1C9AAB68" w:rsidR="009E4C1F" w:rsidRPr="005A4DC0" w:rsidRDefault="00720DEF" w:rsidP="005A4DC0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6E1EE27" w14:textId="77777777" w:rsidR="00893F11" w:rsidRDefault="00F9489B" w:rsidP="00221294">
      <w:pPr>
        <w:pStyle w:val="ListParagraph"/>
        <w:ind w:left="851"/>
        <w:jc w:val="both"/>
      </w:pPr>
      <w:r>
        <w:t xml:space="preserve">“Members” </w:t>
      </w:r>
      <w:r w:rsidR="00893F11">
        <w:t xml:space="preserve">are the subscribers of an application. </w:t>
      </w:r>
    </w:p>
    <w:p w14:paraId="72C44831" w14:textId="77777777" w:rsidR="00893F11" w:rsidRDefault="00893F11" w:rsidP="00221294">
      <w:pPr>
        <w:pStyle w:val="ListParagraph"/>
        <w:ind w:left="851"/>
        <w:jc w:val="both"/>
      </w:pPr>
      <w:r>
        <w:t>A Member can have one or more users.</w:t>
      </w:r>
      <w:r w:rsidR="00F9489B">
        <w:t xml:space="preserve"> </w:t>
      </w:r>
    </w:p>
    <w:p w14:paraId="428D496A" w14:textId="77777777" w:rsidR="00893F11" w:rsidRDefault="00F9489B" w:rsidP="00221294">
      <w:pPr>
        <w:pStyle w:val="ListParagraph"/>
        <w:ind w:left="851"/>
        <w:jc w:val="both"/>
      </w:pPr>
      <w:r>
        <w:t xml:space="preserve">Member management </w:t>
      </w:r>
      <w:r w:rsidR="00893F11">
        <w:t>has the following functionalities:</w:t>
      </w:r>
    </w:p>
    <w:p w14:paraId="2C58C860" w14:textId="77777777" w:rsidR="00893F11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Member Registration</w:t>
      </w:r>
    </w:p>
    <w:p w14:paraId="7EE2C6F3" w14:textId="47A8EDD3" w:rsidR="00F9489B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Manage Member Information</w:t>
      </w:r>
    </w:p>
    <w:p w14:paraId="0031923C" w14:textId="77777777" w:rsidR="007211DB" w:rsidRDefault="007211DB" w:rsidP="00401F1F">
      <w:pPr>
        <w:pStyle w:val="ListParagraph"/>
        <w:numPr>
          <w:ilvl w:val="0"/>
          <w:numId w:val="16"/>
        </w:numPr>
        <w:ind w:left="1985" w:hanging="1134"/>
        <w:jc w:val="both"/>
      </w:pPr>
    </w:p>
    <w:p w14:paraId="371A57E4" w14:textId="77777777" w:rsidR="00893F11" w:rsidRDefault="00893F11" w:rsidP="00F021A1">
      <w:pPr>
        <w:pStyle w:val="ListParagraph"/>
        <w:ind w:left="2061"/>
        <w:jc w:val="both"/>
      </w:pPr>
    </w:p>
    <w:p w14:paraId="0CCC6EF9" w14:textId="3A8C15BB" w:rsidR="00E416C7" w:rsidRPr="0047215E" w:rsidRDefault="00E416C7" w:rsidP="0047215E">
      <w:pPr>
        <w:pStyle w:val="ListParagraph"/>
        <w:numPr>
          <w:ilvl w:val="3"/>
          <w:numId w:val="14"/>
        </w:numPr>
        <w:ind w:left="1134" w:hanging="567"/>
        <w:jc w:val="both"/>
        <w:rPr>
          <w:rStyle w:val="Heading1Char"/>
          <w:sz w:val="32"/>
          <w:szCs w:val="32"/>
        </w:rPr>
      </w:pPr>
      <w:r w:rsidRPr="0047215E">
        <w:rPr>
          <w:rStyle w:val="Heading1Char"/>
          <w:sz w:val="32"/>
          <w:szCs w:val="32"/>
        </w:rPr>
        <w:t>Member Registration</w:t>
      </w:r>
    </w:p>
    <w:p w14:paraId="449EAE07" w14:textId="4B3B3D8E" w:rsidR="00A00825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Member must have an email address for registration.</w:t>
      </w:r>
    </w:p>
    <w:p w14:paraId="7603ACA0" w14:textId="7F95A480" w:rsidR="00A00825" w:rsidRPr="00E6406B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 w:rsidRPr="00E6406B">
        <w:t>Email address of each member must be unique.</w:t>
      </w:r>
    </w:p>
    <w:p w14:paraId="4E0965CB" w14:textId="394D4C42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Registration through </w:t>
      </w:r>
      <w:r w:rsidR="005703F6">
        <w:t xml:space="preserve">Email </w:t>
      </w:r>
      <w:r>
        <w:t>OTP.</w:t>
      </w:r>
    </w:p>
    <w:p w14:paraId="48715AF1" w14:textId="07E18EF1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Use captcha to prevent </w:t>
      </w:r>
      <w:r w:rsidR="003064A9">
        <w:t>automated bots</w:t>
      </w:r>
      <w:r>
        <w:t xml:space="preserve"> from registering fake accounts.</w:t>
      </w:r>
    </w:p>
    <w:p w14:paraId="4C42E236" w14:textId="7E8E765B" w:rsidR="00A30A7F" w:rsidRDefault="005B00A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link to the terms of service and privacy policy on the registration page</w:t>
      </w:r>
      <w:r w:rsidR="00A30A7F">
        <w:t xml:space="preserve"> </w:t>
      </w:r>
    </w:p>
    <w:p w14:paraId="3B388AE1" w14:textId="2B18864C" w:rsidR="00A00825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Include a checkbox to agree to the terms of service and privacy policy </w:t>
      </w:r>
      <w:r w:rsidR="003064A9">
        <w:t>during registrations</w:t>
      </w:r>
      <w:r>
        <w:t xml:space="preserve">.  </w:t>
      </w:r>
    </w:p>
    <w:p w14:paraId="1F4166FC" w14:textId="77777777" w:rsidR="005B00A5" w:rsidRDefault="005B00A5" w:rsidP="00653ED3">
      <w:pPr>
        <w:pStyle w:val="ListParagraph"/>
        <w:ind w:left="2835"/>
        <w:jc w:val="both"/>
      </w:pPr>
    </w:p>
    <w:p w14:paraId="79C36C50" w14:textId="413EB931" w:rsidR="001B2E80" w:rsidRDefault="005118A4" w:rsidP="0047215E">
      <w:pPr>
        <w:pStyle w:val="ListParagraph"/>
        <w:numPr>
          <w:ilvl w:val="3"/>
          <w:numId w:val="14"/>
        </w:numPr>
        <w:ind w:left="1701" w:hanging="1134"/>
        <w:jc w:val="both"/>
        <w:rPr>
          <w:rStyle w:val="Heading1Char"/>
          <w:sz w:val="32"/>
          <w:szCs w:val="32"/>
        </w:rPr>
      </w:pPr>
      <w:bookmarkStart w:id="12" w:name="_Toc149636559"/>
      <w:r>
        <w:rPr>
          <w:rStyle w:val="Heading1Char"/>
          <w:sz w:val="32"/>
          <w:szCs w:val="32"/>
        </w:rPr>
        <w:t xml:space="preserve">Manage Member </w:t>
      </w:r>
      <w:r w:rsidR="00EC777A">
        <w:rPr>
          <w:rStyle w:val="Heading1Char"/>
          <w:sz w:val="32"/>
          <w:szCs w:val="32"/>
        </w:rPr>
        <w:t>Information</w:t>
      </w:r>
    </w:p>
    <w:p w14:paraId="755B36FA" w14:textId="5264E8C0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lastRenderedPageBreak/>
        <w:t>View Profile</w:t>
      </w:r>
    </w:p>
    <w:p w14:paraId="3685982A" w14:textId="324C8991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Update Profile</w:t>
      </w:r>
    </w:p>
    <w:p w14:paraId="461D8F64" w14:textId="342EC073" w:rsidR="005226AD" w:rsidRDefault="005226A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Chan</w:t>
      </w:r>
      <w:r w:rsidR="00E26D37">
        <w:t>g</w:t>
      </w:r>
      <w:r>
        <w:t>e Email Address</w:t>
      </w:r>
    </w:p>
    <w:p w14:paraId="5A08D0AA" w14:textId="77777777" w:rsidR="00572898" w:rsidRPr="00F456AE" w:rsidRDefault="00572898" w:rsidP="00F456AE">
      <w:pPr>
        <w:pStyle w:val="ListParagraph"/>
        <w:ind w:left="1701"/>
        <w:jc w:val="both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5EA19B90" w14:textId="16F0E1BA" w:rsidR="00720DEF" w:rsidRPr="008C06A4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8C06A4">
        <w:rPr>
          <w:rStyle w:val="Heading1Char"/>
          <w:sz w:val="32"/>
          <w:szCs w:val="32"/>
        </w:rPr>
        <w:t>User Management</w:t>
      </w:r>
      <w:bookmarkEnd w:id="12"/>
    </w:p>
    <w:p w14:paraId="3870C075" w14:textId="2DC261FA" w:rsidR="000D43BA" w:rsidRPr="009F5722" w:rsidRDefault="009F5722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9F5722">
        <w:rPr>
          <w:rStyle w:val="Heading1Char"/>
          <w:sz w:val="32"/>
          <w:szCs w:val="32"/>
        </w:rPr>
        <w:t>Subscription Management</w:t>
      </w:r>
      <w:r w:rsidR="000D43BA" w:rsidRPr="0047215E">
        <w:rPr>
          <w:rStyle w:val="Heading1Char"/>
          <w:sz w:val="32"/>
          <w:szCs w:val="32"/>
        </w:rPr>
        <w:t xml:space="preserve"> </w:t>
      </w:r>
    </w:p>
    <w:p w14:paraId="5A3A8B53" w14:textId="6D144019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3" w:name="_Toc149636560"/>
      <w:r w:rsidRPr="00D40C73">
        <w:rPr>
          <w:rStyle w:val="Heading1Char"/>
          <w:sz w:val="32"/>
          <w:szCs w:val="32"/>
        </w:rPr>
        <w:t>User Group Management</w:t>
      </w:r>
      <w:bookmarkEnd w:id="13"/>
    </w:p>
    <w:p w14:paraId="4248FA5A" w14:textId="6DCA60B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4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4"/>
    </w:p>
    <w:p w14:paraId="75C3BED1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5" w:name="_Toc149636562"/>
      <w:r w:rsidRPr="00D40C73">
        <w:rPr>
          <w:rStyle w:val="Heading1Char"/>
          <w:sz w:val="32"/>
          <w:szCs w:val="32"/>
        </w:rPr>
        <w:t>Module Management</w:t>
      </w:r>
      <w:bookmarkEnd w:id="15"/>
    </w:p>
    <w:p w14:paraId="717C5BCC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6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6"/>
    </w:p>
    <w:p w14:paraId="34CE9641" w14:textId="30E4294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7" w:name="_Toc149636564"/>
      <w:r w:rsidRPr="00D40C73">
        <w:rPr>
          <w:rStyle w:val="Heading1Char"/>
          <w:sz w:val="32"/>
          <w:szCs w:val="32"/>
        </w:rPr>
        <w:t>Role Management</w:t>
      </w:r>
      <w:bookmarkEnd w:id="17"/>
    </w:p>
    <w:p w14:paraId="65CE506F" w14:textId="7967038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8" w:name="_Toc149636565"/>
      <w:r w:rsidRPr="00D40C73">
        <w:rPr>
          <w:rStyle w:val="Heading1Char"/>
          <w:sz w:val="32"/>
          <w:szCs w:val="32"/>
        </w:rPr>
        <w:t>Role Group Management</w:t>
      </w:r>
      <w:bookmarkEnd w:id="18"/>
    </w:p>
    <w:p w14:paraId="3E9F6080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9" w:name="_Toc149636566"/>
      <w:r w:rsidRPr="00D40C73">
        <w:rPr>
          <w:rStyle w:val="Heading1Char"/>
          <w:sz w:val="32"/>
          <w:szCs w:val="32"/>
        </w:rPr>
        <w:t>Workspace Management</w:t>
      </w:r>
      <w:bookmarkEnd w:id="19"/>
    </w:p>
    <w:p w14:paraId="2EFCD4DB" w14:textId="263B895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0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0"/>
    </w:p>
    <w:p w14:paraId="232AFF61" w14:textId="18FE2652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1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1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2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2"/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3" w:name="_Toc149636570"/>
      <w:r>
        <w:rPr>
          <w:rStyle w:val="Heading1Char"/>
          <w:sz w:val="32"/>
          <w:szCs w:val="32"/>
        </w:rPr>
        <w:t>Constraints</w:t>
      </w:r>
      <w:bookmarkEnd w:id="23"/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4" w:name="_Toc149636571"/>
      <w:r>
        <w:rPr>
          <w:rStyle w:val="Heading1Char"/>
          <w:sz w:val="32"/>
          <w:szCs w:val="32"/>
        </w:rPr>
        <w:t>Assumptions</w:t>
      </w:r>
      <w:bookmarkEnd w:id="24"/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5" w:name="_Toc149636572"/>
      <w:r>
        <w:rPr>
          <w:rStyle w:val="Heading1Char"/>
          <w:sz w:val="32"/>
          <w:szCs w:val="32"/>
        </w:rPr>
        <w:t>Dependencies</w:t>
      </w:r>
      <w:bookmarkEnd w:id="25"/>
    </w:p>
    <w:p w14:paraId="053C8899" w14:textId="07F6E491" w:rsidR="004A7252" w:rsidRPr="004A7252" w:rsidRDefault="004A7252" w:rsidP="004A7252">
      <w:pPr>
        <w:ind w:left="567"/>
      </w:pPr>
    </w:p>
    <w:p w14:paraId="4B9F6F63" w14:textId="157560C0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6" w:name="_Toc149636573"/>
      <w:r>
        <w:rPr>
          <w:rStyle w:val="Heading1Char"/>
          <w:sz w:val="32"/>
          <w:szCs w:val="32"/>
        </w:rPr>
        <w:t>Risks</w:t>
      </w:r>
    </w:p>
    <w:p w14:paraId="45BF8E3B" w14:textId="77777777" w:rsidR="00BE23A5" w:rsidRDefault="00BE23A5" w:rsidP="00BE23A5">
      <w:pPr>
        <w:pStyle w:val="ListParagraph"/>
        <w:ind w:left="1701"/>
        <w:rPr>
          <w:rStyle w:val="Heading1Char"/>
          <w:sz w:val="32"/>
          <w:szCs w:val="32"/>
        </w:rPr>
      </w:pPr>
    </w:p>
    <w:p w14:paraId="7F7E36AC" w14:textId="624D5414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Glossary</w:t>
      </w:r>
      <w:bookmarkEnd w:id="26"/>
    </w:p>
    <w:p w14:paraId="510E8A7F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48A3DAD2" w14:textId="3FA2A327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t>Appendix</w:t>
      </w:r>
    </w:p>
    <w:p w14:paraId="1EFF8133" w14:textId="77777777" w:rsidR="00067758" w:rsidRPr="00067758" w:rsidRDefault="00067758" w:rsidP="00067758">
      <w:pPr>
        <w:pStyle w:val="ListParagraph"/>
        <w:rPr>
          <w:rStyle w:val="Heading1Char"/>
          <w:sz w:val="32"/>
          <w:szCs w:val="32"/>
        </w:rPr>
      </w:pPr>
    </w:p>
    <w:p w14:paraId="5AC3A78C" w14:textId="32218DD4" w:rsidR="00067758" w:rsidRDefault="00A21C32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Version Log</w:t>
      </w:r>
    </w:p>
    <w:p w14:paraId="60B49A97" w14:textId="77777777" w:rsidR="00381433" w:rsidRPr="00381433" w:rsidRDefault="00381433" w:rsidP="00381433">
      <w:pPr>
        <w:pStyle w:val="ListParagraph"/>
        <w:rPr>
          <w:rStyle w:val="Heading1Char"/>
          <w:sz w:val="32"/>
          <w:szCs w:val="32"/>
        </w:rPr>
      </w:pPr>
    </w:p>
    <w:p w14:paraId="58A8D9B3" w14:textId="77777777" w:rsidR="00381433" w:rsidRDefault="00381433" w:rsidP="00381433">
      <w:pPr>
        <w:pStyle w:val="ListParagraph"/>
        <w:ind w:left="1134"/>
        <w:rPr>
          <w:rStyle w:val="Heading1Char"/>
          <w:sz w:val="32"/>
          <w:szCs w:val="32"/>
        </w:rPr>
      </w:pPr>
    </w:p>
    <w:p w14:paraId="2B79FA90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5F71CAB2" w14:textId="77777777" w:rsidR="00BE23A5" w:rsidRDefault="00BE23A5" w:rsidP="00805D99">
      <w:pPr>
        <w:pStyle w:val="ListParagraph"/>
        <w:ind w:left="1701"/>
        <w:rPr>
          <w:rStyle w:val="Heading1Char"/>
          <w:sz w:val="32"/>
          <w:szCs w:val="32"/>
        </w:rPr>
      </w:pPr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0555B"/>
    <w:multiLevelType w:val="hybridMultilevel"/>
    <w:tmpl w:val="DE62DDBC"/>
    <w:lvl w:ilvl="0" w:tplc="5A38A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7E75CE"/>
    <w:multiLevelType w:val="hybridMultilevel"/>
    <w:tmpl w:val="F466A702"/>
    <w:lvl w:ilvl="0" w:tplc="A2480D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72C5A2B"/>
    <w:multiLevelType w:val="hybridMultilevel"/>
    <w:tmpl w:val="BBA677A8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D35A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481AB" w:themeColor="accent1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 w16cid:durableId="659119705">
    <w:abstractNumId w:val="6"/>
  </w:num>
  <w:num w:numId="2" w16cid:durableId="1139617579">
    <w:abstractNumId w:val="12"/>
  </w:num>
  <w:num w:numId="3" w16cid:durableId="2030446223">
    <w:abstractNumId w:val="0"/>
  </w:num>
  <w:num w:numId="4" w16cid:durableId="317341816">
    <w:abstractNumId w:val="11"/>
  </w:num>
  <w:num w:numId="5" w16cid:durableId="1666782151">
    <w:abstractNumId w:val="10"/>
  </w:num>
  <w:num w:numId="6" w16cid:durableId="1128812721">
    <w:abstractNumId w:val="4"/>
  </w:num>
  <w:num w:numId="7" w16cid:durableId="980309509">
    <w:abstractNumId w:val="3"/>
  </w:num>
  <w:num w:numId="8" w16cid:durableId="537471232">
    <w:abstractNumId w:val="16"/>
  </w:num>
  <w:num w:numId="9" w16cid:durableId="23796148">
    <w:abstractNumId w:val="8"/>
  </w:num>
  <w:num w:numId="10" w16cid:durableId="1235122266">
    <w:abstractNumId w:val="13"/>
  </w:num>
  <w:num w:numId="11" w16cid:durableId="2055157266">
    <w:abstractNumId w:val="2"/>
  </w:num>
  <w:num w:numId="12" w16cid:durableId="897546058">
    <w:abstractNumId w:val="1"/>
  </w:num>
  <w:num w:numId="13" w16cid:durableId="333457498">
    <w:abstractNumId w:val="17"/>
  </w:num>
  <w:num w:numId="14" w16cid:durableId="1360080421">
    <w:abstractNumId w:val="18"/>
  </w:num>
  <w:num w:numId="15" w16cid:durableId="194583766">
    <w:abstractNumId w:val="19"/>
  </w:num>
  <w:num w:numId="16" w16cid:durableId="2021732746">
    <w:abstractNumId w:val="5"/>
  </w:num>
  <w:num w:numId="17" w16cid:durableId="520507431">
    <w:abstractNumId w:val="9"/>
  </w:num>
  <w:num w:numId="18" w16cid:durableId="2097432287">
    <w:abstractNumId w:val="7"/>
  </w:num>
  <w:num w:numId="19" w16cid:durableId="1166244840">
    <w:abstractNumId w:val="14"/>
  </w:num>
  <w:num w:numId="20" w16cid:durableId="8846784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AD2"/>
    <w:rsid w:val="00023D1C"/>
    <w:rsid w:val="0004183B"/>
    <w:rsid w:val="00043F82"/>
    <w:rsid w:val="00066352"/>
    <w:rsid w:val="0006672E"/>
    <w:rsid w:val="00066F2A"/>
    <w:rsid w:val="00067758"/>
    <w:rsid w:val="000751EE"/>
    <w:rsid w:val="00076F02"/>
    <w:rsid w:val="00085027"/>
    <w:rsid w:val="000B2292"/>
    <w:rsid w:val="000D387C"/>
    <w:rsid w:val="000D43BA"/>
    <w:rsid w:val="00104C97"/>
    <w:rsid w:val="00123FC0"/>
    <w:rsid w:val="00125C4F"/>
    <w:rsid w:val="0012632F"/>
    <w:rsid w:val="001305C3"/>
    <w:rsid w:val="001369D2"/>
    <w:rsid w:val="00140321"/>
    <w:rsid w:val="00164582"/>
    <w:rsid w:val="00185604"/>
    <w:rsid w:val="001B2701"/>
    <w:rsid w:val="001B2E80"/>
    <w:rsid w:val="001B58C9"/>
    <w:rsid w:val="001E6930"/>
    <w:rsid w:val="001E782A"/>
    <w:rsid w:val="001F3D9C"/>
    <w:rsid w:val="001F622B"/>
    <w:rsid w:val="00207867"/>
    <w:rsid w:val="00221294"/>
    <w:rsid w:val="00227382"/>
    <w:rsid w:val="00281F72"/>
    <w:rsid w:val="0028209C"/>
    <w:rsid w:val="002C0DF4"/>
    <w:rsid w:val="002C115D"/>
    <w:rsid w:val="002C7121"/>
    <w:rsid w:val="002E2519"/>
    <w:rsid w:val="002E2D56"/>
    <w:rsid w:val="003042E5"/>
    <w:rsid w:val="003064A9"/>
    <w:rsid w:val="0031306A"/>
    <w:rsid w:val="003147FA"/>
    <w:rsid w:val="00353CA3"/>
    <w:rsid w:val="00381433"/>
    <w:rsid w:val="00384AB0"/>
    <w:rsid w:val="00390DDE"/>
    <w:rsid w:val="00393862"/>
    <w:rsid w:val="003C2712"/>
    <w:rsid w:val="003D6394"/>
    <w:rsid w:val="003E35ED"/>
    <w:rsid w:val="00400073"/>
    <w:rsid w:val="00401F1F"/>
    <w:rsid w:val="00404295"/>
    <w:rsid w:val="004074C2"/>
    <w:rsid w:val="00415CA9"/>
    <w:rsid w:val="00443035"/>
    <w:rsid w:val="004519B2"/>
    <w:rsid w:val="004707A6"/>
    <w:rsid w:val="0047215E"/>
    <w:rsid w:val="004723BD"/>
    <w:rsid w:val="00472744"/>
    <w:rsid w:val="00483A78"/>
    <w:rsid w:val="004944D2"/>
    <w:rsid w:val="004A3F35"/>
    <w:rsid w:val="004A7252"/>
    <w:rsid w:val="004B42F1"/>
    <w:rsid w:val="004C3B92"/>
    <w:rsid w:val="004E46D6"/>
    <w:rsid w:val="004F0C98"/>
    <w:rsid w:val="004F0D7F"/>
    <w:rsid w:val="004F6AB8"/>
    <w:rsid w:val="00500C19"/>
    <w:rsid w:val="00507C70"/>
    <w:rsid w:val="005118A4"/>
    <w:rsid w:val="00512B65"/>
    <w:rsid w:val="00516C87"/>
    <w:rsid w:val="005226AD"/>
    <w:rsid w:val="005246EE"/>
    <w:rsid w:val="0052780B"/>
    <w:rsid w:val="005370E5"/>
    <w:rsid w:val="0056592D"/>
    <w:rsid w:val="005703F6"/>
    <w:rsid w:val="00572898"/>
    <w:rsid w:val="00583A28"/>
    <w:rsid w:val="00595D05"/>
    <w:rsid w:val="005A0167"/>
    <w:rsid w:val="005A4DC0"/>
    <w:rsid w:val="005B00A5"/>
    <w:rsid w:val="005C37AF"/>
    <w:rsid w:val="005C4C94"/>
    <w:rsid w:val="005D0CB0"/>
    <w:rsid w:val="005D7DE4"/>
    <w:rsid w:val="005E1B4B"/>
    <w:rsid w:val="005F2D0A"/>
    <w:rsid w:val="005F6E5B"/>
    <w:rsid w:val="006028F2"/>
    <w:rsid w:val="00623871"/>
    <w:rsid w:val="00653ED3"/>
    <w:rsid w:val="006567C7"/>
    <w:rsid w:val="006654DB"/>
    <w:rsid w:val="006678BE"/>
    <w:rsid w:val="006703FC"/>
    <w:rsid w:val="00691696"/>
    <w:rsid w:val="00694633"/>
    <w:rsid w:val="006962F2"/>
    <w:rsid w:val="00697605"/>
    <w:rsid w:val="006E1D25"/>
    <w:rsid w:val="006E7FCD"/>
    <w:rsid w:val="006F3A72"/>
    <w:rsid w:val="00705237"/>
    <w:rsid w:val="00717B50"/>
    <w:rsid w:val="00720DEF"/>
    <w:rsid w:val="007211DB"/>
    <w:rsid w:val="0072236F"/>
    <w:rsid w:val="007429F5"/>
    <w:rsid w:val="00756242"/>
    <w:rsid w:val="0076391D"/>
    <w:rsid w:val="00797FA9"/>
    <w:rsid w:val="007B5098"/>
    <w:rsid w:val="007B608F"/>
    <w:rsid w:val="007E44D9"/>
    <w:rsid w:val="007F7B05"/>
    <w:rsid w:val="00805D99"/>
    <w:rsid w:val="00813ED3"/>
    <w:rsid w:val="008312CC"/>
    <w:rsid w:val="008318A1"/>
    <w:rsid w:val="008467FA"/>
    <w:rsid w:val="0086745B"/>
    <w:rsid w:val="00870DA6"/>
    <w:rsid w:val="008936D2"/>
    <w:rsid w:val="00893F11"/>
    <w:rsid w:val="008B1EB1"/>
    <w:rsid w:val="008C06A4"/>
    <w:rsid w:val="008D3F37"/>
    <w:rsid w:val="008E10CE"/>
    <w:rsid w:val="00917E50"/>
    <w:rsid w:val="00946652"/>
    <w:rsid w:val="00956AEE"/>
    <w:rsid w:val="00963441"/>
    <w:rsid w:val="00964ADD"/>
    <w:rsid w:val="009A0FE2"/>
    <w:rsid w:val="009B6967"/>
    <w:rsid w:val="009B739E"/>
    <w:rsid w:val="009D2ED6"/>
    <w:rsid w:val="009E4C1F"/>
    <w:rsid w:val="009F1F7E"/>
    <w:rsid w:val="009F5722"/>
    <w:rsid w:val="009F5A17"/>
    <w:rsid w:val="00A00825"/>
    <w:rsid w:val="00A10CAA"/>
    <w:rsid w:val="00A12F95"/>
    <w:rsid w:val="00A134FD"/>
    <w:rsid w:val="00A15784"/>
    <w:rsid w:val="00A17AD2"/>
    <w:rsid w:val="00A21C32"/>
    <w:rsid w:val="00A30A7F"/>
    <w:rsid w:val="00A41243"/>
    <w:rsid w:val="00A42364"/>
    <w:rsid w:val="00A469D5"/>
    <w:rsid w:val="00A56DE1"/>
    <w:rsid w:val="00A94A45"/>
    <w:rsid w:val="00A95CC3"/>
    <w:rsid w:val="00AE2E68"/>
    <w:rsid w:val="00B025B3"/>
    <w:rsid w:val="00B13C49"/>
    <w:rsid w:val="00B350BB"/>
    <w:rsid w:val="00B43EB3"/>
    <w:rsid w:val="00BA1024"/>
    <w:rsid w:val="00BA6F94"/>
    <w:rsid w:val="00BE23A5"/>
    <w:rsid w:val="00BF234C"/>
    <w:rsid w:val="00BF6024"/>
    <w:rsid w:val="00C11793"/>
    <w:rsid w:val="00C349FF"/>
    <w:rsid w:val="00C412C2"/>
    <w:rsid w:val="00C42009"/>
    <w:rsid w:val="00C42B52"/>
    <w:rsid w:val="00C927AF"/>
    <w:rsid w:val="00CB2C0A"/>
    <w:rsid w:val="00CC7BFE"/>
    <w:rsid w:val="00CD74F4"/>
    <w:rsid w:val="00CE35F7"/>
    <w:rsid w:val="00CF07A5"/>
    <w:rsid w:val="00CF2AC2"/>
    <w:rsid w:val="00D01A51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4C80"/>
    <w:rsid w:val="00DD05B5"/>
    <w:rsid w:val="00DD3A37"/>
    <w:rsid w:val="00DF5F4E"/>
    <w:rsid w:val="00E01BD2"/>
    <w:rsid w:val="00E0394A"/>
    <w:rsid w:val="00E21590"/>
    <w:rsid w:val="00E2445A"/>
    <w:rsid w:val="00E26D37"/>
    <w:rsid w:val="00E416C7"/>
    <w:rsid w:val="00E42BA9"/>
    <w:rsid w:val="00E6406B"/>
    <w:rsid w:val="00E87200"/>
    <w:rsid w:val="00E92941"/>
    <w:rsid w:val="00EA5F09"/>
    <w:rsid w:val="00EC31CC"/>
    <w:rsid w:val="00EC777A"/>
    <w:rsid w:val="00ED6275"/>
    <w:rsid w:val="00EE4C90"/>
    <w:rsid w:val="00F00CF5"/>
    <w:rsid w:val="00F021A1"/>
    <w:rsid w:val="00F1380D"/>
    <w:rsid w:val="00F1770D"/>
    <w:rsid w:val="00F25E4E"/>
    <w:rsid w:val="00F264D7"/>
    <w:rsid w:val="00F31CCB"/>
    <w:rsid w:val="00F42E89"/>
    <w:rsid w:val="00F456AE"/>
    <w:rsid w:val="00F92279"/>
    <w:rsid w:val="00F9489B"/>
    <w:rsid w:val="00F94C83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401D4BC-334C-4BC0-AC57-505A42F4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C22F-632C-46A7-AC0E-7E57EEF9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Satyabrata Jena</cp:lastModifiedBy>
  <cp:revision>53</cp:revision>
  <dcterms:created xsi:type="dcterms:W3CDTF">2023-11-02T06:28:00Z</dcterms:created>
  <dcterms:modified xsi:type="dcterms:W3CDTF">2024-01-05T04:17:00Z</dcterms:modified>
</cp:coreProperties>
</file>