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Exceptionalism can not be born where the purpose is merely living up to one’s expectations. ”</w:t>
      </w:r>
    </w:p>
    <w:p w:rsidR="00000000" w:rsidDel="00000000" w:rsidP="00000000" w:rsidRDefault="00000000" w:rsidRPr="00000000" w14:paraId="00000002">
      <w:pPr>
        <w:jc w:val="center"/>
        <w:rPr/>
      </w:pPr>
      <w:r w:rsidDel="00000000" w:rsidR="00000000" w:rsidRPr="00000000">
        <w:rPr>
          <w:rtl w:val="0"/>
        </w:rPr>
        <w:t xml:space="preserve">Go Beyond Plus Ultra!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Pursuing an MBA at this juncture will help me achieve multifold objectives, both from a short-term and a long-term perspective. </w:t>
      </w:r>
    </w:p>
    <w:p w:rsidR="00000000" w:rsidDel="00000000" w:rsidP="00000000" w:rsidRDefault="00000000" w:rsidRPr="00000000" w14:paraId="00000005">
      <w:pPr>
        <w:jc w:val="both"/>
        <w:rPr/>
      </w:pPr>
      <w:r w:rsidDel="00000000" w:rsidR="00000000" w:rsidRPr="00000000">
        <w:rPr>
          <w:rtl w:val="0"/>
        </w:rPr>
        <w:t xml:space="preserve">Firstly, experience gained in the industry has convinced me that understanding a business requirement and visualizing the approach to reach a feasible solution is critical. Hence, learning the core business concepts and management fundamentals will equip me with the tools to solve real-world problems.</w:t>
      </w:r>
    </w:p>
    <w:p w:rsidR="00000000" w:rsidDel="00000000" w:rsidP="00000000" w:rsidRDefault="00000000" w:rsidRPr="00000000" w14:paraId="00000006">
      <w:pPr>
        <w:jc w:val="both"/>
        <w:rPr/>
      </w:pPr>
      <w:r w:rsidDel="00000000" w:rsidR="00000000" w:rsidRPr="00000000">
        <w:rPr>
          <w:rtl w:val="0"/>
        </w:rPr>
        <w:t xml:space="preserve">Secondly, I have realized the need to imbibe skills to become an exceptional manager which includes quick decision-making, structured thinking, and interpersonal skills to build high-performing teams. With a case-based curriculum, mentorship from some of the best professors, learning from an erudite peer group, and interacting with exceptional alumni, an MBA from IIM Bangalore will help me add these skills to my repertoire.</w:t>
      </w:r>
    </w:p>
    <w:p w:rsidR="00000000" w:rsidDel="00000000" w:rsidP="00000000" w:rsidRDefault="00000000" w:rsidRPr="00000000" w14:paraId="00000007">
      <w:pPr>
        <w:jc w:val="both"/>
        <w:rPr/>
      </w:pPr>
      <w:r w:rsidDel="00000000" w:rsidR="00000000" w:rsidRPr="00000000">
        <w:rPr>
          <w:rtl w:val="0"/>
        </w:rPr>
        <w:t xml:space="preserve">Finally, having experience in building tech-based products to provide business solutions has fuelled a long-term ambition to build a tech-based business and I will leverage the knowledge and experience gained from IIM Bangalore to fulfill this objective.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