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rFonts w:ascii="Calibri" w:cs="Calibri" w:eastAsia="Calibri" w:hAnsi="Calibri"/>
          <w:b w:val="1"/>
          <w:bCs w:val="1"/>
          <w:sz w:val="21"/>
          <w:szCs w:val="21"/>
          <w:rtl w:val="0"/>
        </w:rPr>
        <w:t xml:space="preserve">CSE 346 — Information System Design and Software Engineering Lab</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Calibri" w:cs="Calibri" w:eastAsia="Calibri" w:hAnsi="Calibri"/>
          <w:sz w:val="19"/>
          <w:szCs w:val="19"/>
          <w:rtl w:val="0"/>
        </w:rPr>
        <w:t xml:space="preserve">Southeast University</w:t>
      </w:r>
      <w:r w:rsidDel="00000000" w:rsidR="00000000" w:rsidRPr="00000000">
        <w:rPr>
          <w:rtl w:val="0"/>
        </w:rPr>
      </w:r>
    </w:p>
    <w:p w:rsidR="00000000" w:rsidDel="00000000" w:rsidP="00000000" w:rsidRDefault="00000000" w:rsidRPr="00000000" w14:paraId="00000003">
      <w:pPr>
        <w:spacing w:after="20" w:lineRule="auto"/>
        <w:jc w:val="center"/>
        <w:rPr/>
      </w:pPr>
      <w:r w:rsidDel="00000000" w:rsidR="00000000" w:rsidRPr="00000000">
        <w:rPr>
          <w:rFonts w:ascii="Calibri" w:cs="Calibri" w:eastAsia="Calibri" w:hAnsi="Calibri"/>
          <w:b w:val="1"/>
          <w:bCs w:val="1"/>
          <w:color w:val="1f3864"/>
          <w:sz w:val="28"/>
          <w:szCs w:val="28"/>
          <w:rtl w:val="0"/>
        </w:rPr>
        <w:t xml:space="preserve">COST FINDING REPORT</w:t>
      </w:r>
      <w:r w:rsidDel="00000000" w:rsidR="00000000" w:rsidRPr="00000000">
        <w:rPr>
          <w:rtl w:val="0"/>
        </w:rPr>
      </w:r>
    </w:p>
    <w:p w:rsidR="00000000" w:rsidDel="00000000" w:rsidP="00000000" w:rsidRDefault="00000000" w:rsidRPr="00000000" w14:paraId="00000004">
      <w:pPr>
        <w:spacing w:after="20" w:lineRule="auto"/>
        <w:jc w:val="center"/>
        <w:rPr/>
      </w:pPr>
      <w:r w:rsidDel="00000000" w:rsidR="00000000" w:rsidRPr="00000000">
        <w:rPr>
          <w:rFonts w:ascii="Calibri" w:cs="Calibri" w:eastAsia="Calibri" w:hAnsi="Calibri"/>
          <w:b w:val="1"/>
          <w:bCs w:val="1"/>
          <w:sz w:val="24"/>
          <w:szCs w:val="24"/>
          <w:rtl w:val="0"/>
        </w:rPr>
        <w:t xml:space="preserve">Course-Grounded Study Assistant</w:t>
      </w:r>
      <w:r w:rsidDel="00000000" w:rsidR="00000000" w:rsidRPr="00000000">
        <w:rPr>
          <w:rtl w:val="0"/>
        </w:rPr>
      </w:r>
    </w:p>
    <w:p w:rsidR="00000000" w:rsidDel="00000000" w:rsidP="00000000" w:rsidRDefault="00000000" w:rsidRPr="00000000" w14:paraId="00000005">
      <w:pPr>
        <w:spacing w:after="20" w:lineRule="auto"/>
        <w:jc w:val="center"/>
        <w:rPr/>
      </w:pPr>
      <w:r w:rsidDel="00000000" w:rsidR="00000000" w:rsidRPr="00000000">
        <w:rPr>
          <w:rFonts w:ascii="Calibri" w:cs="Calibri" w:eastAsia="Calibri" w:hAnsi="Calibri"/>
          <w:i w:val="1"/>
          <w:iCs w:val="1"/>
          <w:sz w:val="19"/>
          <w:szCs w:val="19"/>
          <w:rtl w:val="0"/>
        </w:rPr>
        <w:t xml:space="preserve">AI-Powered, Syllabus-Restricted Learning Platform</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Calibri" w:cs="Calibri" w:eastAsia="Calibri" w:hAnsi="Calibri"/>
          <w:i w:val="1"/>
          <w:iCs w:val="1"/>
          <w:sz w:val="17"/>
          <w:szCs w:val="17"/>
          <w:rtl w:val="0"/>
        </w:rPr>
        <w:t xml:space="preserve">With Business Model, Investment Analysis &amp; Competitive Benchmarking (vs. Google Classroom and CourseHero AI)</w:t>
      </w:r>
      <w:r w:rsidDel="00000000" w:rsidR="00000000" w:rsidRPr="00000000">
        <w:rPr>
          <w:rtl w:val="0"/>
        </w:rPr>
      </w:r>
    </w:p>
    <w:p w:rsidR="00000000" w:rsidDel="00000000" w:rsidP="00000000" w:rsidRDefault="00000000" w:rsidRPr="00000000" w14:paraId="00000007">
      <w:pPr>
        <w:spacing w:after="10" w:lineRule="auto"/>
        <w:jc w:val="center"/>
        <w:rPr/>
      </w:pPr>
      <w:r w:rsidDel="00000000" w:rsidR="00000000" w:rsidRPr="00000000">
        <w:rPr>
          <w:rFonts w:ascii="Calibri" w:cs="Calibri" w:eastAsia="Calibri" w:hAnsi="Calibri"/>
          <w:sz w:val="17"/>
          <w:szCs w:val="17"/>
          <w:rtl w:val="0"/>
        </w:rPr>
        <w:t xml:space="preserve">Submitted by: [Your Name]</w:t>
      </w:r>
      <w:r w:rsidDel="00000000" w:rsidR="00000000" w:rsidRPr="00000000">
        <w:rPr>
          <w:rtl w:val="0"/>
        </w:rPr>
      </w:r>
    </w:p>
    <w:p w:rsidR="00000000" w:rsidDel="00000000" w:rsidP="00000000" w:rsidRDefault="00000000" w:rsidRPr="00000000" w14:paraId="00000008">
      <w:pPr>
        <w:spacing w:after="10" w:lineRule="auto"/>
        <w:jc w:val="center"/>
        <w:rPr/>
      </w:pPr>
      <w:r w:rsidDel="00000000" w:rsidR="00000000" w:rsidRPr="00000000">
        <w:rPr>
          <w:rFonts w:ascii="Calibri" w:cs="Calibri" w:eastAsia="Calibri" w:hAnsi="Calibri"/>
          <w:sz w:val="17"/>
          <w:szCs w:val="17"/>
          <w:rtl w:val="0"/>
        </w:rPr>
        <w:t xml:space="preserve">Department of Computer Science &amp; Engineering</w:t>
      </w:r>
      <w:r w:rsidDel="00000000" w:rsidR="00000000" w:rsidRPr="00000000">
        <w:rPr>
          <w:rtl w:val="0"/>
        </w:rPr>
      </w:r>
    </w:p>
    <w:p w:rsidR="00000000" w:rsidDel="00000000" w:rsidP="00000000" w:rsidRDefault="00000000" w:rsidRPr="00000000" w14:paraId="00000009">
      <w:pPr>
        <w:spacing w:after="10" w:lineRule="auto"/>
        <w:jc w:val="center"/>
        <w:rPr/>
      </w:pPr>
      <w:r w:rsidDel="00000000" w:rsidR="00000000" w:rsidRPr="00000000">
        <w:rPr>
          <w:rFonts w:ascii="Calibri" w:cs="Calibri" w:eastAsia="Calibri" w:hAnsi="Calibri"/>
          <w:sz w:val="17"/>
          <w:szCs w:val="17"/>
          <w:rtl w:val="0"/>
        </w:rPr>
        <w:t xml:space="preserve">Course Instructor: Radiathun Tasnia, Lecturer, CSE</w:t>
      </w:r>
      <w:r w:rsidDel="00000000" w:rsidR="00000000" w:rsidRPr="00000000">
        <w:rPr>
          <w:rtl w:val="0"/>
        </w:rPr>
      </w:r>
    </w:p>
    <w:p w:rsidR="00000000" w:rsidDel="00000000" w:rsidP="00000000" w:rsidRDefault="00000000" w:rsidRPr="00000000" w14:paraId="0000000A">
      <w:pPr>
        <w:spacing w:after="160" w:lineRule="auto"/>
        <w:jc w:val="center"/>
        <w:rPr/>
      </w:pPr>
      <w:r w:rsidDel="00000000" w:rsidR="00000000" w:rsidRPr="00000000">
        <w:rPr>
          <w:rFonts w:ascii="Calibri" w:cs="Calibri" w:eastAsia="Calibri" w:hAnsi="Calibri"/>
          <w:sz w:val="17"/>
          <w:szCs w:val="17"/>
          <w:rtl w:val="0"/>
        </w:rPr>
        <w:t xml:space="preserve">Date: July 29, 2026</w:t>
      </w:r>
      <w:r w:rsidDel="00000000" w:rsidR="00000000" w:rsidRPr="00000000">
        <w:rPr>
          <w:rtl w:val="0"/>
        </w:rPr>
      </w:r>
    </w:p>
    <w:p w:rsidR="00000000" w:rsidDel="00000000" w:rsidP="00000000" w:rsidRDefault="00000000" w:rsidRPr="00000000" w14:paraId="0000000B">
      <w:pPr>
        <w:pStyle w:val="Heading1"/>
        <w:spacing w:after="60" w:before="140" w:lineRule="auto"/>
        <w:rPr/>
      </w:pPr>
      <w:r w:rsidDel="00000000" w:rsidR="00000000" w:rsidRPr="00000000">
        <w:rPr>
          <w:rFonts w:ascii="Calibri" w:cs="Calibri" w:eastAsia="Calibri" w:hAnsi="Calibri"/>
          <w:b w:val="1"/>
          <w:bCs w:val="1"/>
          <w:color w:val="1f3864"/>
          <w:sz w:val="24"/>
          <w:szCs w:val="24"/>
          <w:rtl w:val="0"/>
        </w:rPr>
        <w:t xml:space="preserve">1. Introduction</w:t>
      </w:r>
      <w:r w:rsidDel="00000000" w:rsidR="00000000" w:rsidRPr="00000000">
        <w:rPr>
          <w:rtl w:val="0"/>
        </w:rPr>
      </w:r>
    </w:p>
    <w:p w:rsidR="00000000" w:rsidDel="00000000" w:rsidP="00000000" w:rsidRDefault="00000000" w:rsidRPr="00000000" w14:paraId="0000000C">
      <w:pPr>
        <w:spacing w:after="60" w:before="0" w:line="240" w:lineRule="auto"/>
        <w:rPr/>
      </w:pPr>
      <w:r w:rsidDel="00000000" w:rsidR="00000000" w:rsidRPr="00000000">
        <w:rPr>
          <w:rFonts w:ascii="Calibri" w:cs="Calibri" w:eastAsia="Calibri" w:hAnsi="Calibri"/>
          <w:sz w:val="19"/>
          <w:szCs w:val="19"/>
          <w:rtl w:val="0"/>
        </w:rPr>
        <w:t xml:space="preserve">This report presents the Cost Finding analysis for the Course-Grounded Study Assistant, an AI-powered learning platform that answers student questions strictly from teacher-approved course materials instead of open internet knowledge. It follows the Problem Definition, Cost of Development, and Feasibility framework used in the CSE346 lecture, extended with an Investment Analysis using the Present Value method (P = F/(1+I)ⁿ) and a Competitive Benchmarking section against Google Classroom and CourseHero AI.</w:t>
      </w:r>
      <w:r w:rsidDel="00000000" w:rsidR="00000000" w:rsidRPr="00000000">
        <w:rPr>
          <w:rtl w:val="0"/>
        </w:rPr>
      </w:r>
    </w:p>
    <w:p w:rsidR="00000000" w:rsidDel="00000000" w:rsidP="00000000" w:rsidRDefault="00000000" w:rsidRPr="00000000" w14:paraId="0000000D">
      <w:pPr>
        <w:spacing w:after="60" w:before="0" w:line="240" w:lineRule="auto"/>
        <w:rPr/>
      </w:pPr>
      <w:r w:rsidDel="00000000" w:rsidR="00000000" w:rsidRPr="00000000">
        <w:rPr>
          <w:rFonts w:ascii="Calibri" w:cs="Calibri" w:eastAsia="Calibri" w:hAnsi="Calibri"/>
          <w:sz w:val="19"/>
          <w:szCs w:val="19"/>
          <w:rtl w:val="0"/>
        </w:rPr>
        <w:t xml:space="preserve">Two things are tested numerically: (1) whether institutional licensing plus an optional student premium tier makes the platform financially self-sustaining, and (2) whether locking AI answers to approved syllabus content produces a measurably better fit for Bangladeshi university courses than the two closest existing tools, using a weighted scoring model rather than opinion.</w:t>
      </w:r>
      <w:r w:rsidDel="00000000" w:rsidR="00000000" w:rsidRPr="00000000">
        <w:rPr>
          <w:rtl w:val="0"/>
        </w:rPr>
      </w:r>
    </w:p>
    <w:p w:rsidR="00000000" w:rsidDel="00000000" w:rsidP="00000000" w:rsidRDefault="00000000" w:rsidRPr="00000000" w14:paraId="0000000E">
      <w:pPr>
        <w:pStyle w:val="Heading1"/>
        <w:spacing w:after="60" w:before="140" w:lineRule="auto"/>
        <w:rPr/>
      </w:pPr>
      <w:r w:rsidDel="00000000" w:rsidR="00000000" w:rsidRPr="00000000">
        <w:rPr>
          <w:rFonts w:ascii="Calibri" w:cs="Calibri" w:eastAsia="Calibri" w:hAnsi="Calibri"/>
          <w:b w:val="1"/>
          <w:bCs w:val="1"/>
          <w:color w:val="1f3864"/>
          <w:sz w:val="24"/>
          <w:szCs w:val="24"/>
          <w:rtl w:val="0"/>
        </w:rPr>
        <w:t xml:space="preserve">2. Problem Statement</w:t>
      </w:r>
      <w:r w:rsidDel="00000000" w:rsidR="00000000" w:rsidRPr="00000000">
        <w:rPr>
          <w:rtl w:val="0"/>
        </w:rPr>
      </w:r>
    </w:p>
    <w:p w:rsidR="00000000" w:rsidDel="00000000" w:rsidP="00000000" w:rsidRDefault="00000000" w:rsidRPr="00000000" w14:paraId="0000000F">
      <w:pPr>
        <w:spacing w:after="60" w:before="0" w:line="240" w:lineRule="auto"/>
        <w:rPr/>
      </w:pPr>
      <w:r w:rsidDel="00000000" w:rsidR="00000000" w:rsidRPr="00000000">
        <w:rPr>
          <w:rFonts w:ascii="Calibri" w:cs="Calibri" w:eastAsia="Calibri" w:hAnsi="Calibri"/>
          <w:sz w:val="19"/>
          <w:szCs w:val="19"/>
          <w:rtl w:val="0"/>
        </w:rPr>
        <w:t xml:space="preserve">General-purpose AI assistants cannot distinguish a course's syllabus from the entire internet, so students get technically correct answers that may not match what was taught — risky during exam preparation. Google Classroom organizes materials but has no AI Q&amp;A layer. CourseHero AI answers questions but draws on a crowd-sourced global library rather than a teacher's approved materials, and its subscription is expensive for a Bangladeshi student's budget. This leaves a gap for a tool that is AI-powered, syllabus-locked, and affordable for local adoption.</w:t>
      </w:r>
      <w:r w:rsidDel="00000000" w:rsidR="00000000" w:rsidRPr="00000000">
        <w:rPr>
          <w:rtl w:val="0"/>
        </w:rPr>
      </w:r>
    </w:p>
    <w:p w:rsidR="00000000" w:rsidDel="00000000" w:rsidP="00000000" w:rsidRDefault="00000000" w:rsidRPr="00000000" w14:paraId="00000010">
      <w:pPr>
        <w:pStyle w:val="Heading1"/>
        <w:spacing w:after="60" w:before="140" w:lineRule="auto"/>
        <w:rPr/>
      </w:pPr>
      <w:r w:rsidDel="00000000" w:rsidR="00000000" w:rsidRPr="00000000">
        <w:rPr>
          <w:rFonts w:ascii="Calibri" w:cs="Calibri" w:eastAsia="Calibri" w:hAnsi="Calibri"/>
          <w:b w:val="1"/>
          <w:bCs w:val="1"/>
          <w:color w:val="1f3864"/>
          <w:sz w:val="24"/>
          <w:szCs w:val="24"/>
          <w:rtl w:val="0"/>
        </w:rPr>
        <w:t xml:space="preserve">3. Project Objectives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Keep core Q&amp;A free/unlimited-enough for individual students.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Introduce paid, opt-in value: Student Premium and Institutional Licenses.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Reach positive cash flow within a reasonable payback period (discounted cash flow analysis).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Demonstrate with a weighted feature-scoring model that the syllabus-locked approach outperforms Google Classroom and CourseHero AI.</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Keep added technical scope proportionate to a small-team build.</w:t>
      </w:r>
      <w:r w:rsidDel="00000000" w:rsidR="00000000" w:rsidRPr="00000000">
        <w:rPr>
          <w:rtl w:val="0"/>
        </w:rPr>
      </w:r>
    </w:p>
    <w:p w:rsidR="00000000" w:rsidDel="00000000" w:rsidP="00000000" w:rsidRDefault="00000000" w:rsidRPr="00000000" w14:paraId="00000016">
      <w:pPr>
        <w:pStyle w:val="Heading1"/>
        <w:spacing w:after="60" w:before="140" w:lineRule="auto"/>
        <w:rPr/>
      </w:pPr>
      <w:r w:rsidDel="00000000" w:rsidR="00000000" w:rsidRPr="00000000">
        <w:rPr>
          <w:rFonts w:ascii="Calibri" w:cs="Calibri" w:eastAsia="Calibri" w:hAnsi="Calibri"/>
          <w:b w:val="1"/>
          <w:bCs w:val="1"/>
          <w:color w:val="1f3864"/>
          <w:sz w:val="24"/>
          <w:szCs w:val="24"/>
          <w:rtl w:val="0"/>
        </w:rPr>
        <w:t xml:space="preserve">4. Business Model</w:t>
      </w:r>
      <w:r w:rsidDel="00000000" w:rsidR="00000000" w:rsidRPr="00000000">
        <w:rPr>
          <w:rtl w:val="0"/>
        </w:rPr>
      </w:r>
    </w:p>
    <w:p w:rsidR="00000000" w:rsidDel="00000000" w:rsidP="00000000" w:rsidRDefault="00000000" w:rsidRPr="00000000" w14:paraId="00000017">
      <w:pPr>
        <w:spacing w:after="60" w:before="0" w:line="240" w:lineRule="auto"/>
        <w:rPr/>
      </w:pPr>
      <w:r w:rsidDel="00000000" w:rsidR="00000000" w:rsidRPr="00000000">
        <w:rPr>
          <w:rFonts w:ascii="Calibri" w:cs="Calibri" w:eastAsia="Calibri" w:hAnsi="Calibri"/>
          <w:sz w:val="19"/>
          <w:szCs w:val="19"/>
          <w:rtl w:val="0"/>
        </w:rPr>
        <w:t xml:space="preserve">Core Q&amp;A stays free; monetization targets students who want more and institutions managing many teachers/students at once.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Free Tier: unlimited materials search, capped daily AI questions, basic bookmarking.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Student Premium — 300 Tk./semester: unlimited AI questions, priority speed, revision sheets, offline PDF export.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Institutional License — 150,000 Tk./year/department: unlimited seats, branding, LMS sync, analytics dashboard.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API / White-Label Partnership — 40,000 Tk./year/partner: syllabus-locked RAG engine via API.</w:t>
      </w:r>
      <w:r w:rsidDel="00000000" w:rsidR="00000000" w:rsidRPr="00000000">
        <w:rPr>
          <w:rtl w:val="0"/>
        </w:rPr>
      </w:r>
    </w:p>
    <w:p w:rsidR="00000000" w:rsidDel="00000000" w:rsidP="00000000" w:rsidRDefault="00000000" w:rsidRPr="00000000" w14:paraId="0000001C">
      <w:pPr>
        <w:pStyle w:val="Heading1"/>
        <w:spacing w:after="60" w:before="140" w:lineRule="auto"/>
        <w:rPr/>
      </w:pPr>
      <w:r w:rsidDel="00000000" w:rsidR="00000000" w:rsidRPr="00000000">
        <w:rPr>
          <w:rFonts w:ascii="Calibri" w:cs="Calibri" w:eastAsia="Calibri" w:hAnsi="Calibri"/>
          <w:b w:val="1"/>
          <w:bCs w:val="1"/>
          <w:color w:val="1f3864"/>
          <w:sz w:val="24"/>
          <w:szCs w:val="24"/>
          <w:rtl w:val="0"/>
        </w:rPr>
        <w:t xml:space="preserve">5. Market Sizing &amp; Revenue Potential</w:t>
      </w:r>
      <w:r w:rsidDel="00000000" w:rsidR="00000000" w:rsidRPr="00000000">
        <w:rPr>
          <w:rtl w:val="0"/>
        </w:rPr>
      </w:r>
    </w:p>
    <w:p w:rsidR="00000000" w:rsidDel="00000000" w:rsidP="00000000" w:rsidRDefault="00000000" w:rsidRPr="00000000" w14:paraId="0000001D">
      <w:pPr>
        <w:spacing w:after="60" w:before="0" w:line="240" w:lineRule="auto"/>
        <w:rPr/>
      </w:pPr>
      <w:r w:rsidDel="00000000" w:rsidR="00000000" w:rsidRPr="00000000">
        <w:rPr>
          <w:rFonts w:ascii="Calibri" w:cs="Calibri" w:eastAsia="Calibri" w:hAnsi="Calibri"/>
          <w:sz w:val="19"/>
          <w:szCs w:val="19"/>
          <w:rtl w:val="0"/>
        </w:rPr>
        <w:t xml:space="preserve">The TAM → SAM → SOM funnel checks the subscriber counts used in Section 9 against a realistic ceiling.</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400"/>
        <w:gridCol w:w="2600"/>
        <w:tblGridChange w:id="0">
          <w:tblGrid>
            <w:gridCol w:w="2600"/>
            <w:gridCol w:w="4400"/>
            <w:gridCol w:w="2600"/>
          </w:tblGrid>
        </w:tblGridChange>
      </w:tblGrid>
      <w:tr>
        <w:trPr>
          <w:cantSplit w:val="0"/>
          <w:tblHeader w:val="0"/>
        </w:trPr>
        <w:tc>
          <w:tcPr>
            <w:shd w:fill="d9e2f3" w:val="clear"/>
            <w:tcMar>
              <w:top w:w="40.0" w:type="dxa"/>
              <w:left w:w="60.0" w:type="dxa"/>
              <w:bottom w:w="40.0" w:type="dxa"/>
              <w:right w:w="60.0" w:type="dxa"/>
            </w:tcMar>
          </w:tcPr>
          <w:p w:rsidR="00000000" w:rsidDel="00000000" w:rsidP="00000000" w:rsidRDefault="00000000" w:rsidRPr="00000000" w14:paraId="0000001E">
            <w:pPr>
              <w:spacing w:line="220" w:lineRule="auto"/>
              <w:rPr/>
            </w:pPr>
            <w:r w:rsidDel="00000000" w:rsidR="00000000" w:rsidRPr="00000000">
              <w:rPr>
                <w:rFonts w:ascii="Calibri" w:cs="Calibri" w:eastAsia="Calibri" w:hAnsi="Calibri"/>
                <w:b w:val="1"/>
                <w:bCs w:val="1"/>
                <w:sz w:val="17"/>
                <w:szCs w:val="17"/>
                <w:rtl w:val="0"/>
              </w:rPr>
              <w:t xml:space="preserve">Layer</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1F">
            <w:pPr>
              <w:spacing w:line="220" w:lineRule="auto"/>
              <w:rPr/>
            </w:pPr>
            <w:r w:rsidDel="00000000" w:rsidR="00000000" w:rsidRPr="00000000">
              <w:rPr>
                <w:rFonts w:ascii="Calibri" w:cs="Calibri" w:eastAsia="Calibri" w:hAnsi="Calibri"/>
                <w:b w:val="1"/>
                <w:bCs w:val="1"/>
                <w:sz w:val="17"/>
                <w:szCs w:val="17"/>
                <w:rtl w:val="0"/>
              </w:rPr>
              <w:t xml:space="preserve">Definition</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20">
            <w:pPr>
              <w:spacing w:line="220" w:lineRule="auto"/>
              <w:rPr/>
            </w:pPr>
            <w:r w:rsidDel="00000000" w:rsidR="00000000" w:rsidRPr="00000000">
              <w:rPr>
                <w:rFonts w:ascii="Calibri" w:cs="Calibri" w:eastAsia="Calibri" w:hAnsi="Calibri"/>
                <w:b w:val="1"/>
                <w:bCs w:val="1"/>
                <w:sz w:val="17"/>
                <w:szCs w:val="17"/>
                <w:rtl w:val="0"/>
              </w:rPr>
              <w:t xml:space="preserve">Estimate</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21">
            <w:pPr>
              <w:spacing w:line="220" w:lineRule="auto"/>
              <w:rPr/>
            </w:pPr>
            <w:r w:rsidDel="00000000" w:rsidR="00000000" w:rsidRPr="00000000">
              <w:rPr>
                <w:rFonts w:ascii="Calibri" w:cs="Calibri" w:eastAsia="Calibri" w:hAnsi="Calibri"/>
                <w:b w:val="0"/>
                <w:bCs w:val="0"/>
                <w:sz w:val="17"/>
                <w:szCs w:val="17"/>
                <w:rtl w:val="0"/>
              </w:rPr>
              <w:t xml:space="preserve">TAM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22">
            <w:pPr>
              <w:spacing w:line="220" w:lineRule="auto"/>
              <w:rPr/>
            </w:pPr>
            <w:r w:rsidDel="00000000" w:rsidR="00000000" w:rsidRPr="00000000">
              <w:rPr>
                <w:rFonts w:ascii="Calibri" w:cs="Calibri" w:eastAsia="Calibri" w:hAnsi="Calibri"/>
                <w:b w:val="0"/>
                <w:bCs w:val="0"/>
                <w:sz w:val="17"/>
                <w:szCs w:val="17"/>
                <w:rtl w:val="0"/>
              </w:rPr>
              <w:t xml:space="preserve">All students in tertiary education in Bangladesh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23">
            <w:pPr>
              <w:spacing w:line="220" w:lineRule="auto"/>
              <w:rPr/>
            </w:pPr>
            <w:r w:rsidDel="00000000" w:rsidR="00000000" w:rsidRPr="00000000">
              <w:rPr>
                <w:rFonts w:ascii="Calibri" w:cs="Calibri" w:eastAsia="Calibri" w:hAnsi="Calibri"/>
                <w:b w:val="0"/>
                <w:bCs w:val="0"/>
                <w:sz w:val="17"/>
                <w:szCs w:val="17"/>
                <w:rtl w:val="0"/>
              </w:rPr>
              <w:t xml:space="preserve">≈ 4,600,000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24">
            <w:pPr>
              <w:spacing w:line="220" w:lineRule="auto"/>
              <w:rPr/>
            </w:pPr>
            <w:r w:rsidDel="00000000" w:rsidR="00000000" w:rsidRPr="00000000">
              <w:rPr>
                <w:rFonts w:ascii="Calibri" w:cs="Calibri" w:eastAsia="Calibri" w:hAnsi="Calibri"/>
                <w:b w:val="0"/>
                <w:bCs w:val="0"/>
                <w:sz w:val="17"/>
                <w:szCs w:val="17"/>
                <w:rtl w:val="0"/>
              </w:rPr>
              <w:t xml:space="preserve">SAM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25">
            <w:pPr>
              <w:spacing w:line="220" w:lineRule="auto"/>
              <w:rPr/>
            </w:pPr>
            <w:r w:rsidDel="00000000" w:rsidR="00000000" w:rsidRPr="00000000">
              <w:rPr>
                <w:rFonts w:ascii="Calibri" w:cs="Calibri" w:eastAsia="Calibri" w:hAnsi="Calibri"/>
                <w:b w:val="0"/>
                <w:bCs w:val="0"/>
                <w:sz w:val="17"/>
                <w:szCs w:val="17"/>
                <w:rtl w:val="0"/>
              </w:rPr>
              <w:t xml:space="preserve">Students at universities using an LMS (≈35% of TAM)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26">
            <w:pPr>
              <w:spacing w:line="220" w:lineRule="auto"/>
              <w:rPr/>
            </w:pPr>
            <w:r w:rsidDel="00000000" w:rsidR="00000000" w:rsidRPr="00000000">
              <w:rPr>
                <w:rFonts w:ascii="Calibri" w:cs="Calibri" w:eastAsia="Calibri" w:hAnsi="Calibri"/>
                <w:b w:val="0"/>
                <w:bCs w:val="0"/>
                <w:sz w:val="17"/>
                <w:szCs w:val="17"/>
                <w:rtl w:val="0"/>
              </w:rPr>
              <w:t xml:space="preserve">≈ 1,610,000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27">
            <w:pPr>
              <w:spacing w:line="220" w:lineRule="auto"/>
              <w:rPr/>
            </w:pPr>
            <w:r w:rsidDel="00000000" w:rsidR="00000000" w:rsidRPr="00000000">
              <w:rPr>
                <w:rFonts w:ascii="Calibri" w:cs="Calibri" w:eastAsia="Calibri" w:hAnsi="Calibri"/>
                <w:b w:val="0"/>
                <w:bCs w:val="0"/>
                <w:sz w:val="17"/>
                <w:szCs w:val="17"/>
                <w:rtl w:val="0"/>
              </w:rPr>
              <w:t xml:space="preserve">SOM Yr 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28">
            <w:pPr>
              <w:spacing w:line="220" w:lineRule="auto"/>
              <w:rPr/>
            </w:pPr>
            <w:r w:rsidDel="00000000" w:rsidR="00000000" w:rsidRPr="00000000">
              <w:rPr>
                <w:rFonts w:ascii="Calibri" w:cs="Calibri" w:eastAsia="Calibri" w:hAnsi="Calibri"/>
                <w:b w:val="0"/>
                <w:bCs w:val="0"/>
                <w:sz w:val="17"/>
                <w:szCs w:val="17"/>
                <w:rtl w:val="0"/>
              </w:rPr>
              <w:t xml:space="preserve">Realistic Year-1 capture, ~0.3% of SAM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29">
            <w:pPr>
              <w:spacing w:line="220" w:lineRule="auto"/>
              <w:rPr/>
            </w:pPr>
            <w:r w:rsidDel="00000000" w:rsidR="00000000" w:rsidRPr="00000000">
              <w:rPr>
                <w:rFonts w:ascii="Calibri" w:cs="Calibri" w:eastAsia="Calibri" w:hAnsi="Calibri"/>
                <w:b w:val="0"/>
                <w:bCs w:val="0"/>
                <w:sz w:val="17"/>
                <w:szCs w:val="17"/>
                <w:rtl w:val="0"/>
              </w:rPr>
              <w:t xml:space="preserve">≈ 4,830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2A">
            <w:pPr>
              <w:spacing w:line="220" w:lineRule="auto"/>
              <w:rPr/>
            </w:pPr>
            <w:r w:rsidDel="00000000" w:rsidR="00000000" w:rsidRPr="00000000">
              <w:rPr>
                <w:rFonts w:ascii="Calibri" w:cs="Calibri" w:eastAsia="Calibri" w:hAnsi="Calibri"/>
                <w:b w:val="0"/>
                <w:bCs w:val="0"/>
                <w:sz w:val="17"/>
                <w:szCs w:val="17"/>
                <w:rtl w:val="0"/>
              </w:rPr>
              <w:t xml:space="preserve">SOM Yr 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2B">
            <w:pPr>
              <w:spacing w:line="220" w:lineRule="auto"/>
              <w:rPr/>
            </w:pPr>
            <w:r w:rsidDel="00000000" w:rsidR="00000000" w:rsidRPr="00000000">
              <w:rPr>
                <w:rFonts w:ascii="Calibri" w:cs="Calibri" w:eastAsia="Calibri" w:hAnsi="Calibri"/>
                <w:b w:val="0"/>
                <w:bCs w:val="0"/>
                <w:sz w:val="17"/>
                <w:szCs w:val="17"/>
                <w:rtl w:val="0"/>
              </w:rPr>
              <w:t xml:space="preserve">Realistic Year-3 capture, ~1.5% of SAM</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2C">
            <w:pPr>
              <w:spacing w:line="220" w:lineRule="auto"/>
              <w:rPr/>
            </w:pPr>
            <w:r w:rsidDel="00000000" w:rsidR="00000000" w:rsidRPr="00000000">
              <w:rPr>
                <w:rFonts w:ascii="Calibri" w:cs="Calibri" w:eastAsia="Calibri" w:hAnsi="Calibri"/>
                <w:b w:val="0"/>
                <w:bCs w:val="0"/>
                <w:sz w:val="17"/>
                <w:szCs w:val="17"/>
                <w:rtl w:val="0"/>
              </w:rPr>
              <w:t xml:space="preserve">≈ 24,150</w:t>
            </w:r>
            <w:r w:rsidDel="00000000" w:rsidR="00000000" w:rsidRPr="00000000">
              <w:rPr>
                <w:rtl w:val="0"/>
              </w:rPr>
            </w:r>
          </w:p>
        </w:tc>
      </w:tr>
    </w:tbl>
    <w:p w:rsidR="00000000" w:rsidDel="00000000" w:rsidP="00000000" w:rsidRDefault="00000000" w:rsidRPr="00000000" w14:paraId="0000002D">
      <w:pPr>
        <w:spacing w:after="60" w:before="0" w:line="240" w:lineRule="auto"/>
        <w:rPr/>
      </w:pPr>
      <w:r w:rsidDel="00000000" w:rsidR="00000000" w:rsidRPr="00000000">
        <w:rPr>
          <w:rFonts w:ascii="Calibri" w:cs="Calibri" w:eastAsia="Calibri" w:hAnsi="Calibri"/>
          <w:i w:val="1"/>
          <w:iCs w:val="1"/>
          <w:sz w:val="17"/>
          <w:szCs w:val="17"/>
          <w:rtl w:val="0"/>
        </w:rPr>
        <w:t xml:space="preserve">Revised for a slower, more conservative adoption curve: Year 1's 150 Premium subscribers = 150 ÷ 4,830 ≈ 3.1% of Year-1 SOM; Year 3's 450 subscribers = 450 ÷ 24,150 ≈ 1.9% of Year-3 SOM. Both figures still sit comfortably inside the obtainable market, but the lower capture rates (0.3%/1.5% vs. the earlier 0.5%/3%) reflect the more gradual institutional and student uptake now used in Section 9.</w:t>
      </w:r>
      <w:r w:rsidDel="00000000" w:rsidR="00000000" w:rsidRPr="00000000">
        <w:rPr>
          <w:rtl w:val="0"/>
        </w:rPr>
      </w:r>
    </w:p>
    <w:p w:rsidR="00000000" w:rsidDel="00000000" w:rsidP="00000000" w:rsidRDefault="00000000" w:rsidRPr="00000000" w14:paraId="0000002E">
      <w:pPr>
        <w:pStyle w:val="Heading1"/>
        <w:spacing w:after="60" w:before="140" w:lineRule="auto"/>
        <w:rPr/>
      </w:pPr>
      <w:r w:rsidDel="00000000" w:rsidR="00000000" w:rsidRPr="00000000">
        <w:rPr>
          <w:rFonts w:ascii="Calibri" w:cs="Calibri" w:eastAsia="Calibri" w:hAnsi="Calibri"/>
          <w:b w:val="1"/>
          <w:bCs w:val="1"/>
          <w:color w:val="1f3864"/>
          <w:sz w:val="24"/>
          <w:szCs w:val="24"/>
          <w:rtl w:val="0"/>
        </w:rPr>
        <w:t xml:space="preserve">6. Project Scope</w:t>
      </w:r>
      <w:r w:rsidDel="00000000" w:rsidR="00000000" w:rsidRPr="00000000">
        <w:rPr>
          <w:rtl w:val="0"/>
        </w:rPr>
      </w:r>
    </w:p>
    <w:p w:rsidR="00000000" w:rsidDel="00000000" w:rsidP="00000000" w:rsidRDefault="00000000" w:rsidRPr="00000000" w14:paraId="0000002F">
      <w:pPr>
        <w:spacing w:after="60" w:before="0" w:line="240" w:lineRule="auto"/>
        <w:rPr/>
      </w:pPr>
      <w:r w:rsidDel="00000000" w:rsidR="00000000" w:rsidRPr="00000000">
        <w:rPr>
          <w:rFonts w:ascii="Calibri" w:cs="Calibri" w:eastAsia="Calibri" w:hAnsi="Calibri"/>
          <w:b w:val="1"/>
          <w:bCs w:val="1"/>
          <w:sz w:val="19"/>
          <w:szCs w:val="19"/>
          <w:rtl w:val="0"/>
        </w:rPr>
        <w:t xml:space="preserve">6.1 Core Functions: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Auth &amp; role-based access; Student/Teacher dashboards; Course management &amp; upload; AI Q&amp;A restricted to approved materials; Search, notifications, bookmarks; Progress dashboard.</w:t>
      </w:r>
      <w:r w:rsidDel="00000000" w:rsidR="00000000" w:rsidRPr="00000000">
        <w:rPr>
          <w:rtl w:val="0"/>
        </w:rPr>
      </w:r>
    </w:p>
    <w:p w:rsidR="00000000" w:rsidDel="00000000" w:rsidP="00000000" w:rsidRDefault="00000000" w:rsidRPr="00000000" w14:paraId="00000031">
      <w:pPr>
        <w:spacing w:after="60" w:before="0" w:line="240" w:lineRule="auto"/>
        <w:rPr/>
      </w:pPr>
      <w:r w:rsidDel="00000000" w:rsidR="00000000" w:rsidRPr="00000000">
        <w:rPr>
          <w:rFonts w:ascii="Calibri" w:cs="Calibri" w:eastAsia="Calibri" w:hAnsi="Calibri"/>
          <w:b w:val="1"/>
          <w:bCs w:val="1"/>
          <w:sz w:val="19"/>
          <w:szCs w:val="19"/>
          <w:rtl w:val="0"/>
        </w:rPr>
        <w:t xml:space="preserve">6.2 New Business-Model Features: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Premium upgrade flow; bKash/Nagad/card payments; Institutional admin panel; Teacher analytics; API/usage metering; Exam-mode revision sheets.</w:t>
      </w:r>
      <w:r w:rsidDel="00000000" w:rsidR="00000000" w:rsidRPr="00000000">
        <w:rPr>
          <w:rtl w:val="0"/>
        </w:rPr>
      </w:r>
    </w:p>
    <w:p w:rsidR="00000000" w:rsidDel="00000000" w:rsidP="00000000" w:rsidRDefault="00000000" w:rsidRPr="00000000" w14:paraId="00000033">
      <w:pPr>
        <w:spacing w:after="60" w:before="0" w:line="240" w:lineRule="auto"/>
        <w:rPr/>
      </w:pPr>
      <w:r w:rsidDel="00000000" w:rsidR="00000000" w:rsidRPr="00000000">
        <w:rPr>
          <w:rFonts w:ascii="Calibri" w:cs="Calibri" w:eastAsia="Calibri" w:hAnsi="Calibri"/>
          <w:i w:val="1"/>
          <w:iCs w:val="1"/>
          <w:sz w:val="17"/>
          <w:szCs w:val="17"/>
          <w:rtl w:val="0"/>
        </w:rPr>
        <w:t xml:space="preserve">6.3 Out of Scope: core Q&amp;A stays free; only EN/Bangla text labels (no full multi-language); web-first, no native mobile app yet.</w:t>
      </w:r>
      <w:r w:rsidDel="00000000" w:rsidR="00000000" w:rsidRPr="00000000">
        <w:rPr>
          <w:rtl w:val="0"/>
        </w:rPr>
      </w:r>
    </w:p>
    <w:p w:rsidR="00000000" w:rsidDel="00000000" w:rsidP="00000000" w:rsidRDefault="00000000" w:rsidRPr="00000000" w14:paraId="00000034">
      <w:pPr>
        <w:pStyle w:val="Heading1"/>
        <w:spacing w:after="60" w:before="140" w:lineRule="auto"/>
        <w:rPr/>
      </w:pPr>
      <w:r w:rsidDel="00000000" w:rsidR="00000000" w:rsidRPr="00000000">
        <w:rPr>
          <w:rFonts w:ascii="Calibri" w:cs="Calibri" w:eastAsia="Calibri" w:hAnsi="Calibri"/>
          <w:b w:val="1"/>
          <w:bCs w:val="1"/>
          <w:color w:val="1f3864"/>
          <w:sz w:val="24"/>
          <w:szCs w:val="24"/>
          <w:rtl w:val="0"/>
        </w:rPr>
        <w:t xml:space="preserve">7. System Architecture Overview</w:t>
      </w:r>
      <w:r w:rsidDel="00000000" w:rsidR="00000000" w:rsidRPr="00000000">
        <w:rPr>
          <w:rtl w:val="0"/>
        </w:rPr>
      </w:r>
    </w:p>
    <w:p w:rsidR="00000000" w:rsidDel="00000000" w:rsidP="00000000" w:rsidRDefault="00000000" w:rsidRPr="00000000" w14:paraId="00000035">
      <w:pPr>
        <w:spacing w:after="6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A Retrieval-Augmented Generation (RAG) pipeline: teacher-approved documents are chunked, embedded, and stored in a vector database; a student question is embedded the same way, matched only against that course's approved chunks, and passed to the LLM with retrieved context so answers come from that context, not open training data.</w:t>
      </w:r>
    </w:p>
    <w:p w:rsidR="00000000" w:rsidDel="00000000" w:rsidP="00000000" w:rsidRDefault="00000000" w:rsidRPr="00000000" w14:paraId="00000036">
      <w:pPr>
        <w:spacing w:after="60" w:before="0"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br w:type="textWrapping"/>
        <w:t xml:space="preserve">These two capabilities correspond directly to the Teacher-Enforced Content Lock and Lecture Connection Finder features defined in the Problem Definition Document (Section 6) — the AI layer's decline threshold enforces the Content Lock, while the related-resource auto-linking in Section 10.1 implements the Lecture Connection Finder. </w:t>
      </w:r>
    </w:p>
    <w:p w:rsidR="00000000" w:rsidDel="00000000" w:rsidP="00000000" w:rsidRDefault="00000000" w:rsidRPr="00000000" w14:paraId="00000037">
      <w:pPr>
        <w:spacing w:after="60" w:before="0" w:line="240" w:lineRule="auto"/>
        <w:rPr>
          <w:rFonts w:ascii="Calibri" w:cs="Calibri" w:eastAsia="Calibri" w:hAnsi="Calibri"/>
          <w:sz w:val="19"/>
          <w:szCs w:val="19"/>
        </w:rPr>
      </w:pPr>
      <w:r w:rsidDel="00000000" w:rsidR="00000000" w:rsidRPr="00000000">
        <w:rPr>
          <w:rtl w:val="0"/>
        </w:rPr>
      </w:r>
    </w:p>
    <w:tbl>
      <w:tblPr>
        <w:tblStyle w:val="Table2"/>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900"/>
        <w:gridCol w:w="2900"/>
        <w:tblGridChange w:id="0">
          <w:tblGrid>
            <w:gridCol w:w="1800"/>
            <w:gridCol w:w="2900"/>
            <w:gridCol w:w="2900"/>
          </w:tblGrid>
        </w:tblGridChange>
      </w:tblGrid>
      <w:tr>
        <w:trPr>
          <w:cantSplit w:val="0"/>
          <w:tblHeader w:val="0"/>
        </w:trPr>
        <w:tc>
          <w:tcPr>
            <w:shd w:fill="d9e2f3" w:val="clear"/>
            <w:tcMar>
              <w:top w:w="40.0" w:type="dxa"/>
              <w:left w:w="60.0" w:type="dxa"/>
              <w:bottom w:w="40.0" w:type="dxa"/>
              <w:right w:w="60.0" w:type="dxa"/>
            </w:tcMar>
          </w:tcPr>
          <w:p w:rsidR="00000000" w:rsidDel="00000000" w:rsidP="00000000" w:rsidRDefault="00000000" w:rsidRPr="00000000" w14:paraId="00000038">
            <w:pPr>
              <w:spacing w:line="220" w:lineRule="auto"/>
              <w:rPr/>
            </w:pPr>
            <w:r w:rsidDel="00000000" w:rsidR="00000000" w:rsidRPr="00000000">
              <w:rPr>
                <w:rFonts w:ascii="Calibri" w:cs="Calibri" w:eastAsia="Calibri" w:hAnsi="Calibri"/>
                <w:b w:val="1"/>
                <w:bCs w:val="1"/>
                <w:sz w:val="17"/>
                <w:szCs w:val="17"/>
                <w:rtl w:val="0"/>
              </w:rPr>
              <w:t xml:space="preserve">Layer</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39">
            <w:pPr>
              <w:spacing w:line="220" w:lineRule="auto"/>
              <w:rPr/>
            </w:pPr>
            <w:r w:rsidDel="00000000" w:rsidR="00000000" w:rsidRPr="00000000">
              <w:rPr>
                <w:rFonts w:ascii="Calibri" w:cs="Calibri" w:eastAsia="Calibri" w:hAnsi="Calibri"/>
                <w:b w:val="1"/>
                <w:bCs w:val="1"/>
                <w:sz w:val="17"/>
                <w:szCs w:val="17"/>
                <w:rtl w:val="0"/>
              </w:rPr>
              <w:t xml:space="preserve">Technology</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3A">
            <w:pPr>
              <w:spacing w:line="220" w:lineRule="auto"/>
              <w:rPr/>
            </w:pPr>
            <w:r w:rsidDel="00000000" w:rsidR="00000000" w:rsidRPr="00000000">
              <w:rPr>
                <w:rFonts w:ascii="Calibri" w:cs="Calibri" w:eastAsia="Calibri" w:hAnsi="Calibri"/>
                <w:b w:val="1"/>
                <w:bCs w:val="1"/>
                <w:sz w:val="17"/>
                <w:szCs w:val="17"/>
                <w:rtl w:val="0"/>
              </w:rPr>
              <w:t xml:space="preserve">Why</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3B">
            <w:pPr>
              <w:spacing w:line="220" w:lineRule="auto"/>
              <w:rPr/>
            </w:pPr>
            <w:r w:rsidDel="00000000" w:rsidR="00000000" w:rsidRPr="00000000">
              <w:rPr>
                <w:rFonts w:ascii="Calibri" w:cs="Calibri" w:eastAsia="Calibri" w:hAnsi="Calibri"/>
                <w:b w:val="0"/>
                <w:bCs w:val="0"/>
                <w:sz w:val="17"/>
                <w:szCs w:val="17"/>
                <w:rtl w:val="0"/>
              </w:rPr>
              <w:t xml:space="preserve">Frontend</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3C">
            <w:pPr>
              <w:spacing w:line="220" w:lineRule="auto"/>
              <w:rPr/>
            </w:pPr>
            <w:r w:rsidDel="00000000" w:rsidR="00000000" w:rsidRPr="00000000">
              <w:rPr>
                <w:rFonts w:ascii="Calibri" w:cs="Calibri" w:eastAsia="Calibri" w:hAnsi="Calibri"/>
                <w:b w:val="0"/>
                <w:bCs w:val="0"/>
                <w:sz w:val="17"/>
                <w:szCs w:val="17"/>
                <w:rtl w:val="0"/>
              </w:rPr>
              <w:t xml:space="preserve">React.js (responsive web)</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3D">
            <w:pPr>
              <w:spacing w:line="220" w:lineRule="auto"/>
              <w:rPr/>
            </w:pPr>
            <w:r w:rsidDel="00000000" w:rsidR="00000000" w:rsidRPr="00000000">
              <w:rPr>
                <w:rFonts w:ascii="Calibri" w:cs="Calibri" w:eastAsia="Calibri" w:hAnsi="Calibri"/>
                <w:b w:val="0"/>
                <w:bCs w:val="0"/>
                <w:sz w:val="17"/>
                <w:szCs w:val="17"/>
                <w:rtl w:val="0"/>
              </w:rPr>
              <w:t xml:space="preserve">One codebase, fast iteration</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3E">
            <w:pPr>
              <w:spacing w:line="220" w:lineRule="auto"/>
              <w:rPr/>
            </w:pPr>
            <w:r w:rsidDel="00000000" w:rsidR="00000000" w:rsidRPr="00000000">
              <w:rPr>
                <w:rFonts w:ascii="Calibri" w:cs="Calibri" w:eastAsia="Calibri" w:hAnsi="Calibri"/>
                <w:b w:val="0"/>
                <w:bCs w:val="0"/>
                <w:sz w:val="17"/>
                <w:szCs w:val="17"/>
                <w:rtl w:val="0"/>
              </w:rPr>
              <w:t xml:space="preserve">Backend/API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3F">
            <w:pPr>
              <w:spacing w:line="220" w:lineRule="auto"/>
              <w:rPr/>
            </w:pPr>
            <w:r w:rsidDel="00000000" w:rsidR="00000000" w:rsidRPr="00000000">
              <w:rPr>
                <w:rFonts w:ascii="Calibri" w:cs="Calibri" w:eastAsia="Calibri" w:hAnsi="Calibri"/>
                <w:b w:val="0"/>
                <w:bCs w:val="0"/>
                <w:sz w:val="17"/>
                <w:szCs w:val="17"/>
                <w:rtl w:val="0"/>
              </w:rPr>
              <w:t xml:space="preserve">Node.js + Express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0">
            <w:pPr>
              <w:spacing w:line="220" w:lineRule="auto"/>
              <w:rPr/>
            </w:pPr>
            <w:r w:rsidDel="00000000" w:rsidR="00000000" w:rsidRPr="00000000">
              <w:rPr>
                <w:rFonts w:ascii="Calibri" w:cs="Calibri" w:eastAsia="Calibri" w:hAnsi="Calibri"/>
                <w:b w:val="0"/>
                <w:bCs w:val="0"/>
                <w:sz w:val="17"/>
                <w:szCs w:val="17"/>
                <w:rtl w:val="0"/>
              </w:rPr>
              <w:t xml:space="preserve">Team skill fit; ecosystem for auth/files</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41">
            <w:pPr>
              <w:spacing w:line="220" w:lineRule="auto"/>
              <w:rPr/>
            </w:pPr>
            <w:r w:rsidDel="00000000" w:rsidR="00000000" w:rsidRPr="00000000">
              <w:rPr>
                <w:rFonts w:ascii="Calibri" w:cs="Calibri" w:eastAsia="Calibri" w:hAnsi="Calibri"/>
                <w:b w:val="0"/>
                <w:bCs w:val="0"/>
                <w:sz w:val="17"/>
                <w:szCs w:val="17"/>
                <w:rtl w:val="0"/>
              </w:rPr>
              <w:t xml:space="preserve">Retrieval</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2">
            <w:pPr>
              <w:spacing w:line="220" w:lineRule="auto"/>
              <w:rPr/>
            </w:pPr>
            <w:r w:rsidDel="00000000" w:rsidR="00000000" w:rsidRPr="00000000">
              <w:rPr>
                <w:rFonts w:ascii="Calibri" w:cs="Calibri" w:eastAsia="Calibri" w:hAnsi="Calibri"/>
                <w:b w:val="0"/>
                <w:bCs w:val="0"/>
                <w:sz w:val="17"/>
                <w:szCs w:val="17"/>
                <w:rtl w:val="0"/>
              </w:rPr>
              <w:t xml:space="preserve">Vector DB (embeddings) + PostgreSQL</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3">
            <w:pPr>
              <w:spacing w:line="220" w:lineRule="auto"/>
              <w:rPr/>
            </w:pPr>
            <w:r w:rsidDel="00000000" w:rsidR="00000000" w:rsidRPr="00000000">
              <w:rPr>
                <w:rFonts w:ascii="Calibri" w:cs="Calibri" w:eastAsia="Calibri" w:hAnsi="Calibri"/>
                <w:b w:val="0"/>
                <w:bCs w:val="0"/>
                <w:sz w:val="17"/>
                <w:szCs w:val="17"/>
                <w:rtl w:val="0"/>
              </w:rPr>
              <w:t xml:space="preserve">Semantic search + reliable structured storage</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44">
            <w:pPr>
              <w:spacing w:line="220" w:lineRule="auto"/>
              <w:rPr/>
            </w:pPr>
            <w:r w:rsidDel="00000000" w:rsidR="00000000" w:rsidRPr="00000000">
              <w:rPr>
                <w:rFonts w:ascii="Calibri" w:cs="Calibri" w:eastAsia="Calibri" w:hAnsi="Calibri"/>
                <w:b w:val="0"/>
                <w:bCs w:val="0"/>
                <w:sz w:val="17"/>
                <w:szCs w:val="17"/>
                <w:rtl w:val="0"/>
              </w:rPr>
              <w:t xml:space="preserve">AI layer</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5">
            <w:pPr>
              <w:spacing w:line="220" w:lineRule="auto"/>
              <w:rPr/>
            </w:pPr>
            <w:r w:rsidDel="00000000" w:rsidR="00000000" w:rsidRPr="00000000">
              <w:rPr>
                <w:rFonts w:ascii="Calibri" w:cs="Calibri" w:eastAsia="Calibri" w:hAnsi="Calibri"/>
                <w:b w:val="0"/>
                <w:bCs w:val="0"/>
                <w:sz w:val="17"/>
                <w:szCs w:val="17"/>
                <w:rtl w:val="0"/>
              </w:rPr>
              <w:t xml:space="preserve">LLM API, retrieved-context prompting, decline threshold</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6">
            <w:pPr>
              <w:spacing w:line="220" w:lineRule="auto"/>
              <w:rPr/>
            </w:pPr>
            <w:r w:rsidDel="00000000" w:rsidR="00000000" w:rsidRPr="00000000">
              <w:rPr>
                <w:rFonts w:ascii="Calibri" w:cs="Calibri" w:eastAsia="Calibri" w:hAnsi="Calibri"/>
                <w:b w:val="0"/>
                <w:bCs w:val="0"/>
                <w:sz w:val="17"/>
                <w:szCs w:val="17"/>
                <w:rtl w:val="0"/>
              </w:rPr>
              <w:t xml:space="preserve">Grounded answers; declines when coverage is thin</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47">
            <w:pPr>
              <w:spacing w:line="220" w:lineRule="auto"/>
              <w:rPr/>
            </w:pPr>
            <w:r w:rsidDel="00000000" w:rsidR="00000000" w:rsidRPr="00000000">
              <w:rPr>
                <w:rFonts w:ascii="Calibri" w:cs="Calibri" w:eastAsia="Calibri" w:hAnsi="Calibri"/>
                <w:b w:val="0"/>
                <w:bCs w:val="0"/>
                <w:sz w:val="17"/>
                <w:szCs w:val="17"/>
                <w:rtl w:val="0"/>
              </w:rPr>
              <w:t xml:space="preserve">Payments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8">
            <w:pPr>
              <w:spacing w:line="220" w:lineRule="auto"/>
              <w:rPr/>
            </w:pPr>
            <w:r w:rsidDel="00000000" w:rsidR="00000000" w:rsidRPr="00000000">
              <w:rPr>
                <w:rFonts w:ascii="Calibri" w:cs="Calibri" w:eastAsia="Calibri" w:hAnsi="Calibri"/>
                <w:b w:val="0"/>
                <w:bCs w:val="0"/>
                <w:sz w:val="17"/>
                <w:szCs w:val="17"/>
                <w:rtl w:val="0"/>
              </w:rPr>
              <w:t xml:space="preserve">Aggregator (bKash/Nagad/card)</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9">
            <w:pPr>
              <w:spacing w:line="220" w:lineRule="auto"/>
              <w:rPr/>
            </w:pPr>
            <w:r w:rsidDel="00000000" w:rsidR="00000000" w:rsidRPr="00000000">
              <w:rPr>
                <w:rFonts w:ascii="Calibri" w:cs="Calibri" w:eastAsia="Calibri" w:hAnsi="Calibri"/>
                <w:b w:val="0"/>
                <w:bCs w:val="0"/>
                <w:sz w:val="17"/>
                <w:szCs w:val="17"/>
                <w:rtl w:val="0"/>
              </w:rPr>
              <w:t xml:space="preserve">Covers dominant local payment methods</w:t>
            </w:r>
            <w:r w:rsidDel="00000000" w:rsidR="00000000" w:rsidRPr="00000000">
              <w:rPr>
                <w:rtl w:val="0"/>
              </w:rPr>
            </w:r>
          </w:p>
        </w:tc>
      </w:tr>
    </w:tbl>
    <w:p w:rsidR="00000000" w:rsidDel="00000000" w:rsidP="00000000" w:rsidRDefault="00000000" w:rsidRPr="00000000" w14:paraId="0000004A">
      <w:pPr>
        <w:pStyle w:val="Heading1"/>
        <w:spacing w:after="60" w:before="140" w:lineRule="auto"/>
        <w:rPr/>
      </w:pPr>
      <w:r w:rsidDel="00000000" w:rsidR="00000000" w:rsidRPr="00000000">
        <w:rPr>
          <w:rFonts w:ascii="Calibri" w:cs="Calibri" w:eastAsia="Calibri" w:hAnsi="Calibri"/>
          <w:b w:val="1"/>
          <w:bCs w:val="1"/>
          <w:color w:val="1f3864"/>
          <w:sz w:val="24"/>
          <w:szCs w:val="24"/>
          <w:rtl w:val="0"/>
        </w:rPr>
        <w:t xml:space="preserve">8. Cost of Development</w:t>
      </w:r>
      <w:r w:rsidDel="00000000" w:rsidR="00000000" w:rsidRPr="00000000">
        <w:rPr>
          <w:rtl w:val="0"/>
        </w:rPr>
      </w:r>
    </w:p>
    <w:p w:rsidR="00000000" w:rsidDel="00000000" w:rsidP="00000000" w:rsidRDefault="00000000" w:rsidRPr="00000000" w14:paraId="0000004B">
      <w:pPr>
        <w:spacing w:after="60" w:before="0" w:line="240" w:lineRule="auto"/>
        <w:rPr/>
      </w:pPr>
      <w:r w:rsidDel="00000000" w:rsidR="00000000" w:rsidRPr="00000000">
        <w:rPr>
          <w:rFonts w:ascii="Calibri" w:cs="Calibri" w:eastAsia="Calibri" w:hAnsi="Calibri"/>
          <w:b w:val="1"/>
          <w:bCs w:val="1"/>
          <w:sz w:val="19"/>
          <w:szCs w:val="19"/>
          <w:rtl w:val="0"/>
        </w:rPr>
        <w:t xml:space="preserve">8.1 Alternative 1 — Web App (React.js + Node.js/Express):</w:t>
      </w:r>
      <w:r w:rsidDel="00000000" w:rsidR="00000000" w:rsidRPr="00000000">
        <w:rPr>
          <w:rtl w:val="0"/>
        </w:rPr>
      </w:r>
    </w:p>
    <w:tbl>
      <w:tblPr>
        <w:tblStyle w:val="Table3"/>
        <w:tblW w:w="6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000"/>
        <w:tblGridChange w:id="0">
          <w:tblGrid>
            <w:gridCol w:w="4600"/>
            <w:gridCol w:w="2000"/>
          </w:tblGrid>
        </w:tblGridChange>
      </w:tblGrid>
      <w:tr>
        <w:trPr>
          <w:cantSplit w:val="0"/>
          <w:tblHeader w:val="0"/>
        </w:trPr>
        <w:tc>
          <w:tcPr>
            <w:shd w:fill="d9e2f3" w:val="clear"/>
            <w:tcMar>
              <w:top w:w="40.0" w:type="dxa"/>
              <w:left w:w="60.0" w:type="dxa"/>
              <w:bottom w:w="40.0" w:type="dxa"/>
              <w:right w:w="60.0" w:type="dxa"/>
            </w:tcMar>
          </w:tcPr>
          <w:p w:rsidR="00000000" w:rsidDel="00000000" w:rsidP="00000000" w:rsidRDefault="00000000" w:rsidRPr="00000000" w14:paraId="0000004C">
            <w:pPr>
              <w:spacing w:line="220" w:lineRule="auto"/>
              <w:rPr/>
            </w:pPr>
            <w:r w:rsidDel="00000000" w:rsidR="00000000" w:rsidRPr="00000000">
              <w:rPr>
                <w:rFonts w:ascii="Calibri" w:cs="Calibri" w:eastAsia="Calibri" w:hAnsi="Calibri"/>
                <w:b w:val="1"/>
                <w:bCs w:val="1"/>
                <w:sz w:val="17"/>
                <w:szCs w:val="17"/>
                <w:rtl w:val="0"/>
              </w:rPr>
              <w:t xml:space="preserve">Item</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4D">
            <w:pPr>
              <w:spacing w:line="220" w:lineRule="auto"/>
              <w:rPr/>
            </w:pPr>
            <w:r w:rsidDel="00000000" w:rsidR="00000000" w:rsidRPr="00000000">
              <w:rPr>
                <w:rFonts w:ascii="Calibri" w:cs="Calibri" w:eastAsia="Calibri" w:hAnsi="Calibri"/>
                <w:b w:val="1"/>
                <w:bCs w:val="1"/>
                <w:sz w:val="17"/>
                <w:szCs w:val="17"/>
                <w:rtl w:val="0"/>
              </w:rPr>
              <w:t xml:space="preserve">Amount (Tk.)</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4E">
            <w:pPr>
              <w:spacing w:line="220" w:lineRule="auto"/>
              <w:rPr/>
            </w:pPr>
            <w:r w:rsidDel="00000000" w:rsidR="00000000" w:rsidRPr="00000000">
              <w:rPr>
                <w:rFonts w:ascii="Calibri" w:cs="Calibri" w:eastAsia="Calibri" w:hAnsi="Calibri"/>
                <w:b w:val="0"/>
                <w:bCs w:val="0"/>
                <w:sz w:val="17"/>
                <w:szCs w:val="17"/>
                <w:rtl w:val="0"/>
              </w:rPr>
              <w:t xml:space="preserve">UI/UX Design (Figma)</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4F">
            <w:pPr>
              <w:spacing w:line="220" w:lineRule="auto"/>
              <w:rPr/>
            </w:pPr>
            <w:r w:rsidDel="00000000" w:rsidR="00000000" w:rsidRPr="00000000">
              <w:rPr>
                <w:rFonts w:ascii="Calibri" w:cs="Calibri" w:eastAsia="Calibri" w:hAnsi="Calibri"/>
                <w:b w:val="0"/>
                <w:bCs w:val="0"/>
                <w:sz w:val="17"/>
                <w:szCs w:val="17"/>
                <w:rtl w:val="0"/>
              </w:rPr>
              <w:t xml:space="preserve">20,000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50">
            <w:pPr>
              <w:spacing w:line="220" w:lineRule="auto"/>
              <w:rPr/>
            </w:pPr>
            <w:r w:rsidDel="00000000" w:rsidR="00000000" w:rsidRPr="00000000">
              <w:rPr>
                <w:rFonts w:ascii="Calibri" w:cs="Calibri" w:eastAsia="Calibri" w:hAnsi="Calibri"/>
                <w:b w:val="0"/>
                <w:bCs w:val="0"/>
                <w:sz w:val="17"/>
                <w:szCs w:val="17"/>
                <w:rtl w:val="0"/>
              </w:rPr>
              <w:t xml:space="preserve">Frontend Development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51">
            <w:pPr>
              <w:spacing w:line="220" w:lineRule="auto"/>
              <w:rPr/>
            </w:pPr>
            <w:r w:rsidDel="00000000" w:rsidR="00000000" w:rsidRPr="00000000">
              <w:rPr>
                <w:rFonts w:ascii="Calibri" w:cs="Calibri" w:eastAsia="Calibri" w:hAnsi="Calibri"/>
                <w:b w:val="0"/>
                <w:bCs w:val="0"/>
                <w:sz w:val="17"/>
                <w:szCs w:val="17"/>
                <w:rtl w:val="0"/>
              </w:rPr>
              <w:t xml:space="preserve">70,000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52">
            <w:pPr>
              <w:spacing w:line="220" w:lineRule="auto"/>
              <w:rPr/>
            </w:pPr>
            <w:r w:rsidDel="00000000" w:rsidR="00000000" w:rsidRPr="00000000">
              <w:rPr>
                <w:rFonts w:ascii="Calibri" w:cs="Calibri" w:eastAsia="Calibri" w:hAnsi="Calibri"/>
                <w:b w:val="0"/>
                <w:bCs w:val="0"/>
                <w:sz w:val="17"/>
                <w:szCs w:val="17"/>
                <w:rtl w:val="0"/>
              </w:rPr>
              <w:t xml:space="preserve">Backend &amp; API Development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53">
            <w:pPr>
              <w:spacing w:line="220" w:lineRule="auto"/>
              <w:rPr/>
            </w:pPr>
            <w:r w:rsidDel="00000000" w:rsidR="00000000" w:rsidRPr="00000000">
              <w:rPr>
                <w:rFonts w:ascii="Calibri" w:cs="Calibri" w:eastAsia="Calibri" w:hAnsi="Calibri"/>
                <w:b w:val="0"/>
                <w:bCs w:val="0"/>
                <w:sz w:val="17"/>
                <w:szCs w:val="17"/>
                <w:rtl w:val="0"/>
              </w:rPr>
              <w:t xml:space="preserve">80,000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54">
            <w:pPr>
              <w:spacing w:line="220" w:lineRule="auto"/>
              <w:rPr/>
            </w:pPr>
            <w:r w:rsidDel="00000000" w:rsidR="00000000" w:rsidRPr="00000000">
              <w:rPr>
                <w:rFonts w:ascii="Calibri" w:cs="Calibri" w:eastAsia="Calibri" w:hAnsi="Calibri"/>
                <w:b w:val="0"/>
                <w:bCs w:val="0"/>
                <w:sz w:val="17"/>
                <w:szCs w:val="17"/>
                <w:rtl w:val="0"/>
              </w:rPr>
              <w:t xml:space="preserve">AI Integration (RAG + LLM API)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55">
            <w:pPr>
              <w:spacing w:line="220" w:lineRule="auto"/>
              <w:rPr/>
            </w:pPr>
            <w:r w:rsidDel="00000000" w:rsidR="00000000" w:rsidRPr="00000000">
              <w:rPr>
                <w:rFonts w:ascii="Calibri" w:cs="Calibri" w:eastAsia="Calibri" w:hAnsi="Calibri"/>
                <w:b w:val="0"/>
                <w:bCs w:val="0"/>
                <w:sz w:val="17"/>
                <w:szCs w:val="17"/>
                <w:rtl w:val="0"/>
              </w:rPr>
              <w:t xml:space="preserve">90,000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56">
            <w:pPr>
              <w:spacing w:line="220" w:lineRule="auto"/>
              <w:rPr/>
            </w:pPr>
            <w:r w:rsidDel="00000000" w:rsidR="00000000" w:rsidRPr="00000000">
              <w:rPr>
                <w:rFonts w:ascii="Calibri" w:cs="Calibri" w:eastAsia="Calibri" w:hAnsi="Calibri"/>
                <w:b w:val="0"/>
                <w:bCs w:val="0"/>
                <w:sz w:val="17"/>
                <w:szCs w:val="17"/>
                <w:rtl w:val="0"/>
              </w:rPr>
              <w:t xml:space="preserve">Database Setup (PostgreSQL + Vector DB)</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57">
            <w:pPr>
              <w:spacing w:line="220" w:lineRule="auto"/>
              <w:rPr/>
            </w:pPr>
            <w:r w:rsidDel="00000000" w:rsidR="00000000" w:rsidRPr="00000000">
              <w:rPr>
                <w:rFonts w:ascii="Calibri" w:cs="Calibri" w:eastAsia="Calibri" w:hAnsi="Calibri"/>
                <w:b w:val="0"/>
                <w:bCs w:val="0"/>
                <w:sz w:val="17"/>
                <w:szCs w:val="17"/>
                <w:rtl w:val="0"/>
              </w:rPr>
              <w:t xml:space="preserve">30,000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58">
            <w:pPr>
              <w:spacing w:line="220" w:lineRule="auto"/>
              <w:rPr/>
            </w:pPr>
            <w:r w:rsidDel="00000000" w:rsidR="00000000" w:rsidRPr="00000000">
              <w:rPr>
                <w:rFonts w:ascii="Calibri" w:cs="Calibri" w:eastAsia="Calibri" w:hAnsi="Calibri"/>
                <w:b w:val="0"/>
                <w:bCs w:val="0"/>
                <w:sz w:val="17"/>
                <w:szCs w:val="17"/>
                <w:rtl w:val="0"/>
              </w:rPr>
              <w:t xml:space="preserve">Testing &amp; QA</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59">
            <w:pPr>
              <w:spacing w:line="220" w:lineRule="auto"/>
              <w:rPr/>
            </w:pPr>
            <w:r w:rsidDel="00000000" w:rsidR="00000000" w:rsidRPr="00000000">
              <w:rPr>
                <w:rFonts w:ascii="Calibri" w:cs="Calibri" w:eastAsia="Calibri" w:hAnsi="Calibri"/>
                <w:b w:val="0"/>
                <w:bCs w:val="0"/>
                <w:sz w:val="17"/>
                <w:szCs w:val="17"/>
                <w:rtl w:val="0"/>
              </w:rPr>
              <w:t xml:space="preserve">25,000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5A">
            <w:pPr>
              <w:spacing w:line="220" w:lineRule="auto"/>
              <w:rPr/>
            </w:pPr>
            <w:r w:rsidDel="00000000" w:rsidR="00000000" w:rsidRPr="00000000">
              <w:rPr>
                <w:rFonts w:ascii="Calibri" w:cs="Calibri" w:eastAsia="Calibri" w:hAnsi="Calibri"/>
                <w:b w:val="0"/>
                <w:bCs w:val="0"/>
                <w:sz w:val="17"/>
                <w:szCs w:val="17"/>
                <w:rtl w:val="0"/>
              </w:rPr>
              <w:t xml:space="preserve">Deployment (hosting + CI/CD)</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5B">
            <w:pPr>
              <w:spacing w:line="220" w:lineRule="auto"/>
              <w:rPr/>
            </w:pPr>
            <w:r w:rsidDel="00000000" w:rsidR="00000000" w:rsidRPr="00000000">
              <w:rPr>
                <w:rFonts w:ascii="Calibri" w:cs="Calibri" w:eastAsia="Calibri" w:hAnsi="Calibri"/>
                <w:b w:val="0"/>
                <w:bCs w:val="0"/>
                <w:sz w:val="17"/>
                <w:szCs w:val="17"/>
                <w:rtl w:val="0"/>
              </w:rPr>
              <w:t xml:space="preserve">20,000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5C">
            <w:pPr>
              <w:spacing w:line="220" w:lineRule="auto"/>
              <w:rPr/>
            </w:pPr>
            <w:r w:rsidDel="00000000" w:rsidR="00000000" w:rsidRPr="00000000">
              <w:rPr>
                <w:rFonts w:ascii="Calibri" w:cs="Calibri" w:eastAsia="Calibri" w:hAnsi="Calibri"/>
                <w:b w:val="0"/>
                <w:bCs w:val="0"/>
                <w:sz w:val="17"/>
                <w:szCs w:val="17"/>
                <w:rtl w:val="0"/>
              </w:rPr>
              <w:t xml:space="preserve">Subtotal</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5D">
            <w:pPr>
              <w:spacing w:line="220" w:lineRule="auto"/>
              <w:rPr/>
            </w:pPr>
            <w:r w:rsidDel="00000000" w:rsidR="00000000" w:rsidRPr="00000000">
              <w:rPr>
                <w:rFonts w:ascii="Calibri" w:cs="Calibri" w:eastAsia="Calibri" w:hAnsi="Calibri"/>
                <w:b w:val="0"/>
                <w:bCs w:val="0"/>
                <w:sz w:val="17"/>
                <w:szCs w:val="17"/>
                <w:rtl w:val="0"/>
              </w:rPr>
              <w:t xml:space="preserve">335,000</w:t>
            </w:r>
            <w:r w:rsidDel="00000000" w:rsidR="00000000" w:rsidRPr="00000000">
              <w:rPr>
                <w:rtl w:val="0"/>
              </w:rPr>
            </w:r>
          </w:p>
        </w:tc>
      </w:tr>
    </w:tbl>
    <w:p w:rsidR="00000000" w:rsidDel="00000000" w:rsidP="00000000" w:rsidRDefault="00000000" w:rsidRPr="00000000" w14:paraId="0000005E">
      <w:pPr>
        <w:spacing w:after="60" w:before="0" w:line="240" w:lineRule="auto"/>
        <w:rPr/>
      </w:pPr>
      <w:r w:rsidDel="00000000" w:rsidR="00000000" w:rsidRPr="00000000">
        <w:rPr>
          <w:rFonts w:ascii="Calibri" w:cs="Calibri" w:eastAsia="Calibri" w:hAnsi="Calibri"/>
          <w:sz w:val="17"/>
          <w:szCs w:val="17"/>
          <w:rtl w:val="0"/>
        </w:rPr>
        <w:t xml:space="preserve">8.2 Alternative 2 — Cross-Platform Mobile + Web (Flutter + React): Subtotal 425,000 Tk. (adds Flutter app dev 95,000; web dashboard 60,000; +5,000 QA; both-store deployment −5,000 vs. Alt.1).</w:t>
      </w:r>
      <w:r w:rsidDel="00000000" w:rsidR="00000000" w:rsidRPr="00000000">
        <w:rPr>
          <w:rtl w:val="0"/>
        </w:rPr>
      </w:r>
    </w:p>
    <w:p w:rsidR="00000000" w:rsidDel="00000000" w:rsidP="00000000" w:rsidRDefault="00000000" w:rsidRPr="00000000" w14:paraId="0000005F">
      <w:pPr>
        <w:spacing w:after="60" w:before="0" w:line="240" w:lineRule="auto"/>
        <w:rPr/>
      </w:pPr>
      <w:r w:rsidDel="00000000" w:rsidR="00000000" w:rsidRPr="00000000">
        <w:rPr>
          <w:rFonts w:ascii="Calibri" w:cs="Calibri" w:eastAsia="Calibri" w:hAnsi="Calibri"/>
          <w:b w:val="1"/>
          <w:bCs w:val="1"/>
          <w:sz w:val="19"/>
          <w:szCs w:val="19"/>
          <w:rtl w:val="0"/>
        </w:rPr>
        <w:t xml:space="preserve">8.3 Premium AI &amp; Monetization Add-ons (either alternative):</w:t>
      </w:r>
      <w:r w:rsidDel="00000000" w:rsidR="00000000" w:rsidRPr="00000000">
        <w:rPr>
          <w:rtl w:val="0"/>
        </w:rPr>
      </w:r>
    </w:p>
    <w:tbl>
      <w:tblPr>
        <w:tblStyle w:val="Table4"/>
        <w:tblW w:w="6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000"/>
        <w:tblGridChange w:id="0">
          <w:tblGrid>
            <w:gridCol w:w="4600"/>
            <w:gridCol w:w="2000"/>
          </w:tblGrid>
        </w:tblGridChange>
      </w:tblGrid>
      <w:tr>
        <w:trPr>
          <w:cantSplit w:val="0"/>
          <w:tblHeader w:val="0"/>
        </w:trPr>
        <w:tc>
          <w:tcPr>
            <w:shd w:fill="d9e2f3" w:val="clear"/>
            <w:tcMar>
              <w:top w:w="40.0" w:type="dxa"/>
              <w:left w:w="60.0" w:type="dxa"/>
              <w:bottom w:w="40.0" w:type="dxa"/>
              <w:right w:w="60.0" w:type="dxa"/>
            </w:tcMar>
          </w:tcPr>
          <w:p w:rsidR="00000000" w:rsidDel="00000000" w:rsidP="00000000" w:rsidRDefault="00000000" w:rsidRPr="00000000" w14:paraId="00000060">
            <w:pPr>
              <w:spacing w:line="220" w:lineRule="auto"/>
              <w:rPr/>
            </w:pPr>
            <w:r w:rsidDel="00000000" w:rsidR="00000000" w:rsidRPr="00000000">
              <w:rPr>
                <w:rFonts w:ascii="Calibri" w:cs="Calibri" w:eastAsia="Calibri" w:hAnsi="Calibri"/>
                <w:b w:val="1"/>
                <w:bCs w:val="1"/>
                <w:sz w:val="17"/>
                <w:szCs w:val="17"/>
                <w:rtl w:val="0"/>
              </w:rPr>
              <w:t xml:space="preserve">Item</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61">
            <w:pPr>
              <w:spacing w:line="220" w:lineRule="auto"/>
              <w:rPr/>
            </w:pPr>
            <w:r w:rsidDel="00000000" w:rsidR="00000000" w:rsidRPr="00000000">
              <w:rPr>
                <w:rFonts w:ascii="Calibri" w:cs="Calibri" w:eastAsia="Calibri" w:hAnsi="Calibri"/>
                <w:b w:val="1"/>
                <w:bCs w:val="1"/>
                <w:sz w:val="17"/>
                <w:szCs w:val="17"/>
                <w:rtl w:val="0"/>
              </w:rPr>
              <w:t xml:space="preserve">Amount (Tk.)</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62">
            <w:pPr>
              <w:spacing w:line="220" w:lineRule="auto"/>
              <w:rPr/>
            </w:pPr>
            <w:r w:rsidDel="00000000" w:rsidR="00000000" w:rsidRPr="00000000">
              <w:rPr>
                <w:rFonts w:ascii="Calibri" w:cs="Calibri" w:eastAsia="Calibri" w:hAnsi="Calibri"/>
                <w:b w:val="0"/>
                <w:bCs w:val="0"/>
                <w:sz w:val="17"/>
                <w:szCs w:val="17"/>
                <w:rtl w:val="0"/>
              </w:rPr>
              <w:t xml:space="preserve">Advanced RAG / Semantic Search</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63">
            <w:pPr>
              <w:spacing w:line="220" w:lineRule="auto"/>
              <w:rPr/>
            </w:pPr>
            <w:r w:rsidDel="00000000" w:rsidR="00000000" w:rsidRPr="00000000">
              <w:rPr>
                <w:rFonts w:ascii="Calibri" w:cs="Calibri" w:eastAsia="Calibri" w:hAnsi="Calibri"/>
                <w:b w:val="0"/>
                <w:bCs w:val="0"/>
                <w:sz w:val="17"/>
                <w:szCs w:val="17"/>
                <w:rtl w:val="0"/>
              </w:rPr>
              <w:t xml:space="preserve">35,000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64">
            <w:pPr>
              <w:spacing w:line="220" w:lineRule="auto"/>
              <w:rPr/>
            </w:pPr>
            <w:r w:rsidDel="00000000" w:rsidR="00000000" w:rsidRPr="00000000">
              <w:rPr>
                <w:rFonts w:ascii="Calibri" w:cs="Calibri" w:eastAsia="Calibri" w:hAnsi="Calibri"/>
                <w:b w:val="0"/>
                <w:bCs w:val="0"/>
                <w:sz w:val="17"/>
                <w:szCs w:val="17"/>
                <w:rtl w:val="0"/>
              </w:rPr>
              <w:t xml:space="preserve">Teacher Analytics Dashboard</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65">
            <w:pPr>
              <w:spacing w:line="220" w:lineRule="auto"/>
              <w:rPr/>
            </w:pPr>
            <w:r w:rsidDel="00000000" w:rsidR="00000000" w:rsidRPr="00000000">
              <w:rPr>
                <w:rFonts w:ascii="Calibri" w:cs="Calibri" w:eastAsia="Calibri" w:hAnsi="Calibri"/>
                <w:b w:val="0"/>
                <w:bCs w:val="0"/>
                <w:sz w:val="17"/>
                <w:szCs w:val="17"/>
                <w:rtl w:val="0"/>
              </w:rPr>
              <w:t xml:space="preserve">25,000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66">
            <w:pPr>
              <w:spacing w:line="220" w:lineRule="auto"/>
              <w:rPr/>
            </w:pPr>
            <w:r w:rsidDel="00000000" w:rsidR="00000000" w:rsidRPr="00000000">
              <w:rPr>
                <w:rFonts w:ascii="Calibri" w:cs="Calibri" w:eastAsia="Calibri" w:hAnsi="Calibri"/>
                <w:b w:val="0"/>
                <w:bCs w:val="0"/>
                <w:sz w:val="17"/>
                <w:szCs w:val="17"/>
                <w:rtl w:val="0"/>
              </w:rPr>
              <w:t xml:space="preserve">Document Parser (scanned PDF/OCR)</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67">
            <w:pPr>
              <w:spacing w:line="220" w:lineRule="auto"/>
              <w:rPr/>
            </w:pPr>
            <w:r w:rsidDel="00000000" w:rsidR="00000000" w:rsidRPr="00000000">
              <w:rPr>
                <w:rFonts w:ascii="Calibri" w:cs="Calibri" w:eastAsia="Calibri" w:hAnsi="Calibri"/>
                <w:b w:val="0"/>
                <w:bCs w:val="0"/>
                <w:sz w:val="17"/>
                <w:szCs w:val="17"/>
                <w:rtl w:val="0"/>
              </w:rPr>
              <w:t xml:space="preserve">30,000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68">
            <w:pPr>
              <w:spacing w:line="220" w:lineRule="auto"/>
              <w:rPr/>
            </w:pPr>
            <w:r w:rsidDel="00000000" w:rsidR="00000000" w:rsidRPr="00000000">
              <w:rPr>
                <w:rFonts w:ascii="Calibri" w:cs="Calibri" w:eastAsia="Calibri" w:hAnsi="Calibri"/>
                <w:b w:val="0"/>
                <w:bCs w:val="0"/>
                <w:sz w:val="17"/>
                <w:szCs w:val="17"/>
                <w:rtl w:val="0"/>
              </w:rPr>
              <w:t xml:space="preserve">Notification &amp; Reminder Engine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69">
            <w:pPr>
              <w:spacing w:line="220" w:lineRule="auto"/>
              <w:rPr/>
            </w:pPr>
            <w:r w:rsidDel="00000000" w:rsidR="00000000" w:rsidRPr="00000000">
              <w:rPr>
                <w:rFonts w:ascii="Calibri" w:cs="Calibri" w:eastAsia="Calibri" w:hAnsi="Calibri"/>
                <w:b w:val="0"/>
                <w:bCs w:val="0"/>
                <w:sz w:val="17"/>
                <w:szCs w:val="17"/>
                <w:rtl w:val="0"/>
              </w:rPr>
              <w:t xml:space="preserve">15,000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6A">
            <w:pPr>
              <w:spacing w:line="220" w:lineRule="auto"/>
              <w:rPr/>
            </w:pPr>
            <w:r w:rsidDel="00000000" w:rsidR="00000000" w:rsidRPr="00000000">
              <w:rPr>
                <w:rFonts w:ascii="Calibri" w:cs="Calibri" w:eastAsia="Calibri" w:hAnsi="Calibri"/>
                <w:b w:val="0"/>
                <w:bCs w:val="0"/>
                <w:sz w:val="17"/>
                <w:szCs w:val="17"/>
                <w:rtl w:val="0"/>
              </w:rPr>
              <w:t xml:space="preserve">Institutional Multi-Tenant Admin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6B">
            <w:pPr>
              <w:spacing w:line="220" w:lineRule="auto"/>
              <w:rPr/>
            </w:pPr>
            <w:r w:rsidDel="00000000" w:rsidR="00000000" w:rsidRPr="00000000">
              <w:rPr>
                <w:rFonts w:ascii="Calibri" w:cs="Calibri" w:eastAsia="Calibri" w:hAnsi="Calibri"/>
                <w:b w:val="0"/>
                <w:bCs w:val="0"/>
                <w:sz w:val="17"/>
                <w:szCs w:val="17"/>
                <w:rtl w:val="0"/>
              </w:rPr>
              <w:t xml:space="preserve">25,000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6C">
            <w:pPr>
              <w:spacing w:line="220" w:lineRule="auto"/>
              <w:rPr/>
            </w:pPr>
            <w:r w:rsidDel="00000000" w:rsidR="00000000" w:rsidRPr="00000000">
              <w:rPr>
                <w:rFonts w:ascii="Calibri" w:cs="Calibri" w:eastAsia="Calibri" w:hAnsi="Calibri"/>
                <w:b w:val="0"/>
                <w:bCs w:val="0"/>
                <w:sz w:val="17"/>
                <w:szCs w:val="17"/>
                <w:rtl w:val="0"/>
              </w:rPr>
              <w:t xml:space="preserve">Subtotal</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6D">
            <w:pPr>
              <w:spacing w:line="220" w:lineRule="auto"/>
              <w:rPr/>
            </w:pPr>
            <w:r w:rsidDel="00000000" w:rsidR="00000000" w:rsidRPr="00000000">
              <w:rPr>
                <w:rFonts w:ascii="Calibri" w:cs="Calibri" w:eastAsia="Calibri" w:hAnsi="Calibri"/>
                <w:b w:val="0"/>
                <w:bCs w:val="0"/>
                <w:sz w:val="17"/>
                <w:szCs w:val="17"/>
                <w:rtl w:val="0"/>
              </w:rPr>
              <w:t xml:space="preserve">130,000</w:t>
            </w:r>
            <w:r w:rsidDel="00000000" w:rsidR="00000000" w:rsidRPr="00000000">
              <w:rPr>
                <w:rtl w:val="0"/>
              </w:rPr>
            </w:r>
          </w:p>
        </w:tc>
      </w:tr>
    </w:tbl>
    <w:p w:rsidR="00000000" w:rsidDel="00000000" w:rsidP="00000000" w:rsidRDefault="00000000" w:rsidRPr="00000000" w14:paraId="0000006E">
      <w:pPr>
        <w:spacing w:after="60" w:before="0" w:line="240" w:lineRule="auto"/>
        <w:rPr/>
      </w:pPr>
      <w:r w:rsidDel="00000000" w:rsidR="00000000" w:rsidRPr="00000000">
        <w:rPr>
          <w:rFonts w:ascii="Calibri" w:cs="Calibri" w:eastAsia="Calibri" w:hAnsi="Calibri"/>
          <w:b w:val="1"/>
          <w:bCs w:val="1"/>
          <w:sz w:val="19"/>
          <w:szCs w:val="19"/>
          <w:rtl w:val="0"/>
        </w:rPr>
        <w:t xml:space="preserve">8.4 Total Initial Investment — Recommended Path:</w:t>
      </w:r>
      <w:r w:rsidDel="00000000" w:rsidR="00000000" w:rsidRPr="00000000">
        <w:rPr>
          <w:rtl w:val="0"/>
        </w:rPr>
      </w:r>
    </w:p>
    <w:tbl>
      <w:tblPr>
        <w:tblStyle w:val="Table5"/>
        <w:tblW w:w="6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2000"/>
        <w:tblGridChange w:id="0">
          <w:tblGrid>
            <w:gridCol w:w="4600"/>
            <w:gridCol w:w="2000"/>
          </w:tblGrid>
        </w:tblGridChange>
      </w:tblGrid>
      <w:tr>
        <w:trPr>
          <w:cantSplit w:val="0"/>
          <w:tblHeader w:val="0"/>
        </w:trPr>
        <w:tc>
          <w:tcPr>
            <w:shd w:fill="d9e2f3" w:val="clear"/>
            <w:tcMar>
              <w:top w:w="40.0" w:type="dxa"/>
              <w:left w:w="60.0" w:type="dxa"/>
              <w:bottom w:w="40.0" w:type="dxa"/>
              <w:right w:w="60.0" w:type="dxa"/>
            </w:tcMar>
          </w:tcPr>
          <w:p w:rsidR="00000000" w:rsidDel="00000000" w:rsidP="00000000" w:rsidRDefault="00000000" w:rsidRPr="00000000" w14:paraId="0000006F">
            <w:pPr>
              <w:spacing w:line="220" w:lineRule="auto"/>
              <w:rPr/>
            </w:pPr>
            <w:r w:rsidDel="00000000" w:rsidR="00000000" w:rsidRPr="00000000">
              <w:rPr>
                <w:rFonts w:ascii="Calibri" w:cs="Calibri" w:eastAsia="Calibri" w:hAnsi="Calibri"/>
                <w:b w:val="1"/>
                <w:bCs w:val="1"/>
                <w:sz w:val="17"/>
                <w:szCs w:val="17"/>
                <w:rtl w:val="0"/>
              </w:rPr>
              <w:t xml:space="preserve">Component</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70">
            <w:pPr>
              <w:spacing w:line="220" w:lineRule="auto"/>
              <w:rPr/>
            </w:pPr>
            <w:r w:rsidDel="00000000" w:rsidR="00000000" w:rsidRPr="00000000">
              <w:rPr>
                <w:rFonts w:ascii="Calibri" w:cs="Calibri" w:eastAsia="Calibri" w:hAnsi="Calibri"/>
                <w:b w:val="1"/>
                <w:bCs w:val="1"/>
                <w:sz w:val="17"/>
                <w:szCs w:val="17"/>
                <w:rtl w:val="0"/>
              </w:rPr>
              <w:t xml:space="preserve">Amount (Tk.)</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71">
            <w:pPr>
              <w:spacing w:line="220" w:lineRule="auto"/>
              <w:rPr/>
            </w:pPr>
            <w:r w:rsidDel="00000000" w:rsidR="00000000" w:rsidRPr="00000000">
              <w:rPr>
                <w:rFonts w:ascii="Calibri" w:cs="Calibri" w:eastAsia="Calibri" w:hAnsi="Calibri"/>
                <w:b w:val="0"/>
                <w:bCs w:val="0"/>
                <w:sz w:val="17"/>
                <w:szCs w:val="17"/>
                <w:rtl w:val="0"/>
              </w:rPr>
              <w:t xml:space="preserve">Alternative 1 — Web App (base)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72">
            <w:pPr>
              <w:spacing w:line="220" w:lineRule="auto"/>
              <w:rPr/>
            </w:pPr>
            <w:r w:rsidDel="00000000" w:rsidR="00000000" w:rsidRPr="00000000">
              <w:rPr>
                <w:rFonts w:ascii="Calibri" w:cs="Calibri" w:eastAsia="Calibri" w:hAnsi="Calibri"/>
                <w:b w:val="0"/>
                <w:bCs w:val="0"/>
                <w:sz w:val="17"/>
                <w:szCs w:val="17"/>
                <w:rtl w:val="0"/>
              </w:rPr>
              <w:t xml:space="preserve">335,000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73">
            <w:pPr>
              <w:spacing w:line="220" w:lineRule="auto"/>
              <w:rPr/>
            </w:pPr>
            <w:r w:rsidDel="00000000" w:rsidR="00000000" w:rsidRPr="00000000">
              <w:rPr>
                <w:rFonts w:ascii="Calibri" w:cs="Calibri" w:eastAsia="Calibri" w:hAnsi="Calibri"/>
                <w:b w:val="0"/>
                <w:bCs w:val="0"/>
                <w:sz w:val="17"/>
                <w:szCs w:val="17"/>
                <w:rtl w:val="0"/>
              </w:rPr>
              <w:t xml:space="preserve">Premium AI &amp; Monetization (8.3)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74">
            <w:pPr>
              <w:spacing w:line="220" w:lineRule="auto"/>
              <w:rPr/>
            </w:pPr>
            <w:r w:rsidDel="00000000" w:rsidR="00000000" w:rsidRPr="00000000">
              <w:rPr>
                <w:rFonts w:ascii="Calibri" w:cs="Calibri" w:eastAsia="Calibri" w:hAnsi="Calibri"/>
                <w:b w:val="0"/>
                <w:bCs w:val="0"/>
                <w:sz w:val="17"/>
                <w:szCs w:val="17"/>
                <w:rtl w:val="0"/>
              </w:rPr>
              <w:t xml:space="preserve">130,000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75">
            <w:pPr>
              <w:spacing w:line="220" w:lineRule="auto"/>
              <w:rPr/>
            </w:pPr>
            <w:r w:rsidDel="00000000" w:rsidR="00000000" w:rsidRPr="00000000">
              <w:rPr>
                <w:rFonts w:ascii="Calibri" w:cs="Calibri" w:eastAsia="Calibri" w:hAnsi="Calibri"/>
                <w:b w:val="0"/>
                <w:bCs w:val="0"/>
                <w:sz w:val="17"/>
                <w:szCs w:val="17"/>
                <w:rtl w:val="0"/>
              </w:rPr>
              <w:t xml:space="preserve">Contingency &amp; Pilot-Rollout Buffer</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76">
            <w:pPr>
              <w:spacing w:line="220" w:lineRule="auto"/>
              <w:rPr/>
            </w:pPr>
            <w:r w:rsidDel="00000000" w:rsidR="00000000" w:rsidRPr="00000000">
              <w:rPr>
                <w:rFonts w:ascii="Calibri" w:cs="Calibri" w:eastAsia="Calibri" w:hAnsi="Calibri"/>
                <w:b w:val="0"/>
                <w:bCs w:val="0"/>
                <w:sz w:val="17"/>
                <w:szCs w:val="17"/>
                <w:rtl w:val="0"/>
              </w:rPr>
              <w:t xml:space="preserve">135,000</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77">
            <w:pPr>
              <w:spacing w:line="220" w:lineRule="auto"/>
              <w:rPr/>
            </w:pPr>
            <w:r w:rsidDel="00000000" w:rsidR="00000000" w:rsidRPr="00000000">
              <w:rPr>
                <w:rFonts w:ascii="Calibri" w:cs="Calibri" w:eastAsia="Calibri" w:hAnsi="Calibri"/>
                <w:b w:val="0"/>
                <w:bCs w:val="0"/>
                <w:sz w:val="17"/>
                <w:szCs w:val="17"/>
                <w:rtl w:val="0"/>
              </w:rPr>
              <w:t xml:space="preserve">Total</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78">
            <w:pPr>
              <w:spacing w:line="220" w:lineRule="auto"/>
              <w:rPr/>
            </w:pPr>
            <w:r w:rsidDel="00000000" w:rsidR="00000000" w:rsidRPr="00000000">
              <w:rPr>
                <w:rFonts w:ascii="Calibri" w:cs="Calibri" w:eastAsia="Calibri" w:hAnsi="Calibri"/>
                <w:b w:val="0"/>
                <w:bCs w:val="0"/>
                <w:sz w:val="17"/>
                <w:szCs w:val="17"/>
                <w:rtl w:val="0"/>
              </w:rPr>
              <w:t xml:space="preserve">600,000</w:t>
            </w:r>
            <w:r w:rsidDel="00000000" w:rsidR="00000000" w:rsidRPr="00000000">
              <w:rPr>
                <w:rtl w:val="0"/>
              </w:rPr>
            </w:r>
          </w:p>
        </w:tc>
      </w:tr>
    </w:tbl>
    <w:p w:rsidR="00000000" w:rsidDel="00000000" w:rsidP="00000000" w:rsidRDefault="00000000" w:rsidRPr="00000000" w14:paraId="00000079">
      <w:pPr>
        <w:spacing w:after="60" w:before="0" w:line="240" w:lineRule="auto"/>
        <w:rPr/>
      </w:pPr>
      <w:r w:rsidDel="00000000" w:rsidR="00000000" w:rsidRPr="00000000">
        <w:rPr>
          <w:rFonts w:ascii="Calibri" w:cs="Calibri" w:eastAsia="Calibri" w:hAnsi="Calibri"/>
          <w:sz w:val="17"/>
          <w:szCs w:val="17"/>
          <w:rtl w:val="0"/>
        </w:rPr>
        <w:t xml:space="preserve">This reconciles with the Problem Definition Document's own Estimated Cost for Feasibility Study (600,000 Tk.), so both documents report one consistent figure, carried into Section 9. Recurring operating cost is estimated at 180,000 Tk./yr, rising to 280,000 Tk./yr by Year 4 (see the Operating Cost Breakdown in Section 9), including ~3% payment-gateway fees on premium/API revenue.</w:t>
      </w:r>
      <w:r w:rsidDel="00000000" w:rsidR="00000000" w:rsidRPr="00000000">
        <w:rPr>
          <w:rtl w:val="0"/>
        </w:rPr>
      </w:r>
    </w:p>
    <w:p w:rsidR="00000000" w:rsidDel="00000000" w:rsidP="00000000" w:rsidRDefault="00000000" w:rsidRPr="00000000" w14:paraId="0000007A">
      <w:pPr>
        <w:pStyle w:val="Heading1"/>
        <w:spacing w:after="60" w:before="140" w:lineRule="auto"/>
        <w:rPr/>
      </w:pPr>
      <w:r w:rsidDel="00000000" w:rsidR="00000000" w:rsidRPr="00000000">
        <w:rPr>
          <w:rFonts w:ascii="Calibri" w:cs="Calibri" w:eastAsia="Calibri" w:hAnsi="Calibri"/>
          <w:b w:val="1"/>
          <w:bCs w:val="1"/>
          <w:color w:val="1f3864"/>
          <w:sz w:val="24"/>
          <w:szCs w:val="24"/>
          <w:rtl w:val="0"/>
        </w:rPr>
        <w:t xml:space="preserve">9. Investment Analysis</w:t>
      </w:r>
      <w:r w:rsidDel="00000000" w:rsidR="00000000" w:rsidRPr="00000000">
        <w:rPr>
          <w:rtl w:val="0"/>
        </w:rPr>
      </w:r>
    </w:p>
    <w:p w:rsidR="00000000" w:rsidDel="00000000" w:rsidP="00000000" w:rsidRDefault="00000000" w:rsidRPr="00000000" w14:paraId="0000007B">
      <w:pPr>
        <w:spacing w:after="60" w:before="0" w:line="240" w:lineRule="auto"/>
        <w:rPr/>
      </w:pPr>
      <w:r w:rsidDel="00000000" w:rsidR="00000000" w:rsidRPr="00000000">
        <w:rPr>
          <w:rFonts w:ascii="Calibri" w:cs="Calibri" w:eastAsia="Calibri" w:hAnsi="Calibri"/>
          <w:b w:val="1"/>
          <w:bCs w:val="1"/>
          <w:sz w:val="19"/>
          <w:szCs w:val="19"/>
          <w:rtl w:val="0"/>
        </w:rPr>
        <w:t xml:space="preserve">P = F / (1 + I)ⁿ</w:t>
      </w:r>
      <w:r w:rsidDel="00000000" w:rsidR="00000000" w:rsidRPr="00000000">
        <w:rPr>
          <w:rtl w:val="0"/>
        </w:rPr>
      </w:r>
    </w:p>
    <w:p w:rsidR="00000000" w:rsidDel="00000000" w:rsidP="00000000" w:rsidRDefault="00000000" w:rsidRPr="00000000" w14:paraId="0000007C">
      <w:pPr>
        <w:spacing w:after="60" w:before="0" w:line="240" w:lineRule="auto"/>
        <w:rPr/>
      </w:pPr>
      <w:r w:rsidDel="00000000" w:rsidR="00000000" w:rsidRPr="00000000">
        <w:rPr>
          <w:rFonts w:ascii="Calibri" w:cs="Calibri" w:eastAsia="Calibri" w:hAnsi="Calibri"/>
          <w:sz w:val="17"/>
          <w:szCs w:val="17"/>
          <w:rtl w:val="0"/>
        </w:rPr>
        <w:t xml:space="preserve">where P = present value, F = net cash flow in year n, I = discount rate (12%), n = year number. E.g., Year 1: P₁ = 15,000 / 1.12 ≈ 13,393 Tk.</w:t>
      </w:r>
      <w:r w:rsidDel="00000000" w:rsidR="00000000" w:rsidRPr="00000000">
        <w:rPr>
          <w:rtl w:val="0"/>
        </w:rPr>
      </w:r>
    </w:p>
    <w:p w:rsidR="00000000" w:rsidDel="00000000" w:rsidP="00000000" w:rsidRDefault="00000000" w:rsidRPr="00000000" w14:paraId="0000007D">
      <w:pPr>
        <w:spacing w:after="60" w:before="0" w:line="240" w:lineRule="auto"/>
        <w:rPr/>
      </w:pPr>
      <w:r w:rsidDel="00000000" w:rsidR="00000000" w:rsidRPr="00000000">
        <w:rPr>
          <w:rFonts w:ascii="Calibri" w:cs="Calibri" w:eastAsia="Calibri" w:hAnsi="Calibri"/>
          <w:i w:val="1"/>
          <w:iCs w:val="1"/>
          <w:sz w:val="17"/>
          <w:szCs w:val="17"/>
          <w:rtl w:val="0"/>
        </w:rPr>
        <w:t xml:space="preserve">Discount Rate Justification: the 12% rate follows the CSE346 lecture convention and approximates a small self-funded Bangladeshi tech venture's cost of capital — roughly a 7–8% risk-free government treasury/bank-deposit benchmark plus a 4–5% risk premium for early-stage, unproven-adoption software; it is not an arbitrary round number.</w:t>
      </w:r>
      <w:r w:rsidDel="00000000" w:rsidR="00000000" w:rsidRPr="00000000">
        <w:rPr>
          <w:rtl w:val="0"/>
        </w:rPr>
      </w:r>
    </w:p>
    <w:p w:rsidR="00000000" w:rsidDel="00000000" w:rsidP="00000000" w:rsidRDefault="00000000" w:rsidRPr="00000000" w14:paraId="0000007E">
      <w:pPr>
        <w:spacing w:after="60" w:before="0" w:line="240" w:lineRule="auto"/>
        <w:rPr/>
      </w:pPr>
      <w:r w:rsidDel="00000000" w:rsidR="00000000" w:rsidRPr="00000000">
        <w:rPr>
          <w:rFonts w:ascii="Calibri" w:cs="Calibri" w:eastAsia="Calibri" w:hAnsi="Calibri"/>
          <w:sz w:val="17"/>
          <w:szCs w:val="17"/>
          <w:rtl w:val="0"/>
        </w:rPr>
        <w:t xml:space="preserve">This revision assumes slower, more conservative adoption than the initial projection — in particular, institutional licensing plateaus at 2 departments through Year 3 (reflecting the "slow institutional adoption" risk flagged in Section 11) before wider rollout in Year 4.</w:t>
      </w:r>
      <w:r w:rsidDel="00000000" w:rsidR="00000000" w:rsidRPr="00000000">
        <w:rPr>
          <w:rtl w:val="0"/>
        </w:rPr>
      </w:r>
    </w:p>
    <w:p w:rsidR="00000000" w:rsidDel="00000000" w:rsidP="00000000" w:rsidRDefault="00000000" w:rsidRPr="00000000" w14:paraId="0000007F">
      <w:pPr>
        <w:spacing w:after="60" w:before="0" w:line="240" w:lineRule="auto"/>
        <w:rPr/>
      </w:pPr>
      <w:r w:rsidDel="00000000" w:rsidR="00000000" w:rsidRPr="00000000">
        <w:rPr>
          <w:rFonts w:ascii="Calibri" w:cs="Calibri" w:eastAsia="Calibri" w:hAnsi="Calibri"/>
          <w:b w:val="1"/>
          <w:bCs w:val="1"/>
          <w:sz w:val="17"/>
          <w:szCs w:val="17"/>
          <w:rtl w:val="0"/>
        </w:rPr>
        <w:t xml:space="preserve">Revenue Assumption: </w:t>
      </w:r>
      <w:r w:rsidDel="00000000" w:rsidR="00000000" w:rsidRPr="00000000">
        <w:rPr>
          <w:rFonts w:ascii="Calibri" w:cs="Calibri" w:eastAsia="Calibri" w:hAnsi="Calibri"/>
          <w:i w:val="1"/>
          <w:iCs w:val="1"/>
          <w:sz w:val="17"/>
          <w:szCs w:val="17"/>
          <w:rtl w:val="0"/>
        </w:rPr>
        <w:t xml:space="preserve">the Premium-subscriber, institutional-license, and API-partner counts below are conservative planning estimates prepared solely for this feasibility study — not figures from signed agreements, a completed market survey, or committed institutional intent. They establish a plausible lower-bound cash-flow scenario for the cost-finding exercise, to be re-validated against actual pilot data once Southeast University onboarding begins.</w:t>
      </w:r>
      <w:r w:rsidDel="00000000" w:rsidR="00000000" w:rsidRPr="00000000">
        <w:rPr>
          <w:rtl w:val="0"/>
        </w:rPr>
      </w:r>
    </w:p>
    <w:p w:rsidR="00000000" w:rsidDel="00000000" w:rsidP="00000000" w:rsidRDefault="00000000" w:rsidRPr="00000000" w14:paraId="00000080">
      <w:pPr>
        <w:spacing w:after="60" w:before="0" w:line="240" w:lineRule="auto"/>
        <w:rPr/>
      </w:pPr>
      <w:r w:rsidDel="00000000" w:rsidR="00000000" w:rsidRPr="00000000">
        <w:rPr>
          <w:rFonts w:ascii="Calibri" w:cs="Calibri" w:eastAsia="Calibri" w:hAnsi="Calibri"/>
          <w:sz w:val="17"/>
          <w:szCs w:val="17"/>
          <w:rtl w:val="0"/>
        </w:rPr>
        <w:t xml:space="preserve">Revenue = Premium + Institutional + API, net of operating cost:</w:t>
      </w:r>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000"/>
        <w:gridCol w:w="1000"/>
        <w:gridCol w:w="900"/>
        <w:gridCol w:w="1300"/>
        <w:gridCol w:w="1000"/>
        <w:gridCol w:w="1200"/>
        <w:gridCol w:w="1200"/>
        <w:gridCol w:w="1200"/>
        <w:tblGridChange w:id="0">
          <w:tblGrid>
            <w:gridCol w:w="500"/>
            <w:gridCol w:w="1000"/>
            <w:gridCol w:w="1000"/>
            <w:gridCol w:w="900"/>
            <w:gridCol w:w="1300"/>
            <w:gridCol w:w="1000"/>
            <w:gridCol w:w="1200"/>
            <w:gridCol w:w="1200"/>
            <w:gridCol w:w="1200"/>
          </w:tblGrid>
        </w:tblGridChange>
      </w:tblGrid>
      <w:tr>
        <w:trPr>
          <w:cantSplit w:val="0"/>
          <w:tblHeader w:val="0"/>
        </w:trPr>
        <w:tc>
          <w:tcPr>
            <w:shd w:fill="d9e2f3" w:val="clear"/>
            <w:tcMar>
              <w:top w:w="40.0" w:type="dxa"/>
              <w:left w:w="60.0" w:type="dxa"/>
              <w:bottom w:w="40.0" w:type="dxa"/>
              <w:right w:w="60.0" w:type="dxa"/>
            </w:tcMar>
          </w:tcPr>
          <w:p w:rsidR="00000000" w:rsidDel="00000000" w:rsidP="00000000" w:rsidRDefault="00000000" w:rsidRPr="00000000" w14:paraId="00000081">
            <w:pPr>
              <w:spacing w:line="220" w:lineRule="auto"/>
              <w:rPr/>
            </w:pPr>
            <w:r w:rsidDel="00000000" w:rsidR="00000000" w:rsidRPr="00000000">
              <w:rPr>
                <w:rFonts w:ascii="Calibri" w:cs="Calibri" w:eastAsia="Calibri" w:hAnsi="Calibri"/>
                <w:b w:val="1"/>
                <w:bCs w:val="1"/>
                <w:sz w:val="17"/>
                <w:szCs w:val="17"/>
                <w:rtl w:val="0"/>
              </w:rPr>
              <w:t xml:space="preserve">Yr</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82">
            <w:pPr>
              <w:spacing w:line="220" w:lineRule="auto"/>
              <w:rPr/>
            </w:pPr>
            <w:r w:rsidDel="00000000" w:rsidR="00000000" w:rsidRPr="00000000">
              <w:rPr>
                <w:rFonts w:ascii="Calibri" w:cs="Calibri" w:eastAsia="Calibri" w:hAnsi="Calibri"/>
                <w:b w:val="1"/>
                <w:bCs w:val="1"/>
                <w:sz w:val="17"/>
                <w:szCs w:val="17"/>
                <w:rtl w:val="0"/>
              </w:rPr>
              <w:t xml:space="preserve">Prem.</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83">
            <w:pPr>
              <w:spacing w:line="220" w:lineRule="auto"/>
              <w:rPr/>
            </w:pPr>
            <w:r w:rsidDel="00000000" w:rsidR="00000000" w:rsidRPr="00000000">
              <w:rPr>
                <w:rFonts w:ascii="Calibri" w:cs="Calibri" w:eastAsia="Calibri" w:hAnsi="Calibri"/>
                <w:b w:val="1"/>
                <w:bCs w:val="1"/>
                <w:sz w:val="17"/>
                <w:szCs w:val="17"/>
                <w:rtl w:val="0"/>
              </w:rPr>
              <w:t xml:space="preserve">Instit.</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84">
            <w:pPr>
              <w:spacing w:line="220" w:lineRule="auto"/>
              <w:rPr/>
            </w:pPr>
            <w:r w:rsidDel="00000000" w:rsidR="00000000" w:rsidRPr="00000000">
              <w:rPr>
                <w:rFonts w:ascii="Calibri" w:cs="Calibri" w:eastAsia="Calibri" w:hAnsi="Calibri"/>
                <w:b w:val="1"/>
                <w:bCs w:val="1"/>
                <w:sz w:val="17"/>
                <w:szCs w:val="17"/>
                <w:rtl w:val="0"/>
              </w:rPr>
              <w:t xml:space="preserve">API</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85">
            <w:pPr>
              <w:spacing w:line="220" w:lineRule="auto"/>
              <w:rPr/>
            </w:pPr>
            <w:r w:rsidDel="00000000" w:rsidR="00000000" w:rsidRPr="00000000">
              <w:rPr>
                <w:rFonts w:ascii="Calibri" w:cs="Calibri" w:eastAsia="Calibri" w:hAnsi="Calibri"/>
                <w:b w:val="1"/>
                <w:bCs w:val="1"/>
                <w:sz w:val="17"/>
                <w:szCs w:val="17"/>
                <w:rtl w:val="0"/>
              </w:rPr>
              <w:t xml:space="preserve">Revenue</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86">
            <w:pPr>
              <w:spacing w:line="220" w:lineRule="auto"/>
              <w:rPr/>
            </w:pPr>
            <w:r w:rsidDel="00000000" w:rsidR="00000000" w:rsidRPr="00000000">
              <w:rPr>
                <w:rFonts w:ascii="Calibri" w:cs="Calibri" w:eastAsia="Calibri" w:hAnsi="Calibri"/>
                <w:b w:val="1"/>
                <w:bCs w:val="1"/>
                <w:sz w:val="17"/>
                <w:szCs w:val="17"/>
                <w:rtl w:val="0"/>
              </w:rPr>
              <w:t xml:space="preserve">Op.Cost</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87">
            <w:pPr>
              <w:spacing w:line="220" w:lineRule="auto"/>
              <w:rPr/>
            </w:pPr>
            <w:r w:rsidDel="00000000" w:rsidR="00000000" w:rsidRPr="00000000">
              <w:rPr>
                <w:rFonts w:ascii="Calibri" w:cs="Calibri" w:eastAsia="Calibri" w:hAnsi="Calibri"/>
                <w:b w:val="1"/>
                <w:bCs w:val="1"/>
                <w:sz w:val="17"/>
                <w:szCs w:val="17"/>
                <w:rtl w:val="0"/>
              </w:rPr>
              <w:t xml:space="preserve">Net Flow</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88">
            <w:pPr>
              <w:spacing w:line="220" w:lineRule="auto"/>
              <w:rPr/>
            </w:pPr>
            <w:r w:rsidDel="00000000" w:rsidR="00000000" w:rsidRPr="00000000">
              <w:rPr>
                <w:rFonts w:ascii="Calibri" w:cs="Calibri" w:eastAsia="Calibri" w:hAnsi="Calibri"/>
                <w:b w:val="1"/>
                <w:bCs w:val="1"/>
                <w:sz w:val="17"/>
                <w:szCs w:val="17"/>
                <w:rtl w:val="0"/>
              </w:rPr>
              <w:t xml:space="preserve">PV@12%</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89">
            <w:pPr>
              <w:spacing w:line="220" w:lineRule="auto"/>
              <w:rPr/>
            </w:pPr>
            <w:r w:rsidDel="00000000" w:rsidR="00000000" w:rsidRPr="00000000">
              <w:rPr>
                <w:rFonts w:ascii="Calibri" w:cs="Calibri" w:eastAsia="Calibri" w:hAnsi="Calibri"/>
                <w:b w:val="1"/>
                <w:bCs w:val="1"/>
                <w:sz w:val="17"/>
                <w:szCs w:val="17"/>
                <w:rtl w:val="0"/>
              </w:rPr>
              <w:t xml:space="preserve">Cum.PV</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8A">
            <w:pPr>
              <w:spacing w:line="220"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8B">
            <w:pPr>
              <w:spacing w:line="220" w:lineRule="auto"/>
              <w:rPr/>
            </w:pPr>
            <w:r w:rsidDel="00000000" w:rsidR="00000000" w:rsidRPr="00000000">
              <w:rPr>
                <w:rFonts w:ascii="Calibri" w:cs="Calibri" w:eastAsia="Calibri" w:hAnsi="Calibri"/>
                <w:b w:val="0"/>
                <w:bCs w:val="0"/>
                <w:sz w:val="17"/>
                <w:szCs w:val="17"/>
                <w:rtl w:val="0"/>
              </w:rPr>
              <w:t xml:space="preserve">150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8C">
            <w:pPr>
              <w:spacing w:line="220"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8D">
            <w:pPr>
              <w:spacing w:line="220" w:lineRule="auto"/>
              <w:rPr/>
            </w:pPr>
            <w:r w:rsidDel="00000000" w:rsidR="00000000" w:rsidRPr="00000000">
              <w:rPr>
                <w:rFonts w:ascii="Calibri" w:cs="Calibri" w:eastAsia="Calibri" w:hAnsi="Calibri"/>
                <w:b w:val="0"/>
                <w:bCs w:val="0"/>
                <w:sz w:val="17"/>
                <w:szCs w:val="17"/>
                <w:rtl w:val="0"/>
              </w:rPr>
              <w:t xml:space="preserve">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8E">
            <w:pPr>
              <w:spacing w:line="220" w:lineRule="auto"/>
              <w:rPr/>
            </w:pPr>
            <w:r w:rsidDel="00000000" w:rsidR="00000000" w:rsidRPr="00000000">
              <w:rPr>
                <w:rFonts w:ascii="Calibri" w:cs="Calibri" w:eastAsia="Calibri" w:hAnsi="Calibri"/>
                <w:b w:val="0"/>
                <w:bCs w:val="0"/>
                <w:sz w:val="17"/>
                <w:szCs w:val="17"/>
                <w:rtl w:val="0"/>
              </w:rPr>
              <w:t xml:space="preserve">195,000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8F">
            <w:pPr>
              <w:spacing w:line="220" w:lineRule="auto"/>
              <w:rPr/>
            </w:pPr>
            <w:r w:rsidDel="00000000" w:rsidR="00000000" w:rsidRPr="00000000">
              <w:rPr>
                <w:rFonts w:ascii="Calibri" w:cs="Calibri" w:eastAsia="Calibri" w:hAnsi="Calibri"/>
                <w:b w:val="0"/>
                <w:bCs w:val="0"/>
                <w:sz w:val="17"/>
                <w:szCs w:val="17"/>
                <w:rtl w:val="0"/>
              </w:rPr>
              <w:t xml:space="preserve">180,000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0">
            <w:pPr>
              <w:spacing w:line="220" w:lineRule="auto"/>
              <w:rPr/>
            </w:pPr>
            <w:r w:rsidDel="00000000" w:rsidR="00000000" w:rsidRPr="00000000">
              <w:rPr>
                <w:rFonts w:ascii="Calibri" w:cs="Calibri" w:eastAsia="Calibri" w:hAnsi="Calibri"/>
                <w:b w:val="0"/>
                <w:bCs w:val="0"/>
                <w:sz w:val="17"/>
                <w:szCs w:val="17"/>
                <w:rtl w:val="0"/>
              </w:rPr>
              <w:t xml:space="preserve">15,000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1">
            <w:pPr>
              <w:spacing w:line="220" w:lineRule="auto"/>
              <w:rPr/>
            </w:pPr>
            <w:r w:rsidDel="00000000" w:rsidR="00000000" w:rsidRPr="00000000">
              <w:rPr>
                <w:rFonts w:ascii="Calibri" w:cs="Calibri" w:eastAsia="Calibri" w:hAnsi="Calibri"/>
                <w:b w:val="0"/>
                <w:bCs w:val="0"/>
                <w:sz w:val="17"/>
                <w:szCs w:val="17"/>
                <w:rtl w:val="0"/>
              </w:rPr>
              <w:t xml:space="preserve">13,393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2">
            <w:pPr>
              <w:spacing w:line="220" w:lineRule="auto"/>
              <w:rPr/>
            </w:pPr>
            <w:r w:rsidDel="00000000" w:rsidR="00000000" w:rsidRPr="00000000">
              <w:rPr>
                <w:rFonts w:ascii="Calibri" w:cs="Calibri" w:eastAsia="Calibri" w:hAnsi="Calibri"/>
                <w:b w:val="0"/>
                <w:bCs w:val="0"/>
                <w:sz w:val="17"/>
                <w:szCs w:val="17"/>
                <w:rtl w:val="0"/>
              </w:rPr>
              <w:t xml:space="preserve">13,393</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93">
            <w:pPr>
              <w:spacing w:line="220"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4">
            <w:pPr>
              <w:spacing w:line="220" w:lineRule="auto"/>
              <w:rPr/>
            </w:pPr>
            <w:r w:rsidDel="00000000" w:rsidR="00000000" w:rsidRPr="00000000">
              <w:rPr>
                <w:rFonts w:ascii="Calibri" w:cs="Calibri" w:eastAsia="Calibri" w:hAnsi="Calibri"/>
                <w:b w:val="0"/>
                <w:bCs w:val="0"/>
                <w:sz w:val="17"/>
                <w:szCs w:val="17"/>
                <w:rtl w:val="0"/>
              </w:rPr>
              <w:t xml:space="preserve">300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5">
            <w:pPr>
              <w:spacing w:line="220"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6">
            <w:pPr>
              <w:spacing w:line="220"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7">
            <w:pPr>
              <w:spacing w:line="220" w:lineRule="auto"/>
              <w:rPr/>
            </w:pPr>
            <w:r w:rsidDel="00000000" w:rsidR="00000000" w:rsidRPr="00000000">
              <w:rPr>
                <w:rFonts w:ascii="Calibri" w:cs="Calibri" w:eastAsia="Calibri" w:hAnsi="Calibri"/>
                <w:b w:val="0"/>
                <w:bCs w:val="0"/>
                <w:sz w:val="17"/>
                <w:szCs w:val="17"/>
                <w:rtl w:val="0"/>
              </w:rPr>
              <w:t xml:space="preserve">430,000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8">
            <w:pPr>
              <w:spacing w:line="220" w:lineRule="auto"/>
              <w:rPr/>
            </w:pPr>
            <w:r w:rsidDel="00000000" w:rsidR="00000000" w:rsidRPr="00000000">
              <w:rPr>
                <w:rFonts w:ascii="Calibri" w:cs="Calibri" w:eastAsia="Calibri" w:hAnsi="Calibri"/>
                <w:b w:val="0"/>
                <w:bCs w:val="0"/>
                <w:sz w:val="17"/>
                <w:szCs w:val="17"/>
                <w:rtl w:val="0"/>
              </w:rPr>
              <w:t xml:space="preserve">210,000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9">
            <w:pPr>
              <w:spacing w:line="220" w:lineRule="auto"/>
              <w:rPr/>
            </w:pPr>
            <w:r w:rsidDel="00000000" w:rsidR="00000000" w:rsidRPr="00000000">
              <w:rPr>
                <w:rFonts w:ascii="Calibri" w:cs="Calibri" w:eastAsia="Calibri" w:hAnsi="Calibri"/>
                <w:b w:val="0"/>
                <w:bCs w:val="0"/>
                <w:sz w:val="17"/>
                <w:szCs w:val="17"/>
                <w:rtl w:val="0"/>
              </w:rPr>
              <w:t xml:space="preserve">220,000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A">
            <w:pPr>
              <w:spacing w:line="220" w:lineRule="auto"/>
              <w:rPr/>
            </w:pPr>
            <w:r w:rsidDel="00000000" w:rsidR="00000000" w:rsidRPr="00000000">
              <w:rPr>
                <w:rFonts w:ascii="Calibri" w:cs="Calibri" w:eastAsia="Calibri" w:hAnsi="Calibri"/>
                <w:b w:val="0"/>
                <w:bCs w:val="0"/>
                <w:sz w:val="17"/>
                <w:szCs w:val="17"/>
                <w:rtl w:val="0"/>
              </w:rPr>
              <w:t xml:space="preserve">175,383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B">
            <w:pPr>
              <w:spacing w:line="220" w:lineRule="auto"/>
              <w:rPr/>
            </w:pPr>
            <w:r w:rsidDel="00000000" w:rsidR="00000000" w:rsidRPr="00000000">
              <w:rPr>
                <w:rFonts w:ascii="Calibri" w:cs="Calibri" w:eastAsia="Calibri" w:hAnsi="Calibri"/>
                <w:b w:val="0"/>
                <w:bCs w:val="0"/>
                <w:sz w:val="17"/>
                <w:szCs w:val="17"/>
                <w:rtl w:val="0"/>
              </w:rPr>
              <w:t xml:space="preserve">188,776</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9C">
            <w:pPr>
              <w:spacing w:line="220"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D">
            <w:pPr>
              <w:spacing w:line="220" w:lineRule="auto"/>
              <w:rPr/>
            </w:pPr>
            <w:r w:rsidDel="00000000" w:rsidR="00000000" w:rsidRPr="00000000">
              <w:rPr>
                <w:rFonts w:ascii="Calibri" w:cs="Calibri" w:eastAsia="Calibri" w:hAnsi="Calibri"/>
                <w:b w:val="0"/>
                <w:bCs w:val="0"/>
                <w:sz w:val="17"/>
                <w:szCs w:val="17"/>
                <w:rtl w:val="0"/>
              </w:rPr>
              <w:t xml:space="preserve">450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E">
            <w:pPr>
              <w:spacing w:line="220"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9F">
            <w:pPr>
              <w:spacing w:line="220"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A0">
            <w:pPr>
              <w:spacing w:line="220" w:lineRule="auto"/>
              <w:rPr/>
            </w:pPr>
            <w:r w:rsidDel="00000000" w:rsidR="00000000" w:rsidRPr="00000000">
              <w:rPr>
                <w:rFonts w:ascii="Calibri" w:cs="Calibri" w:eastAsia="Calibri" w:hAnsi="Calibri"/>
                <w:b w:val="0"/>
                <w:bCs w:val="0"/>
                <w:sz w:val="17"/>
                <w:szCs w:val="17"/>
                <w:rtl w:val="0"/>
              </w:rPr>
              <w:t xml:space="preserve">475,000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A1">
            <w:pPr>
              <w:spacing w:line="220" w:lineRule="auto"/>
              <w:rPr/>
            </w:pPr>
            <w:r w:rsidDel="00000000" w:rsidR="00000000" w:rsidRPr="00000000">
              <w:rPr>
                <w:rFonts w:ascii="Calibri" w:cs="Calibri" w:eastAsia="Calibri" w:hAnsi="Calibri"/>
                <w:b w:val="0"/>
                <w:bCs w:val="0"/>
                <w:sz w:val="17"/>
                <w:szCs w:val="17"/>
                <w:rtl w:val="0"/>
              </w:rPr>
              <w:t xml:space="preserve">240,000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A2">
            <w:pPr>
              <w:spacing w:line="220" w:lineRule="auto"/>
              <w:rPr/>
            </w:pPr>
            <w:r w:rsidDel="00000000" w:rsidR="00000000" w:rsidRPr="00000000">
              <w:rPr>
                <w:rFonts w:ascii="Calibri" w:cs="Calibri" w:eastAsia="Calibri" w:hAnsi="Calibri"/>
                <w:b w:val="0"/>
                <w:bCs w:val="0"/>
                <w:sz w:val="17"/>
                <w:szCs w:val="17"/>
                <w:rtl w:val="0"/>
              </w:rPr>
              <w:t xml:space="preserve">235,000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A3">
            <w:pPr>
              <w:spacing w:line="220" w:lineRule="auto"/>
              <w:rPr/>
            </w:pPr>
            <w:r w:rsidDel="00000000" w:rsidR="00000000" w:rsidRPr="00000000">
              <w:rPr>
                <w:rFonts w:ascii="Calibri" w:cs="Calibri" w:eastAsia="Calibri" w:hAnsi="Calibri"/>
                <w:b w:val="0"/>
                <w:bCs w:val="0"/>
                <w:sz w:val="17"/>
                <w:szCs w:val="17"/>
                <w:rtl w:val="0"/>
              </w:rPr>
              <w:t xml:space="preserve">167,270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A4">
            <w:pPr>
              <w:spacing w:line="220" w:lineRule="auto"/>
              <w:rPr/>
            </w:pPr>
            <w:r w:rsidDel="00000000" w:rsidR="00000000" w:rsidRPr="00000000">
              <w:rPr>
                <w:rFonts w:ascii="Calibri" w:cs="Calibri" w:eastAsia="Calibri" w:hAnsi="Calibri"/>
                <w:b w:val="0"/>
                <w:bCs w:val="0"/>
                <w:sz w:val="17"/>
                <w:szCs w:val="17"/>
                <w:rtl w:val="0"/>
              </w:rPr>
              <w:t xml:space="preserve">356,046</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A5">
            <w:pPr>
              <w:spacing w:line="220"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A6">
            <w:pPr>
              <w:spacing w:line="220" w:lineRule="auto"/>
              <w:rPr/>
            </w:pPr>
            <w:r w:rsidDel="00000000" w:rsidR="00000000" w:rsidRPr="00000000">
              <w:rPr>
                <w:rFonts w:ascii="Calibri" w:cs="Calibri" w:eastAsia="Calibri" w:hAnsi="Calibri"/>
                <w:b w:val="0"/>
                <w:bCs w:val="0"/>
                <w:sz w:val="17"/>
                <w:szCs w:val="17"/>
                <w:rtl w:val="0"/>
              </w:rPr>
              <w:t xml:space="preserve">850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A7">
            <w:pPr>
              <w:spacing w:line="220"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A8">
            <w:pPr>
              <w:spacing w:line="220"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A9">
            <w:pPr>
              <w:spacing w:line="220" w:lineRule="auto"/>
              <w:rPr/>
            </w:pPr>
            <w:r w:rsidDel="00000000" w:rsidR="00000000" w:rsidRPr="00000000">
              <w:rPr>
                <w:rFonts w:ascii="Calibri" w:cs="Calibri" w:eastAsia="Calibri" w:hAnsi="Calibri"/>
                <w:b w:val="0"/>
                <w:bCs w:val="0"/>
                <w:sz w:val="17"/>
                <w:szCs w:val="17"/>
                <w:rtl w:val="0"/>
              </w:rPr>
              <w:t xml:space="preserve">1,085,000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AA">
            <w:pPr>
              <w:spacing w:line="220" w:lineRule="auto"/>
              <w:rPr/>
            </w:pPr>
            <w:r w:rsidDel="00000000" w:rsidR="00000000" w:rsidRPr="00000000">
              <w:rPr>
                <w:rFonts w:ascii="Calibri" w:cs="Calibri" w:eastAsia="Calibri" w:hAnsi="Calibri"/>
                <w:b w:val="0"/>
                <w:bCs w:val="0"/>
                <w:sz w:val="17"/>
                <w:szCs w:val="17"/>
                <w:rtl w:val="0"/>
              </w:rPr>
              <w:t xml:space="preserve">280,000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AB">
            <w:pPr>
              <w:spacing w:line="220" w:lineRule="auto"/>
              <w:rPr/>
            </w:pPr>
            <w:r w:rsidDel="00000000" w:rsidR="00000000" w:rsidRPr="00000000">
              <w:rPr>
                <w:rFonts w:ascii="Calibri" w:cs="Calibri" w:eastAsia="Calibri" w:hAnsi="Calibri"/>
                <w:b w:val="0"/>
                <w:bCs w:val="0"/>
                <w:sz w:val="17"/>
                <w:szCs w:val="17"/>
                <w:rtl w:val="0"/>
              </w:rPr>
              <w:t xml:space="preserve">805,000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AC">
            <w:pPr>
              <w:spacing w:line="220" w:lineRule="auto"/>
              <w:rPr/>
            </w:pPr>
            <w:r w:rsidDel="00000000" w:rsidR="00000000" w:rsidRPr="00000000">
              <w:rPr>
                <w:rFonts w:ascii="Calibri" w:cs="Calibri" w:eastAsia="Calibri" w:hAnsi="Calibri"/>
                <w:b w:val="0"/>
                <w:bCs w:val="0"/>
                <w:sz w:val="17"/>
                <w:szCs w:val="17"/>
                <w:rtl w:val="0"/>
              </w:rPr>
              <w:t xml:space="preserve">511,592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AD">
            <w:pPr>
              <w:spacing w:line="220" w:lineRule="auto"/>
              <w:rPr/>
            </w:pPr>
            <w:r w:rsidDel="00000000" w:rsidR="00000000" w:rsidRPr="00000000">
              <w:rPr>
                <w:rFonts w:ascii="Calibri" w:cs="Calibri" w:eastAsia="Calibri" w:hAnsi="Calibri"/>
                <w:b w:val="0"/>
                <w:bCs w:val="0"/>
                <w:sz w:val="17"/>
                <w:szCs w:val="17"/>
                <w:rtl w:val="0"/>
              </w:rPr>
              <w:t xml:space="preserve">867,638</w:t>
            </w:r>
            <w:r w:rsidDel="00000000" w:rsidR="00000000" w:rsidRPr="00000000">
              <w:rPr>
                <w:rtl w:val="0"/>
              </w:rPr>
            </w:r>
          </w:p>
        </w:tc>
      </w:tr>
    </w:tbl>
    <w:p w:rsidR="00000000" w:rsidDel="00000000" w:rsidP="00000000" w:rsidRDefault="00000000" w:rsidRPr="00000000" w14:paraId="000000AE">
      <w:pPr>
        <w:spacing w:after="60" w:before="0" w:line="240" w:lineRule="auto"/>
        <w:rPr/>
      </w:pPr>
      <w:r w:rsidDel="00000000" w:rsidR="00000000" w:rsidRPr="00000000">
        <w:rPr>
          <w:rFonts w:ascii="Calibri" w:cs="Calibri" w:eastAsia="Calibri" w:hAnsi="Calibri"/>
          <w:b w:val="1"/>
          <w:bCs w:val="1"/>
          <w:sz w:val="17"/>
          <w:szCs w:val="17"/>
          <w:rtl w:val="0"/>
        </w:rPr>
        <w:t xml:space="preserve">Operating Cost Breakdown (Tk./yr) — supports the Op.Cost column above:</w:t>
      </w:r>
      <w:r w:rsidDel="00000000" w:rsidR="00000000" w:rsidRPr="00000000">
        <w:rPr>
          <w:rtl w:val="0"/>
        </w:rPr>
      </w:r>
    </w:p>
    <w:tbl>
      <w:tblPr>
        <w:tblStyle w:val="Table7"/>
        <w:tblW w:w="6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500"/>
        <w:tblGridChange w:id="0">
          <w:tblGrid>
            <w:gridCol w:w="2000"/>
            <w:gridCol w:w="1500"/>
            <w:gridCol w:w="1500"/>
            <w:gridCol w:w="1500"/>
          </w:tblGrid>
        </w:tblGridChange>
      </w:tblGrid>
      <w:tr>
        <w:trPr>
          <w:cantSplit w:val="0"/>
          <w:tblHeader w:val="0"/>
        </w:trPr>
        <w:tc>
          <w:tcPr>
            <w:shd w:fill="d9e2f3" w:val="clear"/>
            <w:tcMar>
              <w:top w:w="40.0" w:type="dxa"/>
              <w:left w:w="60.0" w:type="dxa"/>
              <w:bottom w:w="40.0" w:type="dxa"/>
              <w:right w:w="60.0" w:type="dxa"/>
            </w:tcMar>
          </w:tcPr>
          <w:p w:rsidR="00000000" w:rsidDel="00000000" w:rsidP="00000000" w:rsidRDefault="00000000" w:rsidRPr="00000000" w14:paraId="000000AF">
            <w:pPr>
              <w:spacing w:line="220" w:lineRule="auto"/>
              <w:rPr/>
            </w:pPr>
            <w:r w:rsidDel="00000000" w:rsidR="00000000" w:rsidRPr="00000000">
              <w:rPr>
                <w:rFonts w:ascii="Calibri" w:cs="Calibri" w:eastAsia="Calibri" w:hAnsi="Calibri"/>
                <w:b w:val="1"/>
                <w:bCs w:val="1"/>
                <w:sz w:val="17"/>
                <w:szCs w:val="17"/>
                <w:rtl w:val="0"/>
              </w:rPr>
              <w:t xml:space="preserve">Item</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B0">
            <w:pPr>
              <w:spacing w:line="220" w:lineRule="auto"/>
              <w:rPr/>
            </w:pPr>
            <w:r w:rsidDel="00000000" w:rsidR="00000000" w:rsidRPr="00000000">
              <w:rPr>
                <w:rFonts w:ascii="Calibri" w:cs="Calibri" w:eastAsia="Calibri" w:hAnsi="Calibri"/>
                <w:b w:val="1"/>
                <w:bCs w:val="1"/>
                <w:sz w:val="17"/>
                <w:szCs w:val="17"/>
                <w:rtl w:val="0"/>
              </w:rPr>
              <w:t xml:space="preserve">Year 1</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B1">
            <w:pPr>
              <w:spacing w:line="220" w:lineRule="auto"/>
              <w:rPr/>
            </w:pPr>
            <w:r w:rsidDel="00000000" w:rsidR="00000000" w:rsidRPr="00000000">
              <w:rPr>
                <w:rFonts w:ascii="Calibri" w:cs="Calibri" w:eastAsia="Calibri" w:hAnsi="Calibri"/>
                <w:b w:val="1"/>
                <w:bCs w:val="1"/>
                <w:sz w:val="17"/>
                <w:szCs w:val="17"/>
                <w:rtl w:val="0"/>
              </w:rPr>
              <w:t xml:space="preserve">Year 4</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B2">
            <w:pPr>
              <w:spacing w:line="220" w:lineRule="auto"/>
              <w:rPr/>
            </w:pPr>
            <w:r w:rsidDel="00000000" w:rsidR="00000000" w:rsidRPr="00000000">
              <w:rPr>
                <w:rFonts w:ascii="Calibri" w:cs="Calibri" w:eastAsia="Calibri" w:hAnsi="Calibri"/>
                <w:b w:val="1"/>
                <w:bCs w:val="1"/>
                <w:sz w:val="17"/>
                <w:szCs w:val="17"/>
                <w:rtl w:val="0"/>
              </w:rPr>
              <w:t xml:space="preserve">Basis</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B3">
            <w:pPr>
              <w:spacing w:line="220" w:lineRule="auto"/>
              <w:rPr/>
            </w:pPr>
            <w:r w:rsidDel="00000000" w:rsidR="00000000" w:rsidRPr="00000000">
              <w:rPr>
                <w:rFonts w:ascii="Calibri" w:cs="Calibri" w:eastAsia="Calibri" w:hAnsi="Calibri"/>
                <w:b w:val="0"/>
                <w:bCs w:val="0"/>
                <w:sz w:val="17"/>
                <w:szCs w:val="17"/>
                <w:rtl w:val="0"/>
              </w:rPr>
              <w:t xml:space="preserve">Hosting &amp; Infrastructure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4">
            <w:pPr>
              <w:spacing w:line="220" w:lineRule="auto"/>
              <w:rPr/>
            </w:pPr>
            <w:r w:rsidDel="00000000" w:rsidR="00000000" w:rsidRPr="00000000">
              <w:rPr>
                <w:rFonts w:ascii="Calibri" w:cs="Calibri" w:eastAsia="Calibri" w:hAnsi="Calibri"/>
                <w:b w:val="0"/>
                <w:bCs w:val="0"/>
                <w:sz w:val="17"/>
                <w:szCs w:val="17"/>
                <w:rtl w:val="0"/>
              </w:rPr>
              <w:t xml:space="preserve">40,000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5">
            <w:pPr>
              <w:spacing w:line="220" w:lineRule="auto"/>
              <w:rPr/>
            </w:pPr>
            <w:r w:rsidDel="00000000" w:rsidR="00000000" w:rsidRPr="00000000">
              <w:rPr>
                <w:rFonts w:ascii="Calibri" w:cs="Calibri" w:eastAsia="Calibri" w:hAnsi="Calibri"/>
                <w:b w:val="0"/>
                <w:bCs w:val="0"/>
                <w:sz w:val="17"/>
                <w:szCs w:val="17"/>
                <w:rtl w:val="0"/>
              </w:rPr>
              <w:t xml:space="preserve">55,000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6">
            <w:pPr>
              <w:spacing w:line="220" w:lineRule="auto"/>
              <w:rPr/>
            </w:pPr>
            <w:r w:rsidDel="00000000" w:rsidR="00000000" w:rsidRPr="00000000">
              <w:rPr>
                <w:rFonts w:ascii="Calibri" w:cs="Calibri" w:eastAsia="Calibri" w:hAnsi="Calibri"/>
                <w:b w:val="0"/>
                <w:bCs w:val="0"/>
                <w:sz w:val="17"/>
                <w:szCs w:val="17"/>
                <w:rtl w:val="0"/>
              </w:rPr>
              <w:t xml:space="preserve">Server/CDN, scales with user base</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B7">
            <w:pPr>
              <w:spacing w:line="220" w:lineRule="auto"/>
              <w:rPr/>
            </w:pPr>
            <w:r w:rsidDel="00000000" w:rsidR="00000000" w:rsidRPr="00000000">
              <w:rPr>
                <w:rFonts w:ascii="Calibri" w:cs="Calibri" w:eastAsia="Calibri" w:hAnsi="Calibri"/>
                <w:b w:val="0"/>
                <w:bCs w:val="0"/>
                <w:sz w:val="17"/>
                <w:szCs w:val="17"/>
                <w:rtl w:val="0"/>
              </w:rPr>
              <w:t xml:space="preserve">AI API (LLM token usage)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8">
            <w:pPr>
              <w:spacing w:line="220" w:lineRule="auto"/>
              <w:rPr/>
            </w:pPr>
            <w:r w:rsidDel="00000000" w:rsidR="00000000" w:rsidRPr="00000000">
              <w:rPr>
                <w:rFonts w:ascii="Calibri" w:cs="Calibri" w:eastAsia="Calibri" w:hAnsi="Calibri"/>
                <w:b w:val="0"/>
                <w:bCs w:val="0"/>
                <w:sz w:val="17"/>
                <w:szCs w:val="17"/>
                <w:rtl w:val="0"/>
              </w:rPr>
              <w:t xml:space="preserve">70,000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9">
            <w:pPr>
              <w:spacing w:line="220" w:lineRule="auto"/>
              <w:rPr/>
            </w:pPr>
            <w:r w:rsidDel="00000000" w:rsidR="00000000" w:rsidRPr="00000000">
              <w:rPr>
                <w:rFonts w:ascii="Calibri" w:cs="Calibri" w:eastAsia="Calibri" w:hAnsi="Calibri"/>
                <w:b w:val="0"/>
                <w:bCs w:val="0"/>
                <w:sz w:val="17"/>
                <w:szCs w:val="17"/>
                <w:rtl w:val="0"/>
              </w:rPr>
              <w:t xml:space="preserve">130,000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A">
            <w:pPr>
              <w:spacing w:line="220" w:lineRule="auto"/>
              <w:rPr/>
            </w:pPr>
            <w:r w:rsidDel="00000000" w:rsidR="00000000" w:rsidRPr="00000000">
              <w:rPr>
                <w:rFonts w:ascii="Calibri" w:cs="Calibri" w:eastAsia="Calibri" w:hAnsi="Calibri"/>
                <w:b w:val="0"/>
                <w:bCs w:val="0"/>
                <w:sz w:val="17"/>
                <w:szCs w:val="17"/>
                <w:rtl w:val="0"/>
              </w:rPr>
              <w:t xml:space="preserve">Scales with question volume — largest driver of growth</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BB">
            <w:pPr>
              <w:spacing w:line="220" w:lineRule="auto"/>
              <w:rPr/>
            </w:pPr>
            <w:r w:rsidDel="00000000" w:rsidR="00000000" w:rsidRPr="00000000">
              <w:rPr>
                <w:rFonts w:ascii="Calibri" w:cs="Calibri" w:eastAsia="Calibri" w:hAnsi="Calibri"/>
                <w:b w:val="0"/>
                <w:bCs w:val="0"/>
                <w:sz w:val="17"/>
                <w:szCs w:val="17"/>
                <w:rtl w:val="0"/>
              </w:rPr>
              <w:t xml:space="preserve">Maintenance &amp; Support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C">
            <w:pPr>
              <w:spacing w:line="220" w:lineRule="auto"/>
              <w:rPr/>
            </w:pPr>
            <w:r w:rsidDel="00000000" w:rsidR="00000000" w:rsidRPr="00000000">
              <w:rPr>
                <w:rFonts w:ascii="Calibri" w:cs="Calibri" w:eastAsia="Calibri" w:hAnsi="Calibri"/>
                <w:b w:val="0"/>
                <w:bCs w:val="0"/>
                <w:sz w:val="17"/>
                <w:szCs w:val="17"/>
                <w:rtl w:val="0"/>
              </w:rPr>
              <w:t xml:space="preserve">50,000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D">
            <w:pPr>
              <w:spacing w:line="220" w:lineRule="auto"/>
              <w:rPr/>
            </w:pPr>
            <w:r w:rsidDel="00000000" w:rsidR="00000000" w:rsidRPr="00000000">
              <w:rPr>
                <w:rFonts w:ascii="Calibri" w:cs="Calibri" w:eastAsia="Calibri" w:hAnsi="Calibri"/>
                <w:b w:val="0"/>
                <w:bCs w:val="0"/>
                <w:sz w:val="17"/>
                <w:szCs w:val="17"/>
                <w:rtl w:val="0"/>
              </w:rPr>
              <w:t xml:space="preserve">65,000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BE">
            <w:pPr>
              <w:spacing w:line="220" w:lineRule="auto"/>
              <w:rPr/>
            </w:pPr>
            <w:r w:rsidDel="00000000" w:rsidR="00000000" w:rsidRPr="00000000">
              <w:rPr>
                <w:rFonts w:ascii="Calibri" w:cs="Calibri" w:eastAsia="Calibri" w:hAnsi="Calibri"/>
                <w:b w:val="0"/>
                <w:bCs w:val="0"/>
                <w:sz w:val="17"/>
                <w:szCs w:val="17"/>
                <w:rtl w:val="0"/>
              </w:rPr>
              <w:t xml:space="preserve">Bug fixes, teacher/student support</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BF">
            <w:pPr>
              <w:spacing w:line="220" w:lineRule="auto"/>
              <w:rPr/>
            </w:pPr>
            <w:r w:rsidDel="00000000" w:rsidR="00000000" w:rsidRPr="00000000">
              <w:rPr>
                <w:rFonts w:ascii="Calibri" w:cs="Calibri" w:eastAsia="Calibri" w:hAnsi="Calibri"/>
                <w:b w:val="0"/>
                <w:bCs w:val="0"/>
                <w:sz w:val="17"/>
                <w:szCs w:val="17"/>
                <w:rtl w:val="0"/>
              </w:rPr>
              <w:t xml:space="preserve">Misc. (payment-gateway fees ~3%, contingency)</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0">
            <w:pPr>
              <w:spacing w:line="220" w:lineRule="auto"/>
              <w:rPr/>
            </w:pPr>
            <w:r w:rsidDel="00000000" w:rsidR="00000000" w:rsidRPr="00000000">
              <w:rPr>
                <w:rFonts w:ascii="Calibri" w:cs="Calibri" w:eastAsia="Calibri" w:hAnsi="Calibri"/>
                <w:b w:val="0"/>
                <w:bCs w:val="0"/>
                <w:sz w:val="17"/>
                <w:szCs w:val="17"/>
                <w:rtl w:val="0"/>
              </w:rPr>
              <w:t xml:space="preserve">20,000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1">
            <w:pPr>
              <w:spacing w:line="220" w:lineRule="auto"/>
              <w:rPr/>
            </w:pPr>
            <w:r w:rsidDel="00000000" w:rsidR="00000000" w:rsidRPr="00000000">
              <w:rPr>
                <w:rFonts w:ascii="Calibri" w:cs="Calibri" w:eastAsia="Calibri" w:hAnsi="Calibri"/>
                <w:b w:val="0"/>
                <w:bCs w:val="0"/>
                <w:sz w:val="17"/>
                <w:szCs w:val="17"/>
                <w:rtl w:val="0"/>
              </w:rPr>
              <w:t xml:space="preserve">30,000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2">
            <w:pPr>
              <w:spacing w:line="220" w:lineRule="auto"/>
              <w:rPr/>
            </w:pPr>
            <w:r w:rsidDel="00000000" w:rsidR="00000000" w:rsidRPr="00000000">
              <w:rPr>
                <w:rFonts w:ascii="Calibri" w:cs="Calibri" w:eastAsia="Calibri" w:hAnsi="Calibri"/>
                <w:b w:val="0"/>
                <w:bCs w:val="0"/>
                <w:sz w:val="17"/>
                <w:szCs w:val="17"/>
                <w:rtl w:val="0"/>
              </w:rPr>
              <w:t xml:space="preserve">Scales with premium/API revenue</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C3">
            <w:pPr>
              <w:spacing w:line="220" w:lineRule="auto"/>
              <w:rPr/>
            </w:pPr>
            <w:r w:rsidDel="00000000" w:rsidR="00000000" w:rsidRPr="00000000">
              <w:rPr>
                <w:rFonts w:ascii="Calibri" w:cs="Calibri" w:eastAsia="Calibri" w:hAnsi="Calibri"/>
                <w:b w:val="0"/>
                <w:bCs w:val="0"/>
                <w:sz w:val="17"/>
                <w:szCs w:val="17"/>
                <w:rtl w:val="0"/>
              </w:rPr>
              <w:t xml:space="preserve">Total</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4">
            <w:pPr>
              <w:spacing w:line="220" w:lineRule="auto"/>
              <w:rPr/>
            </w:pPr>
            <w:r w:rsidDel="00000000" w:rsidR="00000000" w:rsidRPr="00000000">
              <w:rPr>
                <w:rFonts w:ascii="Calibri" w:cs="Calibri" w:eastAsia="Calibri" w:hAnsi="Calibri"/>
                <w:b w:val="0"/>
                <w:bCs w:val="0"/>
                <w:sz w:val="17"/>
                <w:szCs w:val="17"/>
                <w:rtl w:val="0"/>
              </w:rPr>
              <w:t xml:space="preserve">180,000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5">
            <w:pPr>
              <w:spacing w:line="220" w:lineRule="auto"/>
              <w:rPr/>
            </w:pPr>
            <w:r w:rsidDel="00000000" w:rsidR="00000000" w:rsidRPr="00000000">
              <w:rPr>
                <w:rFonts w:ascii="Calibri" w:cs="Calibri" w:eastAsia="Calibri" w:hAnsi="Calibri"/>
                <w:b w:val="0"/>
                <w:bCs w:val="0"/>
                <w:sz w:val="17"/>
                <w:szCs w:val="17"/>
                <w:rtl w:val="0"/>
              </w:rPr>
              <w:t xml:space="preserve">280,000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C6">
            <w:pPr>
              <w:spacing w:line="220" w:lineRule="auto"/>
              <w:rPr/>
            </w:pPr>
            <w:r w:rsidDel="00000000" w:rsidR="00000000" w:rsidRPr="00000000">
              <w:rPr>
                <w:rFonts w:ascii="Calibri" w:cs="Calibri" w:eastAsia="Calibri" w:hAnsi="Calibri"/>
                <w:b w:val="0"/>
                <w:bCs w:val="0"/>
                <w:sz w:val="17"/>
                <w:szCs w:val="17"/>
                <w:rtl w:val="0"/>
              </w:rPr>
              <w:t xml:space="preserve">Matches Op.Cost in the table above</w:t>
            </w: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Initial Investment: 600,000 Tk.</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Payback Period: cumulative PV crosses 600,000 Tk. in Year 4. Linear interpolation: 3 + (600,000 − 356,046) / 511,592 ≈ 3.48 years (~3 years 6 months).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4-Year NPV: 867,638 − 600,000 ≈ 267,638 Tk.</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Return on Investment (using 4-year NPV as Net Profit): ROI = (Net Profit / Initial Investment) × 100% = (267,638 / 600,000) × 100% ≈ 44.6%.</w:t>
      </w:r>
      <w:r w:rsidDel="00000000" w:rsidR="00000000" w:rsidRPr="00000000">
        <w:rPr>
          <w:rtl w:val="0"/>
        </w:rPr>
      </w:r>
    </w:p>
    <w:p w:rsidR="00000000" w:rsidDel="00000000" w:rsidP="00000000" w:rsidRDefault="00000000" w:rsidRPr="00000000" w14:paraId="000000CB">
      <w:pPr>
        <w:spacing w:after="60" w:before="0" w:line="240" w:lineRule="auto"/>
        <w:rPr/>
      </w:pPr>
      <w:r w:rsidDel="00000000" w:rsidR="00000000" w:rsidRPr="00000000">
        <w:rPr>
          <w:rFonts w:ascii="Calibri" w:cs="Calibri" w:eastAsia="Calibri" w:hAnsi="Calibri"/>
          <w:b w:val="1"/>
          <w:bCs w:val="1"/>
          <w:sz w:val="17"/>
          <w:szCs w:val="17"/>
          <w:rtl w:val="0"/>
        </w:rPr>
        <w:t xml:space="preserve">Revenue Growth Rate = (Current Year − Previous Year) / Previous Year × 100%</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Year 2 vs. Year 1: (430,000 − 195,000) / 195,000 ≈ 120.5% — driven by the first institutional license renewal and initial API partner.</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Year 3 vs. Year 2: (475,000 − 430,000) / 430,000 ≈ 10.5% — growth slows as institutional adoption plateaus, matching the Section 11 risk.</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Year 4 vs. Year 3: (1,085,000 − 475,000) / 475,000 ≈ 128.4% — a successful pilot (Section 13) converts additional departments, sharply re-accelerating growth.</w:t>
      </w:r>
      <w:r w:rsidDel="00000000" w:rsidR="00000000" w:rsidRPr="00000000">
        <w:rPr>
          <w:rtl w:val="0"/>
        </w:rPr>
      </w:r>
    </w:p>
    <w:p w:rsidR="00000000" w:rsidDel="00000000" w:rsidP="00000000" w:rsidRDefault="00000000" w:rsidRPr="00000000" w14:paraId="000000CF">
      <w:pPr>
        <w:spacing w:after="60" w:before="0" w:line="240" w:lineRule="auto"/>
        <w:rPr/>
      </w:pPr>
      <w:r w:rsidDel="00000000" w:rsidR="00000000" w:rsidRPr="00000000">
        <w:rPr>
          <w:rFonts w:ascii="Calibri" w:cs="Calibri" w:eastAsia="Calibri" w:hAnsi="Calibri"/>
          <w:i w:val="1"/>
          <w:iCs w:val="1"/>
          <w:sz w:val="17"/>
          <w:szCs w:val="17"/>
          <w:rtl w:val="0"/>
        </w:rPr>
        <w:t xml:space="preserve">With a slower adoption curve, the model still recovers the full 600,000 Tk. investment in approximately 3.5 years and turns a positive 4-year NPV of ~267,638 Tk. (ROI ≈ 44.6%) — comfortably within, though closer to the midpoint of, the platform's realistic 5–7-year economic life, rather than the aggressive sub-2-year payback of the original projection.</w:t>
      </w:r>
      <w:r w:rsidDel="00000000" w:rsidR="00000000" w:rsidRPr="00000000">
        <w:rPr>
          <w:rtl w:val="0"/>
        </w:rPr>
      </w:r>
    </w:p>
    <w:p w:rsidR="00000000" w:rsidDel="00000000" w:rsidP="00000000" w:rsidRDefault="00000000" w:rsidRPr="00000000" w14:paraId="000000D0">
      <w:pPr>
        <w:pStyle w:val="Heading1"/>
        <w:spacing w:after="60" w:before="140" w:lineRule="auto"/>
        <w:rPr/>
      </w:pPr>
      <w:r w:rsidDel="00000000" w:rsidR="00000000" w:rsidRPr="00000000">
        <w:rPr>
          <w:rFonts w:ascii="Calibri" w:cs="Calibri" w:eastAsia="Calibri" w:hAnsi="Calibri"/>
          <w:b w:val="1"/>
          <w:bCs w:val="1"/>
          <w:color w:val="1f3864"/>
          <w:sz w:val="24"/>
          <w:szCs w:val="24"/>
          <w:rtl w:val="0"/>
        </w:rPr>
        <w:t xml:space="preserve">10. Competitive Comparison</w:t>
      </w:r>
      <w:r w:rsidDel="00000000" w:rsidR="00000000" w:rsidRPr="00000000">
        <w:rPr>
          <w:rtl w:val="0"/>
        </w:rPr>
      </w:r>
    </w:p>
    <w:p w:rsidR="00000000" w:rsidDel="00000000" w:rsidP="00000000" w:rsidRDefault="00000000" w:rsidRPr="00000000" w14:paraId="000000D1">
      <w:pPr>
        <w:spacing w:after="60" w:before="0" w:line="240" w:lineRule="auto"/>
        <w:rPr/>
      </w:pPr>
      <w:r w:rsidDel="00000000" w:rsidR="00000000" w:rsidRPr="00000000">
        <w:rPr>
          <w:rFonts w:ascii="Calibri" w:cs="Calibri" w:eastAsia="Calibri" w:hAnsi="Calibri"/>
          <w:b w:val="1"/>
          <w:bCs w:val="1"/>
          <w:sz w:val="19"/>
          <w:szCs w:val="19"/>
          <w:rtl w:val="0"/>
        </w:rPr>
        <w:t xml:space="preserve">10.1 Feature Comparison:</w:t>
      </w:r>
      <w:r w:rsidDel="00000000" w:rsidR="00000000" w:rsidRPr="00000000">
        <w:rPr>
          <w:rtl w:val="0"/>
        </w:rPr>
      </w:r>
    </w:p>
    <w:tbl>
      <w:tblPr>
        <w:tblStyle w:val="Table8"/>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2000"/>
        <w:gridCol w:w="2100"/>
        <w:tblGridChange w:id="0">
          <w:tblGrid>
            <w:gridCol w:w="1500"/>
            <w:gridCol w:w="2000"/>
            <w:gridCol w:w="2000"/>
            <w:gridCol w:w="2100"/>
          </w:tblGrid>
        </w:tblGridChange>
      </w:tblGrid>
      <w:tr>
        <w:trPr>
          <w:cantSplit w:val="0"/>
          <w:tblHeader w:val="0"/>
        </w:trPr>
        <w:tc>
          <w:tcPr>
            <w:shd w:fill="d9e2f3" w:val="clear"/>
            <w:tcMar>
              <w:top w:w="40.0" w:type="dxa"/>
              <w:left w:w="60.0" w:type="dxa"/>
              <w:bottom w:w="40.0" w:type="dxa"/>
              <w:right w:w="60.0" w:type="dxa"/>
            </w:tcMar>
          </w:tcPr>
          <w:p w:rsidR="00000000" w:rsidDel="00000000" w:rsidP="00000000" w:rsidRDefault="00000000" w:rsidRPr="00000000" w14:paraId="000000D2">
            <w:pPr>
              <w:spacing w:line="220" w:lineRule="auto"/>
              <w:rPr/>
            </w:pPr>
            <w:r w:rsidDel="00000000" w:rsidR="00000000" w:rsidRPr="00000000">
              <w:rPr>
                <w:rFonts w:ascii="Calibri" w:cs="Calibri" w:eastAsia="Calibri" w:hAnsi="Calibri"/>
                <w:b w:val="1"/>
                <w:bCs w:val="1"/>
                <w:sz w:val="17"/>
                <w:szCs w:val="17"/>
                <w:rtl w:val="0"/>
              </w:rPr>
              <w:t xml:space="preserve">Criterion</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D3">
            <w:pPr>
              <w:spacing w:line="220" w:lineRule="auto"/>
              <w:rPr/>
            </w:pPr>
            <w:r w:rsidDel="00000000" w:rsidR="00000000" w:rsidRPr="00000000">
              <w:rPr>
                <w:rFonts w:ascii="Calibri" w:cs="Calibri" w:eastAsia="Calibri" w:hAnsi="Calibri"/>
                <w:b w:val="1"/>
                <w:bCs w:val="1"/>
                <w:sz w:val="17"/>
                <w:szCs w:val="17"/>
                <w:rtl w:val="0"/>
              </w:rPr>
              <w:t xml:space="preserve">Google Classroom</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D4">
            <w:pPr>
              <w:spacing w:line="220" w:lineRule="auto"/>
              <w:rPr/>
            </w:pPr>
            <w:r w:rsidDel="00000000" w:rsidR="00000000" w:rsidRPr="00000000">
              <w:rPr>
                <w:rFonts w:ascii="Calibri" w:cs="Calibri" w:eastAsia="Calibri" w:hAnsi="Calibri"/>
                <w:b w:val="1"/>
                <w:bCs w:val="1"/>
                <w:sz w:val="17"/>
                <w:szCs w:val="17"/>
                <w:rtl w:val="0"/>
              </w:rPr>
              <w:t xml:space="preserve">CourseHero AI</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D5">
            <w:pPr>
              <w:spacing w:line="220" w:lineRule="auto"/>
              <w:rPr/>
            </w:pPr>
            <w:r w:rsidDel="00000000" w:rsidR="00000000" w:rsidRPr="00000000">
              <w:rPr>
                <w:rFonts w:ascii="Calibri" w:cs="Calibri" w:eastAsia="Calibri" w:hAnsi="Calibri"/>
                <w:b w:val="1"/>
                <w:bCs w:val="1"/>
                <w:sz w:val="17"/>
                <w:szCs w:val="17"/>
                <w:rtl w:val="0"/>
              </w:rPr>
              <w:t xml:space="preserve">Study Assistant</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D6">
            <w:pPr>
              <w:spacing w:line="220" w:lineRule="auto"/>
              <w:rPr/>
            </w:pPr>
            <w:r w:rsidDel="00000000" w:rsidR="00000000" w:rsidRPr="00000000">
              <w:rPr>
                <w:rFonts w:ascii="Calibri" w:cs="Calibri" w:eastAsia="Calibri" w:hAnsi="Calibri"/>
                <w:b w:val="0"/>
                <w:bCs w:val="0"/>
                <w:sz w:val="17"/>
                <w:szCs w:val="17"/>
                <w:rtl w:val="0"/>
              </w:rPr>
              <w:t xml:space="preserve">AI Q&amp;A engine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D7">
            <w:pPr>
              <w:spacing w:line="220" w:lineRule="auto"/>
              <w:rPr/>
            </w:pPr>
            <w:r w:rsidDel="00000000" w:rsidR="00000000" w:rsidRPr="00000000">
              <w:rPr>
                <w:rFonts w:ascii="Calibri" w:cs="Calibri" w:eastAsia="Calibri" w:hAnsi="Calibri"/>
                <w:b w:val="0"/>
                <w:bCs w:val="0"/>
                <w:sz w:val="17"/>
                <w:szCs w:val="17"/>
                <w:rtl w:val="0"/>
              </w:rPr>
              <w:t xml:space="preserve">None — files/assignments only</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D8">
            <w:pPr>
              <w:spacing w:line="220" w:lineRule="auto"/>
              <w:rPr/>
            </w:pPr>
            <w:r w:rsidDel="00000000" w:rsidR="00000000" w:rsidRPr="00000000">
              <w:rPr>
                <w:rFonts w:ascii="Calibri" w:cs="Calibri" w:eastAsia="Calibri" w:hAnsi="Calibri"/>
                <w:b w:val="0"/>
                <w:bCs w:val="0"/>
                <w:sz w:val="17"/>
                <w:szCs w:val="17"/>
                <w:rtl w:val="0"/>
              </w:rPr>
              <w:t xml:space="preserve">Yes — global crowd-sourced library</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D9">
            <w:pPr>
              <w:spacing w:line="220" w:lineRule="auto"/>
              <w:rPr/>
            </w:pPr>
            <w:r w:rsidDel="00000000" w:rsidR="00000000" w:rsidRPr="00000000">
              <w:rPr>
                <w:rFonts w:ascii="Calibri" w:cs="Calibri" w:eastAsia="Calibri" w:hAnsi="Calibri"/>
                <w:b w:val="0"/>
                <w:bCs w:val="0"/>
                <w:sz w:val="17"/>
                <w:szCs w:val="17"/>
                <w:rtl w:val="0"/>
              </w:rPr>
              <w:t xml:space="preserve">Yes — locked to approved materials</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DA">
            <w:pPr>
              <w:spacing w:line="220" w:lineRule="auto"/>
              <w:rPr/>
            </w:pPr>
            <w:r w:rsidDel="00000000" w:rsidR="00000000" w:rsidRPr="00000000">
              <w:rPr>
                <w:rFonts w:ascii="Calibri" w:cs="Calibri" w:eastAsia="Calibri" w:hAnsi="Calibri"/>
                <w:b w:val="0"/>
                <w:bCs w:val="0"/>
                <w:sz w:val="17"/>
                <w:szCs w:val="17"/>
                <w:rtl w:val="0"/>
              </w:rPr>
              <w:t xml:space="preserve">Teacher control over AI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DB">
            <w:pPr>
              <w:spacing w:line="220" w:lineRule="auto"/>
              <w:rPr/>
            </w:pPr>
            <w:r w:rsidDel="00000000" w:rsidR="00000000" w:rsidRPr="00000000">
              <w:rPr>
                <w:rFonts w:ascii="Calibri" w:cs="Calibri" w:eastAsia="Calibri" w:hAnsi="Calibri"/>
                <w:b w:val="0"/>
                <w:bCs w:val="0"/>
                <w:sz w:val="17"/>
                <w:szCs w:val="17"/>
                <w:rtl w:val="0"/>
              </w:rPr>
              <w:t xml:space="preserve">N/A</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DC">
            <w:pPr>
              <w:spacing w:line="220" w:lineRule="auto"/>
              <w:rPr/>
            </w:pPr>
            <w:r w:rsidDel="00000000" w:rsidR="00000000" w:rsidRPr="00000000">
              <w:rPr>
                <w:rFonts w:ascii="Calibri" w:cs="Calibri" w:eastAsia="Calibri" w:hAnsi="Calibri"/>
                <w:b w:val="0"/>
                <w:bCs w:val="0"/>
                <w:sz w:val="17"/>
                <w:szCs w:val="17"/>
                <w:rtl w:val="0"/>
              </w:rPr>
              <w:t xml:space="preserve">None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DD">
            <w:pPr>
              <w:spacing w:line="220" w:lineRule="auto"/>
              <w:rPr/>
            </w:pPr>
            <w:r w:rsidDel="00000000" w:rsidR="00000000" w:rsidRPr="00000000">
              <w:rPr>
                <w:rFonts w:ascii="Calibri" w:cs="Calibri" w:eastAsia="Calibri" w:hAnsi="Calibri"/>
                <w:b w:val="0"/>
                <w:bCs w:val="0"/>
                <w:sz w:val="17"/>
                <w:szCs w:val="17"/>
                <w:rtl w:val="0"/>
              </w:rPr>
              <w:t xml:space="preserve">Full — approves/locks source set</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DE">
            <w:pPr>
              <w:spacing w:line="220" w:lineRule="auto"/>
              <w:rPr/>
            </w:pPr>
            <w:r w:rsidDel="00000000" w:rsidR="00000000" w:rsidRPr="00000000">
              <w:rPr>
                <w:rFonts w:ascii="Calibri" w:cs="Calibri" w:eastAsia="Calibri" w:hAnsi="Calibri"/>
                <w:b w:val="0"/>
                <w:bCs w:val="0"/>
                <w:sz w:val="17"/>
                <w:szCs w:val="17"/>
                <w:rtl w:val="0"/>
              </w:rPr>
              <w:t xml:space="preserve">Auto-linking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DF">
            <w:pPr>
              <w:spacing w:line="220" w:lineRule="auto"/>
              <w:rPr/>
            </w:pPr>
            <w:r w:rsidDel="00000000" w:rsidR="00000000" w:rsidRPr="00000000">
              <w:rPr>
                <w:rFonts w:ascii="Calibri" w:cs="Calibri" w:eastAsia="Calibri" w:hAnsi="Calibri"/>
                <w:b w:val="0"/>
                <w:bCs w:val="0"/>
                <w:sz w:val="17"/>
                <w:szCs w:val="17"/>
                <w:rtl w:val="0"/>
              </w:rPr>
              <w:t xml:space="preserve">Manual only</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E0">
            <w:pPr>
              <w:spacing w:line="220" w:lineRule="auto"/>
              <w:rPr/>
            </w:pPr>
            <w:r w:rsidDel="00000000" w:rsidR="00000000" w:rsidRPr="00000000">
              <w:rPr>
                <w:rFonts w:ascii="Calibri" w:cs="Calibri" w:eastAsia="Calibri" w:hAnsi="Calibri"/>
                <w:b w:val="0"/>
                <w:bCs w:val="0"/>
                <w:sz w:val="17"/>
                <w:szCs w:val="17"/>
                <w:rtl w:val="0"/>
              </w:rPr>
              <w:t xml:space="preserve">Suggests crowd-sourced docs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E1">
            <w:pPr>
              <w:spacing w:line="220" w:lineRule="auto"/>
              <w:rPr/>
            </w:pPr>
            <w:r w:rsidDel="00000000" w:rsidR="00000000" w:rsidRPr="00000000">
              <w:rPr>
                <w:rFonts w:ascii="Calibri" w:cs="Calibri" w:eastAsia="Calibri" w:hAnsi="Calibri"/>
                <w:b w:val="0"/>
                <w:bCs w:val="0"/>
                <w:sz w:val="17"/>
                <w:szCs w:val="17"/>
                <w:rtl w:val="0"/>
              </w:rPr>
              <w:t xml:space="preserve">Auto cross-links to course content</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E2">
            <w:pPr>
              <w:spacing w:line="220" w:lineRule="auto"/>
              <w:rPr/>
            </w:pPr>
            <w:r w:rsidDel="00000000" w:rsidR="00000000" w:rsidRPr="00000000">
              <w:rPr>
                <w:rFonts w:ascii="Calibri" w:cs="Calibri" w:eastAsia="Calibri" w:hAnsi="Calibri"/>
                <w:b w:val="0"/>
                <w:bCs w:val="0"/>
                <w:sz w:val="17"/>
                <w:szCs w:val="17"/>
                <w:rtl w:val="0"/>
              </w:rPr>
              <w:t xml:space="preserve">Institutional analytics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E3">
            <w:pPr>
              <w:spacing w:line="220" w:lineRule="auto"/>
              <w:rPr/>
            </w:pPr>
            <w:r w:rsidDel="00000000" w:rsidR="00000000" w:rsidRPr="00000000">
              <w:rPr>
                <w:rFonts w:ascii="Calibri" w:cs="Calibri" w:eastAsia="Calibri" w:hAnsi="Calibri"/>
                <w:b w:val="0"/>
                <w:bCs w:val="0"/>
                <w:sz w:val="17"/>
                <w:szCs w:val="17"/>
                <w:rtl w:val="0"/>
              </w:rPr>
              <w:t xml:space="preserve">Basic</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E4">
            <w:pPr>
              <w:spacing w:line="220" w:lineRule="auto"/>
              <w:rPr/>
            </w:pPr>
            <w:r w:rsidDel="00000000" w:rsidR="00000000" w:rsidRPr="00000000">
              <w:rPr>
                <w:rFonts w:ascii="Calibri" w:cs="Calibri" w:eastAsia="Calibri" w:hAnsi="Calibri"/>
                <w:b w:val="0"/>
                <w:bCs w:val="0"/>
                <w:sz w:val="17"/>
                <w:szCs w:val="17"/>
                <w:rtl w:val="0"/>
              </w:rPr>
              <w:t xml:space="preserve">Not offered</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E5">
            <w:pPr>
              <w:spacing w:line="220" w:lineRule="auto"/>
              <w:rPr/>
            </w:pPr>
            <w:r w:rsidDel="00000000" w:rsidR="00000000" w:rsidRPr="00000000">
              <w:rPr>
                <w:rFonts w:ascii="Calibri" w:cs="Calibri" w:eastAsia="Calibri" w:hAnsi="Calibri"/>
                <w:b w:val="0"/>
                <w:bCs w:val="0"/>
                <w:sz w:val="17"/>
                <w:szCs w:val="17"/>
                <w:rtl w:val="0"/>
              </w:rPr>
              <w:t xml:space="preserve">Dedicated dashboard</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E6">
            <w:pPr>
              <w:spacing w:line="220" w:lineRule="auto"/>
              <w:rPr/>
            </w:pPr>
            <w:r w:rsidDel="00000000" w:rsidR="00000000" w:rsidRPr="00000000">
              <w:rPr>
                <w:rFonts w:ascii="Calibri" w:cs="Calibri" w:eastAsia="Calibri" w:hAnsi="Calibri"/>
                <w:b w:val="0"/>
                <w:bCs w:val="0"/>
                <w:sz w:val="17"/>
                <w:szCs w:val="17"/>
                <w:rtl w:val="0"/>
              </w:rPr>
              <w:t xml:space="preserve">Local pricing/Bangla</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E7">
            <w:pPr>
              <w:spacing w:line="220" w:lineRule="auto"/>
              <w:rPr/>
            </w:pPr>
            <w:r w:rsidDel="00000000" w:rsidR="00000000" w:rsidRPr="00000000">
              <w:rPr>
                <w:rFonts w:ascii="Calibri" w:cs="Calibri" w:eastAsia="Calibri" w:hAnsi="Calibri"/>
                <w:b w:val="0"/>
                <w:bCs w:val="0"/>
                <w:sz w:val="17"/>
                <w:szCs w:val="17"/>
                <w:rtl w:val="0"/>
              </w:rPr>
              <w:t xml:space="preserve">Free, generic UI</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E8">
            <w:pPr>
              <w:spacing w:line="220" w:lineRule="auto"/>
              <w:rPr/>
            </w:pPr>
            <w:r w:rsidDel="00000000" w:rsidR="00000000" w:rsidRPr="00000000">
              <w:rPr>
                <w:rFonts w:ascii="Calibri" w:cs="Calibri" w:eastAsia="Calibri" w:hAnsi="Calibri"/>
                <w:b w:val="0"/>
                <w:bCs w:val="0"/>
                <w:sz w:val="17"/>
                <w:szCs w:val="17"/>
                <w:rtl w:val="0"/>
              </w:rPr>
              <w:t xml:space="preserve">USD only, no Bangla</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E9">
            <w:pPr>
              <w:spacing w:line="220" w:lineRule="auto"/>
              <w:rPr/>
            </w:pPr>
            <w:r w:rsidDel="00000000" w:rsidR="00000000" w:rsidRPr="00000000">
              <w:rPr>
                <w:rFonts w:ascii="Calibri" w:cs="Calibri" w:eastAsia="Calibri" w:hAnsi="Calibri"/>
                <w:b w:val="0"/>
                <w:bCs w:val="0"/>
                <w:sz w:val="17"/>
                <w:szCs w:val="17"/>
                <w:rtl w:val="0"/>
              </w:rPr>
              <w:t xml:space="preserve">BDT pricing; Bangla+English</w:t>
            </w:r>
            <w:r w:rsidDel="00000000" w:rsidR="00000000" w:rsidRPr="00000000">
              <w:rPr>
                <w:rtl w:val="0"/>
              </w:rPr>
            </w:r>
          </w:p>
        </w:tc>
      </w:tr>
    </w:tbl>
    <w:p w:rsidR="00000000" w:rsidDel="00000000" w:rsidP="00000000" w:rsidRDefault="00000000" w:rsidRPr="00000000" w14:paraId="000000EA">
      <w:pPr>
        <w:spacing w:after="60" w:before="0" w:line="240" w:lineRule="auto"/>
        <w:rPr/>
      </w:pPr>
      <w:r w:rsidDel="00000000" w:rsidR="00000000" w:rsidRPr="00000000">
        <w:rPr>
          <w:rFonts w:ascii="Calibri" w:cs="Calibri" w:eastAsia="Calibri" w:hAnsi="Calibri"/>
          <w:b w:val="0"/>
          <w:bCs w:val="0"/>
          <w:sz w:val="19"/>
          <w:szCs w:val="19"/>
          <w:rtl w:val="0"/>
        </w:rPr>
        <w:t xml:space="preserve">10.2 Weighted Feature-Scoring Model — Score = Σ(Wᵢ × Sᵢ), each platform scored 1–5 on six weighted criteria (weights sum to 1):</w:t>
      </w:r>
      <w:r w:rsidDel="00000000" w:rsidR="00000000" w:rsidRPr="00000000">
        <w:rPr>
          <w:rtl w:val="0"/>
        </w:rPr>
      </w:r>
    </w:p>
    <w:tbl>
      <w:tblPr>
        <w:tblStyle w:val="Table9"/>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00"/>
        <w:gridCol w:w="1500"/>
        <w:gridCol w:w="1500"/>
        <w:gridCol w:w="1300"/>
        <w:tblGridChange w:id="0">
          <w:tblGrid>
            <w:gridCol w:w="2400"/>
            <w:gridCol w:w="900"/>
            <w:gridCol w:w="1500"/>
            <w:gridCol w:w="1500"/>
            <w:gridCol w:w="1300"/>
          </w:tblGrid>
        </w:tblGridChange>
      </w:tblGrid>
      <w:tr>
        <w:trPr>
          <w:cantSplit w:val="0"/>
          <w:tblHeader w:val="0"/>
        </w:trPr>
        <w:tc>
          <w:tcPr>
            <w:shd w:fill="d9e2f3" w:val="clear"/>
            <w:tcMar>
              <w:top w:w="40.0" w:type="dxa"/>
              <w:left w:w="60.0" w:type="dxa"/>
              <w:bottom w:w="40.0" w:type="dxa"/>
              <w:right w:w="60.0" w:type="dxa"/>
            </w:tcMar>
          </w:tcPr>
          <w:p w:rsidR="00000000" w:rsidDel="00000000" w:rsidP="00000000" w:rsidRDefault="00000000" w:rsidRPr="00000000" w14:paraId="000000EB">
            <w:pPr>
              <w:spacing w:line="220" w:lineRule="auto"/>
              <w:rPr/>
            </w:pPr>
            <w:r w:rsidDel="00000000" w:rsidR="00000000" w:rsidRPr="00000000">
              <w:rPr>
                <w:rFonts w:ascii="Calibri" w:cs="Calibri" w:eastAsia="Calibri" w:hAnsi="Calibri"/>
                <w:b w:val="1"/>
                <w:bCs w:val="1"/>
                <w:sz w:val="17"/>
                <w:szCs w:val="17"/>
                <w:rtl w:val="0"/>
              </w:rPr>
              <w:t xml:space="preserve">Criterion</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EC">
            <w:pPr>
              <w:spacing w:line="220" w:lineRule="auto"/>
              <w:rPr/>
            </w:pPr>
            <w:r w:rsidDel="00000000" w:rsidR="00000000" w:rsidRPr="00000000">
              <w:rPr>
                <w:rFonts w:ascii="Calibri" w:cs="Calibri" w:eastAsia="Calibri" w:hAnsi="Calibri"/>
                <w:b w:val="1"/>
                <w:bCs w:val="1"/>
                <w:sz w:val="17"/>
                <w:szCs w:val="17"/>
                <w:rtl w:val="0"/>
              </w:rPr>
              <w:t xml:space="preserve">Wt.</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ED">
            <w:pPr>
              <w:spacing w:line="220" w:lineRule="auto"/>
              <w:rPr/>
            </w:pPr>
            <w:r w:rsidDel="00000000" w:rsidR="00000000" w:rsidRPr="00000000">
              <w:rPr>
                <w:rFonts w:ascii="Calibri" w:cs="Calibri" w:eastAsia="Calibri" w:hAnsi="Calibri"/>
                <w:b w:val="1"/>
                <w:bCs w:val="1"/>
                <w:sz w:val="17"/>
                <w:szCs w:val="17"/>
                <w:rtl w:val="0"/>
              </w:rPr>
              <w:t xml:space="preserve">G.Classroom</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EE">
            <w:pPr>
              <w:spacing w:line="220" w:lineRule="auto"/>
              <w:rPr/>
            </w:pPr>
            <w:r w:rsidDel="00000000" w:rsidR="00000000" w:rsidRPr="00000000">
              <w:rPr>
                <w:rFonts w:ascii="Calibri" w:cs="Calibri" w:eastAsia="Calibri" w:hAnsi="Calibri"/>
                <w:b w:val="1"/>
                <w:bCs w:val="1"/>
                <w:sz w:val="17"/>
                <w:szCs w:val="17"/>
                <w:rtl w:val="0"/>
              </w:rPr>
              <w:t xml:space="preserve">CourseHero AI</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0EF">
            <w:pPr>
              <w:spacing w:line="220" w:lineRule="auto"/>
              <w:rPr/>
            </w:pPr>
            <w:r w:rsidDel="00000000" w:rsidR="00000000" w:rsidRPr="00000000">
              <w:rPr>
                <w:rFonts w:ascii="Calibri" w:cs="Calibri" w:eastAsia="Calibri" w:hAnsi="Calibri"/>
                <w:b w:val="1"/>
                <w:bCs w:val="1"/>
                <w:sz w:val="17"/>
                <w:szCs w:val="17"/>
                <w:rtl w:val="0"/>
              </w:rPr>
              <w:t xml:space="preserve">Study Asst.</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F0">
            <w:pPr>
              <w:spacing w:line="220" w:lineRule="auto"/>
              <w:rPr/>
            </w:pPr>
            <w:r w:rsidDel="00000000" w:rsidR="00000000" w:rsidRPr="00000000">
              <w:rPr>
                <w:rFonts w:ascii="Calibri" w:cs="Calibri" w:eastAsia="Calibri" w:hAnsi="Calibri"/>
                <w:b w:val="0"/>
                <w:bCs w:val="0"/>
                <w:sz w:val="17"/>
                <w:szCs w:val="17"/>
                <w:rtl w:val="0"/>
              </w:rPr>
              <w:t xml:space="preserve">Syllabus-restricted answering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1">
            <w:pPr>
              <w:spacing w:line="220" w:lineRule="auto"/>
              <w:rPr/>
            </w:pPr>
            <w:r w:rsidDel="00000000" w:rsidR="00000000" w:rsidRPr="00000000">
              <w:rPr>
                <w:rFonts w:ascii="Calibri" w:cs="Calibri" w:eastAsia="Calibri" w:hAnsi="Calibri"/>
                <w:b w:val="0"/>
                <w:bCs w:val="0"/>
                <w:sz w:val="17"/>
                <w:szCs w:val="17"/>
                <w:rtl w:val="0"/>
              </w:rPr>
              <w:t xml:space="preserve">0.30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2">
            <w:pPr>
              <w:spacing w:line="220"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3">
            <w:pPr>
              <w:spacing w:line="220"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4">
            <w:pPr>
              <w:spacing w:line="220"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F5">
            <w:pPr>
              <w:spacing w:line="220" w:lineRule="auto"/>
              <w:rPr/>
            </w:pPr>
            <w:r w:rsidDel="00000000" w:rsidR="00000000" w:rsidRPr="00000000">
              <w:rPr>
                <w:rFonts w:ascii="Calibri" w:cs="Calibri" w:eastAsia="Calibri" w:hAnsi="Calibri"/>
                <w:b w:val="0"/>
                <w:bCs w:val="0"/>
                <w:sz w:val="17"/>
                <w:szCs w:val="17"/>
                <w:rtl w:val="0"/>
              </w:rPr>
              <w:t xml:space="preserve">Teacher content control</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6">
            <w:pPr>
              <w:spacing w:line="220" w:lineRule="auto"/>
              <w:rPr/>
            </w:pPr>
            <w:r w:rsidDel="00000000" w:rsidR="00000000" w:rsidRPr="00000000">
              <w:rPr>
                <w:rFonts w:ascii="Calibri" w:cs="Calibri" w:eastAsia="Calibri" w:hAnsi="Calibri"/>
                <w:b w:val="0"/>
                <w:bCs w:val="0"/>
                <w:sz w:val="17"/>
                <w:szCs w:val="17"/>
                <w:rtl w:val="0"/>
              </w:rPr>
              <w:t xml:space="preserve">0.20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7">
            <w:pPr>
              <w:spacing w:line="220"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8">
            <w:pPr>
              <w:spacing w:line="220"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9">
            <w:pPr>
              <w:spacing w:line="220"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FA">
            <w:pPr>
              <w:spacing w:line="220" w:lineRule="auto"/>
              <w:rPr/>
            </w:pPr>
            <w:r w:rsidDel="00000000" w:rsidR="00000000" w:rsidRPr="00000000">
              <w:rPr>
                <w:rFonts w:ascii="Calibri" w:cs="Calibri" w:eastAsia="Calibri" w:hAnsi="Calibri"/>
                <w:b w:val="0"/>
                <w:bCs w:val="0"/>
                <w:sz w:val="17"/>
                <w:szCs w:val="17"/>
                <w:rtl w:val="0"/>
              </w:rPr>
              <w:t xml:space="preserve">Related-resource auto-linking</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B">
            <w:pPr>
              <w:spacing w:line="220" w:lineRule="auto"/>
              <w:rPr/>
            </w:pPr>
            <w:r w:rsidDel="00000000" w:rsidR="00000000" w:rsidRPr="00000000">
              <w:rPr>
                <w:rFonts w:ascii="Calibri" w:cs="Calibri" w:eastAsia="Calibri" w:hAnsi="Calibri"/>
                <w:b w:val="0"/>
                <w:bCs w:val="0"/>
                <w:sz w:val="17"/>
                <w:szCs w:val="17"/>
                <w:rtl w:val="0"/>
              </w:rPr>
              <w:t xml:space="preserve">0.15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C">
            <w:pPr>
              <w:spacing w:line="220"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D">
            <w:pPr>
              <w:spacing w:line="220"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0FE">
            <w:pPr>
              <w:spacing w:line="220"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0FF">
            <w:pPr>
              <w:spacing w:line="220" w:lineRule="auto"/>
              <w:rPr/>
            </w:pPr>
            <w:r w:rsidDel="00000000" w:rsidR="00000000" w:rsidRPr="00000000">
              <w:rPr>
                <w:rFonts w:ascii="Calibri" w:cs="Calibri" w:eastAsia="Calibri" w:hAnsi="Calibri"/>
                <w:b w:val="0"/>
                <w:bCs w:val="0"/>
                <w:sz w:val="17"/>
                <w:szCs w:val="17"/>
                <w:rtl w:val="0"/>
              </w:rPr>
              <w:t xml:space="preserve">Cost to individual student</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00">
            <w:pPr>
              <w:spacing w:line="220" w:lineRule="auto"/>
              <w:rPr/>
            </w:pPr>
            <w:r w:rsidDel="00000000" w:rsidR="00000000" w:rsidRPr="00000000">
              <w:rPr>
                <w:rFonts w:ascii="Calibri" w:cs="Calibri" w:eastAsia="Calibri" w:hAnsi="Calibri"/>
                <w:b w:val="0"/>
                <w:bCs w:val="0"/>
                <w:sz w:val="17"/>
                <w:szCs w:val="17"/>
                <w:rtl w:val="0"/>
              </w:rPr>
              <w:t xml:space="preserve">0.15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01">
            <w:pPr>
              <w:spacing w:line="220"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02">
            <w:pPr>
              <w:spacing w:line="220"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03">
            <w:pPr>
              <w:spacing w:line="220"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04">
            <w:pPr>
              <w:spacing w:line="220" w:lineRule="auto"/>
              <w:rPr/>
            </w:pPr>
            <w:r w:rsidDel="00000000" w:rsidR="00000000" w:rsidRPr="00000000">
              <w:rPr>
                <w:rFonts w:ascii="Calibri" w:cs="Calibri" w:eastAsia="Calibri" w:hAnsi="Calibri"/>
                <w:b w:val="0"/>
                <w:bCs w:val="0"/>
                <w:sz w:val="17"/>
                <w:szCs w:val="17"/>
                <w:rtl w:val="0"/>
              </w:rPr>
              <w:t xml:space="preserve">Institutional analytics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05">
            <w:pPr>
              <w:spacing w:line="220" w:lineRule="auto"/>
              <w:rPr/>
            </w:pPr>
            <w:r w:rsidDel="00000000" w:rsidR="00000000" w:rsidRPr="00000000">
              <w:rPr>
                <w:rFonts w:ascii="Calibri" w:cs="Calibri" w:eastAsia="Calibri" w:hAnsi="Calibri"/>
                <w:b w:val="0"/>
                <w:bCs w:val="0"/>
                <w:sz w:val="17"/>
                <w:szCs w:val="17"/>
                <w:rtl w:val="0"/>
              </w:rPr>
              <w:t xml:space="preserve">0.10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06">
            <w:pPr>
              <w:spacing w:line="220"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07">
            <w:pPr>
              <w:spacing w:line="220"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08">
            <w:pPr>
              <w:spacing w:line="220"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09">
            <w:pPr>
              <w:spacing w:line="220" w:lineRule="auto"/>
              <w:rPr/>
            </w:pPr>
            <w:r w:rsidDel="00000000" w:rsidR="00000000" w:rsidRPr="00000000">
              <w:rPr>
                <w:rFonts w:ascii="Calibri" w:cs="Calibri" w:eastAsia="Calibri" w:hAnsi="Calibri"/>
                <w:b w:val="0"/>
                <w:bCs w:val="0"/>
                <w:sz w:val="17"/>
                <w:szCs w:val="17"/>
                <w:rtl w:val="0"/>
              </w:rPr>
              <w:t xml:space="preserve">Local/Bangla adaptation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0A">
            <w:pPr>
              <w:spacing w:line="220" w:lineRule="auto"/>
              <w:rPr/>
            </w:pPr>
            <w:r w:rsidDel="00000000" w:rsidR="00000000" w:rsidRPr="00000000">
              <w:rPr>
                <w:rFonts w:ascii="Calibri" w:cs="Calibri" w:eastAsia="Calibri" w:hAnsi="Calibri"/>
                <w:b w:val="0"/>
                <w:bCs w:val="0"/>
                <w:sz w:val="17"/>
                <w:szCs w:val="17"/>
                <w:rtl w:val="0"/>
              </w:rPr>
              <w:t xml:space="preserve">0.10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0B">
            <w:pPr>
              <w:spacing w:line="220"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0C">
            <w:pPr>
              <w:spacing w:line="220" w:lineRule="auto"/>
              <w:rPr/>
            </w:pPr>
            <w:r w:rsidDel="00000000" w:rsidR="00000000" w:rsidRPr="00000000">
              <w:rPr>
                <w:rFonts w:ascii="Calibri" w:cs="Calibri" w:eastAsia="Calibri" w:hAnsi="Calibri"/>
                <w:b w:val="0"/>
                <w:bCs w:val="0"/>
                <w:sz w:val="17"/>
                <w:szCs w:val="17"/>
                <w:rtl w:val="0"/>
              </w:rPr>
              <w:t xml:space="preserve">1</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0D">
            <w:pPr>
              <w:spacing w:line="220"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r>
    </w:tbl>
    <w:p w:rsidR="00000000" w:rsidDel="00000000" w:rsidP="00000000" w:rsidRDefault="00000000" w:rsidRPr="00000000" w14:paraId="0000010E">
      <w:pPr>
        <w:spacing w:after="60" w:before="0" w:line="240" w:lineRule="auto"/>
        <w:rPr/>
      </w:pPr>
      <w:r w:rsidDel="00000000" w:rsidR="00000000" w:rsidRPr="00000000">
        <w:rPr>
          <w:rFonts w:ascii="Calibri" w:cs="Calibri" w:eastAsia="Calibri" w:hAnsi="Calibri"/>
          <w:sz w:val="17"/>
          <w:szCs w:val="17"/>
          <w:rtl w:val="0"/>
        </w:rPr>
        <w:t xml:space="preserve">Google Classroom = 0.30(1)+0.20(5)+0.15(2)+0.15(5)+0.10(3)+0.10(3) = 2.95 / 5</w:t>
      </w:r>
      <w:r w:rsidDel="00000000" w:rsidR="00000000" w:rsidRPr="00000000">
        <w:rPr>
          <w:rtl w:val="0"/>
        </w:rPr>
      </w:r>
    </w:p>
    <w:p w:rsidR="00000000" w:rsidDel="00000000" w:rsidP="00000000" w:rsidRDefault="00000000" w:rsidRPr="00000000" w14:paraId="0000010F">
      <w:pPr>
        <w:spacing w:after="60" w:before="0" w:line="240" w:lineRule="auto"/>
        <w:rPr/>
      </w:pPr>
      <w:r w:rsidDel="00000000" w:rsidR="00000000" w:rsidRPr="00000000">
        <w:rPr>
          <w:rFonts w:ascii="Calibri" w:cs="Calibri" w:eastAsia="Calibri" w:hAnsi="Calibri"/>
          <w:sz w:val="17"/>
          <w:szCs w:val="17"/>
          <w:rtl w:val="0"/>
        </w:rPr>
        <w:t xml:space="preserve">CourseHero AI = 0.30(2)+0.20(1)+0.15(3)+0.15(2)+0.10(1)+0.10(1) = 1.75 / 5</w:t>
      </w:r>
      <w:r w:rsidDel="00000000" w:rsidR="00000000" w:rsidRPr="00000000">
        <w:rPr>
          <w:rtl w:val="0"/>
        </w:rPr>
      </w:r>
    </w:p>
    <w:p w:rsidR="00000000" w:rsidDel="00000000" w:rsidP="00000000" w:rsidRDefault="00000000" w:rsidRPr="00000000" w14:paraId="00000110">
      <w:pPr>
        <w:spacing w:after="60" w:before="0" w:line="240" w:lineRule="auto"/>
        <w:rPr/>
      </w:pPr>
      <w:r w:rsidDel="00000000" w:rsidR="00000000" w:rsidRPr="00000000">
        <w:rPr>
          <w:rFonts w:ascii="Calibri" w:cs="Calibri" w:eastAsia="Calibri" w:hAnsi="Calibri"/>
          <w:b w:val="1"/>
          <w:bCs w:val="1"/>
          <w:sz w:val="17"/>
          <w:szCs w:val="17"/>
          <w:rtl w:val="0"/>
        </w:rPr>
        <w:t xml:space="preserve">Course-Grounded Study Assistant = 0.30(5)+0.20(5)+0.15(5)+0.15(4)+0.10(5)+0.10(4) = 4.75 / 5</w:t>
      </w:r>
      <w:r w:rsidDel="00000000" w:rsidR="00000000" w:rsidRPr="00000000">
        <w:rPr>
          <w:rtl w:val="0"/>
        </w:rPr>
      </w:r>
    </w:p>
    <w:p w:rsidR="00000000" w:rsidDel="00000000" w:rsidP="00000000" w:rsidRDefault="00000000" w:rsidRPr="00000000" w14:paraId="00000111">
      <w:pPr>
        <w:spacing w:after="60" w:before="0" w:line="240" w:lineRule="auto"/>
        <w:rPr/>
      </w:pPr>
      <w:r w:rsidDel="00000000" w:rsidR="00000000" w:rsidRPr="00000000">
        <w:rPr>
          <w:rFonts w:ascii="Calibri" w:cs="Calibri" w:eastAsia="Calibri" w:hAnsi="Calibri"/>
          <w:i w:val="1"/>
          <w:iCs w:val="1"/>
          <w:sz w:val="17"/>
          <w:szCs w:val="17"/>
          <w:rtl w:val="0"/>
        </w:rPr>
        <w:t xml:space="preserve">The proposed system leads because the two heaviest-weighted criteria — syllabus-restricted answering (0.30) and teacher control (0.20), together 50% of the score — are exactly what Google Classroom omits entirely and CourseHero AI cannot offer given its crowd-sourced model.</w:t>
      </w:r>
      <w:r w:rsidDel="00000000" w:rsidR="00000000" w:rsidRPr="00000000">
        <w:rPr>
          <w:rtl w:val="0"/>
        </w:rPr>
      </w:r>
    </w:p>
    <w:p w:rsidR="00000000" w:rsidDel="00000000" w:rsidP="00000000" w:rsidRDefault="00000000" w:rsidRPr="00000000" w14:paraId="00000112">
      <w:pPr>
        <w:spacing w:after="60" w:before="0" w:line="240" w:lineRule="auto"/>
        <w:rPr/>
      </w:pPr>
      <w:r w:rsidDel="00000000" w:rsidR="00000000" w:rsidRPr="00000000">
        <w:rPr>
          <w:rFonts w:ascii="Calibri" w:cs="Calibri" w:eastAsia="Calibri" w:hAnsi="Calibri"/>
          <w:i w:val="1"/>
          <w:iCs w:val="1"/>
          <w:sz w:val="17"/>
          <w:szCs w:val="17"/>
          <w:rtl w:val="0"/>
        </w:rPr>
        <w:t xml:space="preserve">Methodology Note: the weights are assigned by priority-ranking against the problem statement in Section 2 — the two criteria that directly define the identified gap (syllabus-restricted answering, teacher control) receive the largest combined share (50%), while the remaining four secondary differentiators are weighted more lightly and near-equally; this is a standard weighted-sum multi-criteria decision approach appropriate for a feasibility-level academic comparison, though a formal AHP pairwise-comparison study would be needed for publication-grade rigor.</w:t>
      </w:r>
      <w:r w:rsidDel="00000000" w:rsidR="00000000" w:rsidRPr="00000000">
        <w:rPr>
          <w:rtl w:val="0"/>
        </w:rPr>
      </w:r>
    </w:p>
    <w:p w:rsidR="00000000" w:rsidDel="00000000" w:rsidP="00000000" w:rsidRDefault="00000000" w:rsidRPr="00000000" w14:paraId="00000113">
      <w:pPr>
        <w:spacing w:after="60" w:before="0" w:line="240" w:lineRule="auto"/>
        <w:rPr/>
      </w:pPr>
      <w:r w:rsidDel="00000000" w:rsidR="00000000" w:rsidRPr="00000000">
        <w:rPr>
          <w:rFonts w:ascii="Calibri" w:cs="Calibri" w:eastAsia="Calibri" w:hAnsi="Calibri"/>
          <w:sz w:val="17"/>
          <w:szCs w:val="17"/>
          <w:rtl w:val="0"/>
        </w:rPr>
        <w:t xml:space="preserve">10.3 Cost per Semester: CourseHero's lowest rate, $9.95/mo on a 12-month plan, ≈ $9.95 × 6 × 122 Tk ≈ 7,283 Tk./semester, vs. Study Assistant Premium at 300 Tk./semester — CourseHero costs ≈24.3× more (7,283 ÷ 300); its monthly plan ($39.99/mo) costs over 90× more. Google Classroom is free but has no AI Q&amp;A to compare.</w:t>
      </w:r>
      <w:r w:rsidDel="00000000" w:rsidR="00000000" w:rsidRPr="00000000">
        <w:rPr>
          <w:rtl w:val="0"/>
        </w:rPr>
      </w:r>
    </w:p>
    <w:p w:rsidR="00000000" w:rsidDel="00000000" w:rsidP="00000000" w:rsidRDefault="00000000" w:rsidRPr="00000000" w14:paraId="00000114">
      <w:pPr>
        <w:pStyle w:val="Heading2"/>
        <w:spacing w:after="60" w:before="140" w:lineRule="auto"/>
        <w:rPr/>
      </w:pPr>
      <w:r w:rsidDel="00000000" w:rsidR="00000000" w:rsidRPr="00000000">
        <w:rPr>
          <w:rFonts w:ascii="Calibri" w:cs="Calibri" w:eastAsia="Calibri" w:hAnsi="Calibri"/>
          <w:b w:val="1"/>
          <w:bCs w:val="1"/>
          <w:color w:val="1f3864"/>
          <w:sz w:val="21"/>
          <w:szCs w:val="21"/>
          <w:rtl w:val="0"/>
        </w:rPr>
        <w:t xml:space="preserve">10.4 Comparative Mathematical Analysis</w:t>
      </w:r>
      <w:r w:rsidDel="00000000" w:rsidR="00000000" w:rsidRPr="00000000">
        <w:rPr>
          <w:rtl w:val="0"/>
        </w:rPr>
      </w:r>
    </w:p>
    <w:p w:rsidR="00000000" w:rsidDel="00000000" w:rsidP="00000000" w:rsidRDefault="00000000" w:rsidRPr="00000000" w14:paraId="00000115">
      <w:pPr>
        <w:spacing w:after="60" w:before="0" w:line="240" w:lineRule="auto"/>
        <w:rPr/>
      </w:pPr>
      <w:r w:rsidDel="00000000" w:rsidR="00000000" w:rsidRPr="00000000">
        <w:rPr>
          <w:rFonts w:ascii="Calibri" w:cs="Calibri" w:eastAsia="Calibri" w:hAnsi="Calibri"/>
          <w:b w:val="1"/>
          <w:bCs w:val="1"/>
          <w:sz w:val="19"/>
          <w:szCs w:val="19"/>
          <w:rtl w:val="0"/>
        </w:rPr>
        <w:t xml:space="preserve">Google Classroom:</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Weighted Score = 2.95 / 5 (59% of the maximum attainable score of 5.00).</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AI Coverage = 1/5 on the syllabus-restricted-answering criterion = 20% — Google Classroom has no AI Q&amp;A layer at all.</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Teacher Control = 5/5 = 100% — full control over files/materials, though with nothing for that control to apply to on the AI side.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Student Cost = 0 Tk./semester (free).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Cost Effectiveness: cost-per-AI-capability is mathematically undefined (0 Tk. ÷ 0 AI features) — being free carries no analytical weight on the criterion (0.30 weight) that dominates the scoring model.</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Overall Mathematical Interpretation: contribution breakdown = 0.30(1)=0.30 [20% of a possible 1.50] + 0.20(5)=1.00 [100% of 1.00] + 0.15(2)=0.30 [40% of 0.75] + 0.15(5)=0.75 [100% of 0.75] + 0.10(3)=0.30 [60% of 0.50] + 0.10(3)=0.30 [60% of 0.50] = 2.95. Perfect scores on two low-weighted criteria (teacher control, cost) cannot offset a near-zero contribution on the single heaviest-weighted criterion.</w:t>
      </w:r>
      <w:r w:rsidDel="00000000" w:rsidR="00000000" w:rsidRPr="00000000">
        <w:rPr>
          <w:rtl w:val="0"/>
        </w:rPr>
      </w:r>
    </w:p>
    <w:p w:rsidR="00000000" w:rsidDel="00000000" w:rsidP="00000000" w:rsidRDefault="00000000" w:rsidRPr="00000000" w14:paraId="0000011C">
      <w:pPr>
        <w:spacing w:after="60" w:before="0" w:line="240" w:lineRule="auto"/>
        <w:rPr/>
      </w:pPr>
      <w:r w:rsidDel="00000000" w:rsidR="00000000" w:rsidRPr="00000000">
        <w:rPr>
          <w:rFonts w:ascii="Calibri" w:cs="Calibri" w:eastAsia="Calibri" w:hAnsi="Calibri"/>
          <w:b w:val="1"/>
          <w:bCs w:val="1"/>
          <w:sz w:val="19"/>
          <w:szCs w:val="19"/>
          <w:rtl w:val="0"/>
        </w:rPr>
        <w:t xml:space="preserve">CourseHero AI:</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Semester Cost = $9.95 × 6 × 122 Tk ≈ 7,283 Tk./semester.</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Cost Ratio = Competitor Cost / Our Cost = 7,283 / 300 ≈ 24.3× — expressed monthly, CourseHero's ≈1,214 Tk./month vs. the Study Assistant's 50 Tk./month-equivalent, the same ≈24.3× gap.</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Weighted Score = 1.75 / 5 (35% of maximum).</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Teacher Control = 1/5 = 20% — teachers cannot restrict what the AI surfaces from the crowd-sourced library.</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AI Coverage = 2/5 = 40% — an AI layer exists but is not scoped to any one course.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Mathematical explanation of the cost gap: the 24.3× ratio is a currency and market-fit effect, not a feature-scaling one — CourseHero's USD subscription is fixed independent of local purchasing power, whereas the Study Assistant's 300 Tk./semester is priced natively in BDT. The gap is therefore structural (pricing model), not incidental, and persists regardless of usage volume.</w:t>
      </w:r>
      <w:r w:rsidDel="00000000" w:rsidR="00000000" w:rsidRPr="00000000">
        <w:rPr>
          <w:rtl w:val="0"/>
        </w:rPr>
      </w:r>
    </w:p>
    <w:p w:rsidR="00000000" w:rsidDel="00000000" w:rsidP="00000000" w:rsidRDefault="00000000" w:rsidRPr="00000000" w14:paraId="00000123">
      <w:pPr>
        <w:spacing w:after="60" w:before="0" w:line="240" w:lineRule="auto"/>
        <w:rPr/>
      </w:pPr>
      <w:r w:rsidDel="00000000" w:rsidR="00000000" w:rsidRPr="00000000">
        <w:rPr>
          <w:rFonts w:ascii="Calibri" w:cs="Calibri" w:eastAsia="Calibri" w:hAnsi="Calibri"/>
          <w:b w:val="1"/>
          <w:bCs w:val="1"/>
          <w:sz w:val="19"/>
          <w:szCs w:val="19"/>
          <w:rtl w:val="0"/>
        </w:rPr>
        <w:t xml:space="preserve">Course-Grounded Study Assistant:</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Semester Cost = 300 Tk.</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Weighted Score = 4.75 / 5 (95% of maximum).</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Cost Advantage = CourseHero Cost − Our Cost = 7,283 − 300 = 6,983 Tk. saved per semester ≈ 95.9% cheaper [(7,283 − 300) / 7,283 × 100%].</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Cost Ratio (inverse) = Our Cost / Competitor Cost = 300 / 7,283 ≈ 0.041 — the Study Assistant costs about 4.1% of CourseHero's price, consistent with the 24.3× figure above.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Payback ≈ 3.48 years; 4-Year NPV ≈ 267,638 Tk.; ROI ≈ 44.6% (Section 9).</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Overall Mathematical Interpretation: the Study Assistant is the only platform of the three that leads on both axes simultaneously — highest weighted score (4.75/5) and lowest student cost (300 Tk.) — where quality and price ordinarily trade off. It captures 95% of the maximum feature score while costing roughly 1/24th of the closest AI-capable competitor, and remains a financially sound investment (positive NPV, ROI ≈ 44.6%) even under the slower, more conservative adoption assumptions used in Section 9.</w:t>
      </w:r>
      <w:r w:rsidDel="00000000" w:rsidR="00000000" w:rsidRPr="00000000">
        <w:rPr>
          <w:rtl w:val="0"/>
        </w:rPr>
      </w:r>
    </w:p>
    <w:p w:rsidR="00000000" w:rsidDel="00000000" w:rsidP="00000000" w:rsidRDefault="00000000" w:rsidRPr="00000000" w14:paraId="0000012A">
      <w:pPr>
        <w:pStyle w:val="Heading1"/>
        <w:spacing w:after="60" w:before="140" w:lineRule="auto"/>
        <w:rPr/>
      </w:pPr>
      <w:r w:rsidDel="00000000" w:rsidR="00000000" w:rsidRPr="00000000">
        <w:rPr>
          <w:rFonts w:ascii="Calibri" w:cs="Calibri" w:eastAsia="Calibri" w:hAnsi="Calibri"/>
          <w:b w:val="1"/>
          <w:bCs w:val="1"/>
          <w:color w:val="1f3864"/>
          <w:sz w:val="24"/>
          <w:szCs w:val="24"/>
          <w:rtl w:val="0"/>
        </w:rPr>
        <w:t xml:space="preserve">11. Risk Analysis</w:t>
      </w:r>
      <w:r w:rsidDel="00000000" w:rsidR="00000000" w:rsidRPr="00000000">
        <w:rPr>
          <w:rtl w:val="0"/>
        </w:rPr>
      </w:r>
    </w:p>
    <w:p w:rsidR="00000000" w:rsidDel="00000000" w:rsidP="00000000" w:rsidRDefault="00000000" w:rsidRPr="00000000" w14:paraId="0000012B">
      <w:pPr>
        <w:spacing w:after="60" w:before="0" w:line="240" w:lineRule="auto"/>
        <w:rPr/>
      </w:pPr>
      <w:r w:rsidDel="00000000" w:rsidR="00000000" w:rsidRPr="00000000">
        <w:rPr>
          <w:rFonts w:ascii="Calibri" w:cs="Calibri" w:eastAsia="Calibri" w:hAnsi="Calibri"/>
          <w:sz w:val="17"/>
          <w:szCs w:val="17"/>
          <w:rtl w:val="0"/>
        </w:rPr>
        <w:t xml:space="preserve">Each risk scored as Likelihood × Impact (1–5 scale), giving a Risk Score /25 to prioritize mitigation.</w:t>
      </w:r>
      <w:r w:rsidDel="00000000" w:rsidR="00000000" w:rsidRPr="00000000">
        <w:rPr>
          <w:rtl w:val="0"/>
        </w:rPr>
      </w:r>
    </w:p>
    <w:tbl>
      <w:tblPr>
        <w:tblStyle w:val="Table10"/>
        <w:tblW w:w="7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00"/>
        <w:gridCol w:w="500"/>
        <w:gridCol w:w="600"/>
        <w:gridCol w:w="3800"/>
        <w:tblGridChange w:id="0">
          <w:tblGrid>
            <w:gridCol w:w="1900"/>
            <w:gridCol w:w="500"/>
            <w:gridCol w:w="500"/>
            <w:gridCol w:w="600"/>
            <w:gridCol w:w="3800"/>
          </w:tblGrid>
        </w:tblGridChange>
      </w:tblGrid>
      <w:tr>
        <w:trPr>
          <w:cantSplit w:val="0"/>
          <w:tblHeader w:val="0"/>
        </w:trPr>
        <w:tc>
          <w:tcPr>
            <w:shd w:fill="d9e2f3" w:val="clear"/>
            <w:tcMar>
              <w:top w:w="40.0" w:type="dxa"/>
              <w:left w:w="60.0" w:type="dxa"/>
              <w:bottom w:w="40.0" w:type="dxa"/>
              <w:right w:w="60.0" w:type="dxa"/>
            </w:tcMar>
          </w:tcPr>
          <w:p w:rsidR="00000000" w:rsidDel="00000000" w:rsidP="00000000" w:rsidRDefault="00000000" w:rsidRPr="00000000" w14:paraId="0000012C">
            <w:pPr>
              <w:spacing w:line="220" w:lineRule="auto"/>
              <w:rPr/>
            </w:pPr>
            <w:r w:rsidDel="00000000" w:rsidR="00000000" w:rsidRPr="00000000">
              <w:rPr>
                <w:rFonts w:ascii="Calibri" w:cs="Calibri" w:eastAsia="Calibri" w:hAnsi="Calibri"/>
                <w:b w:val="1"/>
                <w:bCs w:val="1"/>
                <w:sz w:val="17"/>
                <w:szCs w:val="17"/>
                <w:rtl w:val="0"/>
              </w:rPr>
              <w:t xml:space="preserve">Risk</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12D">
            <w:pPr>
              <w:spacing w:line="220" w:lineRule="auto"/>
              <w:rPr/>
            </w:pPr>
            <w:r w:rsidDel="00000000" w:rsidR="00000000" w:rsidRPr="00000000">
              <w:rPr>
                <w:rFonts w:ascii="Calibri" w:cs="Calibri" w:eastAsia="Calibri" w:hAnsi="Calibri"/>
                <w:b w:val="1"/>
                <w:bCs w:val="1"/>
                <w:sz w:val="17"/>
                <w:szCs w:val="17"/>
                <w:rtl w:val="0"/>
              </w:rPr>
              <w:t xml:space="preserve">Lik.</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12E">
            <w:pPr>
              <w:spacing w:line="220" w:lineRule="auto"/>
              <w:rPr/>
            </w:pPr>
            <w:r w:rsidDel="00000000" w:rsidR="00000000" w:rsidRPr="00000000">
              <w:rPr>
                <w:rFonts w:ascii="Calibri" w:cs="Calibri" w:eastAsia="Calibri" w:hAnsi="Calibri"/>
                <w:b w:val="1"/>
                <w:bCs w:val="1"/>
                <w:sz w:val="17"/>
                <w:szCs w:val="17"/>
                <w:rtl w:val="0"/>
              </w:rPr>
              <w:t xml:space="preserve">Imp.</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12F">
            <w:pPr>
              <w:spacing w:line="220" w:lineRule="auto"/>
              <w:rPr/>
            </w:pPr>
            <w:r w:rsidDel="00000000" w:rsidR="00000000" w:rsidRPr="00000000">
              <w:rPr>
                <w:rFonts w:ascii="Calibri" w:cs="Calibri" w:eastAsia="Calibri" w:hAnsi="Calibri"/>
                <w:b w:val="1"/>
                <w:bCs w:val="1"/>
                <w:sz w:val="17"/>
                <w:szCs w:val="17"/>
                <w:rtl w:val="0"/>
              </w:rPr>
              <w:t xml:space="preserve">Score</w:t>
            </w:r>
            <w:r w:rsidDel="00000000" w:rsidR="00000000" w:rsidRPr="00000000">
              <w:rPr>
                <w:rtl w:val="0"/>
              </w:rPr>
            </w:r>
          </w:p>
        </w:tc>
        <w:tc>
          <w:tcPr>
            <w:shd w:fill="d9e2f3" w:val="clear"/>
            <w:tcMar>
              <w:top w:w="40.0" w:type="dxa"/>
              <w:left w:w="60.0" w:type="dxa"/>
              <w:bottom w:w="40.0" w:type="dxa"/>
              <w:right w:w="60.0" w:type="dxa"/>
            </w:tcMar>
          </w:tcPr>
          <w:p w:rsidR="00000000" w:rsidDel="00000000" w:rsidP="00000000" w:rsidRDefault="00000000" w:rsidRPr="00000000" w14:paraId="00000130">
            <w:pPr>
              <w:spacing w:line="220" w:lineRule="auto"/>
              <w:rPr/>
            </w:pPr>
            <w:r w:rsidDel="00000000" w:rsidR="00000000" w:rsidRPr="00000000">
              <w:rPr>
                <w:rFonts w:ascii="Calibri" w:cs="Calibri" w:eastAsia="Calibri" w:hAnsi="Calibri"/>
                <w:b w:val="1"/>
                <w:bCs w:val="1"/>
                <w:sz w:val="17"/>
                <w:szCs w:val="17"/>
                <w:rtl w:val="0"/>
              </w:rPr>
              <w:t xml:space="preserve">Mitigation</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31">
            <w:pPr>
              <w:spacing w:line="220" w:lineRule="auto"/>
              <w:rPr/>
            </w:pPr>
            <w:r w:rsidDel="00000000" w:rsidR="00000000" w:rsidRPr="00000000">
              <w:rPr>
                <w:rFonts w:ascii="Calibri" w:cs="Calibri" w:eastAsia="Calibri" w:hAnsi="Calibri"/>
                <w:b w:val="0"/>
                <w:bCs w:val="0"/>
                <w:sz w:val="17"/>
                <w:szCs w:val="17"/>
                <w:rtl w:val="0"/>
              </w:rPr>
              <w:t xml:space="preserve">Slow institutional adoption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32">
            <w:pPr>
              <w:spacing w:line="220"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33">
            <w:pPr>
              <w:spacing w:line="220"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34">
            <w:pPr>
              <w:spacing w:line="220" w:lineRule="auto"/>
              <w:rPr/>
            </w:pPr>
            <w:r w:rsidDel="00000000" w:rsidR="00000000" w:rsidRPr="00000000">
              <w:rPr>
                <w:rFonts w:ascii="Calibri" w:cs="Calibri" w:eastAsia="Calibri" w:hAnsi="Calibri"/>
                <w:b w:val="0"/>
                <w:bCs w:val="0"/>
                <w:sz w:val="17"/>
                <w:szCs w:val="17"/>
                <w:rtl w:val="0"/>
              </w:rPr>
              <w:t xml:space="preserve">12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35">
            <w:pPr>
              <w:spacing w:line="220" w:lineRule="auto"/>
              <w:rPr/>
            </w:pPr>
            <w:r w:rsidDel="00000000" w:rsidR="00000000" w:rsidRPr="00000000">
              <w:rPr>
                <w:rFonts w:ascii="Calibri" w:cs="Calibri" w:eastAsia="Calibri" w:hAnsi="Calibri"/>
                <w:b w:val="0"/>
                <w:bCs w:val="0"/>
                <w:sz w:val="17"/>
                <w:szCs w:val="17"/>
                <w:rtl w:val="0"/>
              </w:rPr>
              <w:t xml:space="preserve">Pilot with 2–3 SEU departments; flexible first-year pricing</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36">
            <w:pPr>
              <w:spacing w:line="220" w:lineRule="auto"/>
              <w:rPr/>
            </w:pPr>
            <w:r w:rsidDel="00000000" w:rsidR="00000000" w:rsidRPr="00000000">
              <w:rPr>
                <w:rFonts w:ascii="Calibri" w:cs="Calibri" w:eastAsia="Calibri" w:hAnsi="Calibri"/>
                <w:b w:val="0"/>
                <w:bCs w:val="0"/>
                <w:sz w:val="17"/>
                <w:szCs w:val="17"/>
                <w:rtl w:val="0"/>
              </w:rPr>
              <w:t xml:space="preserve">AI answers inaccurate despite content lock</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37">
            <w:pPr>
              <w:spacing w:line="220"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38">
            <w:pPr>
              <w:spacing w:line="220" w:lineRule="auto"/>
              <w:rPr/>
            </w:pPr>
            <w:r w:rsidDel="00000000" w:rsidR="00000000" w:rsidRPr="00000000">
              <w:rPr>
                <w:rFonts w:ascii="Calibri" w:cs="Calibri" w:eastAsia="Calibri" w:hAnsi="Calibri"/>
                <w:b w:val="0"/>
                <w:bCs w:val="0"/>
                <w:sz w:val="17"/>
                <w:szCs w:val="17"/>
                <w:rtl w:val="0"/>
              </w:rPr>
              <w:t xml:space="preserve">5</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39">
            <w:pPr>
              <w:spacing w:line="220" w:lineRule="auto"/>
              <w:rPr/>
            </w:pPr>
            <w:r w:rsidDel="00000000" w:rsidR="00000000" w:rsidRPr="00000000">
              <w:rPr>
                <w:rFonts w:ascii="Calibri" w:cs="Calibri" w:eastAsia="Calibri" w:hAnsi="Calibri"/>
                <w:b w:val="0"/>
                <w:bCs w:val="0"/>
                <w:sz w:val="17"/>
                <w:szCs w:val="17"/>
                <w:rtl w:val="0"/>
              </w:rPr>
              <w:t xml:space="preserve">10</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3A">
            <w:pPr>
              <w:spacing w:line="220" w:lineRule="auto"/>
              <w:rPr/>
            </w:pPr>
            <w:r w:rsidDel="00000000" w:rsidR="00000000" w:rsidRPr="00000000">
              <w:rPr>
                <w:rFonts w:ascii="Calibri" w:cs="Calibri" w:eastAsia="Calibri" w:hAnsi="Calibri"/>
                <w:b w:val="0"/>
                <w:bCs w:val="0"/>
                <w:sz w:val="17"/>
                <w:szCs w:val="17"/>
                <w:rtl w:val="0"/>
              </w:rPr>
              <w:t xml:space="preserve">Confidence-threshold check; system declines when coverage is thin</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3B">
            <w:pPr>
              <w:spacing w:line="220" w:lineRule="auto"/>
              <w:rPr/>
            </w:pPr>
            <w:r w:rsidDel="00000000" w:rsidR="00000000" w:rsidRPr="00000000">
              <w:rPr>
                <w:rFonts w:ascii="Calibri" w:cs="Calibri" w:eastAsia="Calibri" w:hAnsi="Calibri"/>
                <w:b w:val="0"/>
                <w:bCs w:val="0"/>
                <w:sz w:val="17"/>
                <w:szCs w:val="17"/>
                <w:rtl w:val="0"/>
              </w:rPr>
              <w:t xml:space="preserve">Teacher upload friction</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3C">
            <w:pPr>
              <w:spacing w:line="220"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3D">
            <w:pPr>
              <w:spacing w:line="220" w:lineRule="auto"/>
              <w:rPr/>
            </w:pPr>
            <w:r w:rsidDel="00000000" w:rsidR="00000000" w:rsidRPr="00000000">
              <w:rPr>
                <w:rFonts w:ascii="Calibri" w:cs="Calibri" w:eastAsia="Calibri" w:hAnsi="Calibri"/>
                <w:b w:val="0"/>
                <w:bCs w:val="0"/>
                <w:sz w:val="17"/>
                <w:szCs w:val="17"/>
                <w:rtl w:val="0"/>
              </w:rPr>
              <w:t xml:space="preserve">4</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3E">
            <w:pPr>
              <w:spacing w:line="220" w:lineRule="auto"/>
              <w:rPr/>
            </w:pPr>
            <w:r w:rsidDel="00000000" w:rsidR="00000000" w:rsidRPr="00000000">
              <w:rPr>
                <w:rFonts w:ascii="Calibri" w:cs="Calibri" w:eastAsia="Calibri" w:hAnsi="Calibri"/>
                <w:b w:val="0"/>
                <w:bCs w:val="0"/>
                <w:sz w:val="17"/>
                <w:szCs w:val="17"/>
                <w:rtl w:val="0"/>
              </w:rPr>
              <w:t xml:space="preserve">12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3F">
            <w:pPr>
              <w:spacing w:line="220" w:lineRule="auto"/>
              <w:rPr/>
            </w:pPr>
            <w:r w:rsidDel="00000000" w:rsidR="00000000" w:rsidRPr="00000000">
              <w:rPr>
                <w:rFonts w:ascii="Calibri" w:cs="Calibri" w:eastAsia="Calibri" w:hAnsi="Calibri"/>
                <w:b w:val="0"/>
                <w:bCs w:val="0"/>
                <w:sz w:val="17"/>
                <w:szCs w:val="17"/>
                <w:rtl w:val="0"/>
              </w:rPr>
              <w:t xml:space="preserve">Simple bulk-upload UI; import from Google Classroom/Moodle</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40">
            <w:pPr>
              <w:spacing w:line="220" w:lineRule="auto"/>
              <w:rPr/>
            </w:pPr>
            <w:r w:rsidDel="00000000" w:rsidR="00000000" w:rsidRPr="00000000">
              <w:rPr>
                <w:rFonts w:ascii="Calibri" w:cs="Calibri" w:eastAsia="Calibri" w:hAnsi="Calibri"/>
                <w:b w:val="0"/>
                <w:bCs w:val="0"/>
                <w:sz w:val="17"/>
                <w:szCs w:val="17"/>
                <w:rtl w:val="0"/>
              </w:rPr>
              <w:t xml:space="preserve">Payment gateway delays</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41">
            <w:pPr>
              <w:spacing w:line="220"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42">
            <w:pPr>
              <w:spacing w:line="220"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43">
            <w:pPr>
              <w:spacing w:line="220" w:lineRule="auto"/>
              <w:rPr/>
            </w:pPr>
            <w:r w:rsidDel="00000000" w:rsidR="00000000" w:rsidRPr="00000000">
              <w:rPr>
                <w:rFonts w:ascii="Calibri" w:cs="Calibri" w:eastAsia="Calibri" w:hAnsi="Calibri"/>
                <w:b w:val="0"/>
                <w:bCs w:val="0"/>
                <w:sz w:val="17"/>
                <w:szCs w:val="17"/>
                <w:rtl w:val="0"/>
              </w:rPr>
              <w:t xml:space="preserve">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44">
            <w:pPr>
              <w:spacing w:line="220" w:lineRule="auto"/>
              <w:rPr/>
            </w:pPr>
            <w:r w:rsidDel="00000000" w:rsidR="00000000" w:rsidRPr="00000000">
              <w:rPr>
                <w:rFonts w:ascii="Calibri" w:cs="Calibri" w:eastAsia="Calibri" w:hAnsi="Calibri"/>
                <w:b w:val="0"/>
                <w:bCs w:val="0"/>
                <w:sz w:val="17"/>
                <w:szCs w:val="17"/>
                <w:rtl w:val="0"/>
              </w:rPr>
              <w:t xml:space="preserve">Established local aggregator (e.g., SSLCommerz)</w:t>
            </w: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145">
            <w:pPr>
              <w:spacing w:line="220" w:lineRule="auto"/>
              <w:rPr/>
            </w:pPr>
            <w:r w:rsidDel="00000000" w:rsidR="00000000" w:rsidRPr="00000000">
              <w:rPr>
                <w:rFonts w:ascii="Calibri" w:cs="Calibri" w:eastAsia="Calibri" w:hAnsi="Calibri"/>
                <w:b w:val="0"/>
                <w:bCs w:val="0"/>
                <w:sz w:val="17"/>
                <w:szCs w:val="17"/>
                <w:rtl w:val="0"/>
              </w:rPr>
              <w:t xml:space="preserve">Competitor price response</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46">
            <w:pPr>
              <w:spacing w:line="220" w:lineRule="auto"/>
              <w:rPr/>
            </w:pPr>
            <w:r w:rsidDel="00000000" w:rsidR="00000000" w:rsidRPr="00000000">
              <w:rPr>
                <w:rFonts w:ascii="Calibri" w:cs="Calibri" w:eastAsia="Calibri" w:hAnsi="Calibri"/>
                <w:b w:val="0"/>
                <w:bCs w:val="0"/>
                <w:sz w:val="17"/>
                <w:szCs w:val="17"/>
                <w:rtl w:val="0"/>
              </w:rPr>
              <w:t xml:space="preserve">2</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47">
            <w:pPr>
              <w:spacing w:line="220" w:lineRule="auto"/>
              <w:rPr/>
            </w:pPr>
            <w:r w:rsidDel="00000000" w:rsidR="00000000" w:rsidRPr="00000000">
              <w:rPr>
                <w:rFonts w:ascii="Calibri" w:cs="Calibri" w:eastAsia="Calibri" w:hAnsi="Calibri"/>
                <w:b w:val="0"/>
                <w:bCs w:val="0"/>
                <w:sz w:val="17"/>
                <w:szCs w:val="17"/>
                <w:rtl w:val="0"/>
              </w:rPr>
              <w:t xml:space="preserve">3</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48">
            <w:pPr>
              <w:spacing w:line="220" w:lineRule="auto"/>
              <w:rPr/>
            </w:pPr>
            <w:r w:rsidDel="00000000" w:rsidR="00000000" w:rsidRPr="00000000">
              <w:rPr>
                <w:rFonts w:ascii="Calibri" w:cs="Calibri" w:eastAsia="Calibri" w:hAnsi="Calibri"/>
                <w:b w:val="0"/>
                <w:bCs w:val="0"/>
                <w:sz w:val="17"/>
                <w:szCs w:val="17"/>
                <w:rtl w:val="0"/>
              </w:rPr>
              <w:t xml:space="preserve">6</w:t>
            </w:r>
            <w:r w:rsidDel="00000000" w:rsidR="00000000" w:rsidRPr="00000000">
              <w:rPr>
                <w:rtl w:val="0"/>
              </w:rPr>
            </w:r>
          </w:p>
        </w:tc>
        <w:tc>
          <w:tcPr>
            <w:tcMar>
              <w:top w:w="40.0" w:type="dxa"/>
              <w:left w:w="60.0" w:type="dxa"/>
              <w:bottom w:w="40.0" w:type="dxa"/>
              <w:right w:w="60.0" w:type="dxa"/>
            </w:tcMar>
          </w:tcPr>
          <w:p w:rsidR="00000000" w:rsidDel="00000000" w:rsidP="00000000" w:rsidRDefault="00000000" w:rsidRPr="00000000" w14:paraId="00000149">
            <w:pPr>
              <w:spacing w:line="220" w:lineRule="auto"/>
              <w:rPr/>
            </w:pPr>
            <w:r w:rsidDel="00000000" w:rsidR="00000000" w:rsidRPr="00000000">
              <w:rPr>
                <w:rFonts w:ascii="Calibri" w:cs="Calibri" w:eastAsia="Calibri" w:hAnsi="Calibri"/>
                <w:b w:val="0"/>
                <w:bCs w:val="0"/>
                <w:sz w:val="17"/>
                <w:szCs w:val="17"/>
                <w:rtl w:val="0"/>
              </w:rPr>
              <w:t xml:space="preserve">Local BDT pricing &amp; Bangla support as a durable moat</w:t>
            </w:r>
            <w:r w:rsidDel="00000000" w:rsidR="00000000" w:rsidRPr="00000000">
              <w:rPr>
                <w:rtl w:val="0"/>
              </w:rPr>
            </w:r>
          </w:p>
        </w:tc>
      </w:tr>
    </w:tbl>
    <w:p w:rsidR="00000000" w:rsidDel="00000000" w:rsidP="00000000" w:rsidRDefault="00000000" w:rsidRPr="00000000" w14:paraId="0000014A">
      <w:pPr>
        <w:pStyle w:val="Heading1"/>
        <w:spacing w:after="60" w:before="140" w:lineRule="auto"/>
        <w:rPr/>
      </w:pPr>
      <w:r w:rsidDel="00000000" w:rsidR="00000000" w:rsidRPr="00000000">
        <w:rPr>
          <w:rFonts w:ascii="Calibri" w:cs="Calibri" w:eastAsia="Calibri" w:hAnsi="Calibri"/>
          <w:b w:val="1"/>
          <w:bCs w:val="1"/>
          <w:color w:val="1f3864"/>
          <w:sz w:val="24"/>
          <w:szCs w:val="24"/>
          <w:rtl w:val="0"/>
        </w:rPr>
        <w:t xml:space="preserve">12. Feasibility Remarks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Technical: React/Node.js RAG pipeline over a vector DB is standard, well-documented architecture.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Economic: Payback ≈3.48 yrs (~3 yrs 6 mo); 4-yr NPV ≈267,638 Tk.; ROI ≈44.6% — financially sound under conservative, slower-adoption assumptions, though the margin is tighter than an aggressive-growth scenario.</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Operational: Revenue hinges on institutional licenses — pilot 2–3 SEU departments first.</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Competitive: Scoring gap (4.75 vs. 2.95 vs. 1.75) suggests the syllabus-lock is a defensible differentiator, provided teacher onboarding stays low-friction.</w:t>
        <w:br w:type="textWrapping"/>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17"/>
          <w:szCs w:val="17"/>
          <w:u w:val="none"/>
          <w:shd w:fill="auto" w:val="clear"/>
          <w:vertAlign w:val="baseline"/>
          <w:rtl w:val="0"/>
        </w:rPr>
        <w:t xml:space="preserve"> Timeline: the ~12-week (3-month) development schedule aligns with the Problem Definition Document's Section 5(b)/7 estimate, matching the scope of Alternative 1 (Web App core build plus Section 8.3 premium features) without requiring an extended build cycle. </w:t>
      </w:r>
      <w:r w:rsidDel="00000000" w:rsidR="00000000" w:rsidRPr="00000000">
        <w:rPr>
          <w:rtl w:val="0"/>
        </w:rPr>
      </w:r>
    </w:p>
    <w:p w:rsidR="00000000" w:rsidDel="00000000" w:rsidP="00000000" w:rsidRDefault="00000000" w:rsidRPr="00000000" w14:paraId="0000014F">
      <w:pPr>
        <w:pStyle w:val="Heading1"/>
        <w:spacing w:after="60" w:before="140" w:lineRule="auto"/>
        <w:rPr/>
      </w:pPr>
      <w:r w:rsidDel="00000000" w:rsidR="00000000" w:rsidRPr="00000000">
        <w:rPr>
          <w:rFonts w:ascii="Calibri" w:cs="Calibri" w:eastAsia="Calibri" w:hAnsi="Calibri"/>
          <w:b w:val="1"/>
          <w:bCs w:val="1"/>
          <w:color w:val="1f3864"/>
          <w:sz w:val="24"/>
          <w:szCs w:val="24"/>
          <w:rtl w:val="0"/>
        </w:rPr>
        <w:t xml:space="preserve">13. Recommendation</w:t>
      </w:r>
      <w:r w:rsidDel="00000000" w:rsidR="00000000" w:rsidRPr="00000000">
        <w:rPr>
          <w:rtl w:val="0"/>
        </w:rPr>
      </w:r>
    </w:p>
    <w:p w:rsidR="00000000" w:rsidDel="00000000" w:rsidP="00000000" w:rsidRDefault="00000000" w:rsidRPr="00000000" w14:paraId="00000150">
      <w:pPr>
        <w:spacing w:after="60" w:before="0" w:line="240" w:lineRule="auto"/>
        <w:rPr/>
      </w:pPr>
      <w:r w:rsidDel="00000000" w:rsidR="00000000" w:rsidRPr="00000000">
        <w:rPr>
          <w:rFonts w:ascii="Calibri" w:cs="Calibri" w:eastAsia="Calibri" w:hAnsi="Calibri"/>
          <w:sz w:val="19"/>
          <w:szCs w:val="19"/>
          <w:rtl w:val="0"/>
        </w:rPr>
        <w:t xml:space="preserve">Proceed with Alternative 1 (Web App) plus the Section 8.3 premium features and 8.4 contingency buffer — total initial investment 600,000 Tk., consistent with the Problem Definition Document's feasibility-study estimate. Even under a slower, more conservative adoption curve, the project recovers its investment in ≈3.48 years with a positive 4-year NPV of ≈267,638 Tk. (ROI ≈44.6%), and the weighted-scoring advantage over both competitors (4.75 vs. 2.95 vs. 1.75) still justifies the added cost over a bare, unmonetized MVP.</w:t>
      </w:r>
      <w:r w:rsidDel="00000000" w:rsidR="00000000" w:rsidRPr="00000000">
        <w:rPr>
          <w:rtl w:val="0"/>
        </w:rPr>
      </w:r>
    </w:p>
    <w:p w:rsidR="00000000" w:rsidDel="00000000" w:rsidP="00000000" w:rsidRDefault="00000000" w:rsidRPr="00000000" w14:paraId="00000151">
      <w:pPr>
        <w:pStyle w:val="Heading1"/>
        <w:spacing w:after="60" w:before="140" w:lineRule="auto"/>
        <w:rPr/>
      </w:pPr>
      <w:r w:rsidDel="00000000" w:rsidR="00000000" w:rsidRPr="00000000">
        <w:rPr>
          <w:rFonts w:ascii="Calibri" w:cs="Calibri" w:eastAsia="Calibri" w:hAnsi="Calibri"/>
          <w:b w:val="1"/>
          <w:bCs w:val="1"/>
          <w:color w:val="1f3864"/>
          <w:sz w:val="24"/>
          <w:szCs w:val="24"/>
          <w:rtl w:val="0"/>
        </w:rPr>
        <w:t xml:space="preserve">14. Conclusion</w:t>
      </w:r>
      <w:r w:rsidDel="00000000" w:rsidR="00000000" w:rsidRPr="00000000">
        <w:rPr>
          <w:rtl w:val="0"/>
        </w:rPr>
      </w:r>
    </w:p>
    <w:p w:rsidR="00000000" w:rsidDel="00000000" w:rsidP="00000000" w:rsidRDefault="00000000" w:rsidRPr="00000000" w14:paraId="00000152">
      <w:pPr>
        <w:spacing w:after="60" w:before="0" w:line="240" w:lineRule="auto"/>
        <w:rPr/>
      </w:pPr>
      <w:r w:rsidDel="00000000" w:rsidR="00000000" w:rsidRPr="00000000">
        <w:rPr>
          <w:rFonts w:ascii="Calibri" w:cs="Calibri" w:eastAsia="Calibri" w:hAnsi="Calibri"/>
          <w:sz w:val="19"/>
          <w:szCs w:val="19"/>
          <w:rtl w:val="0"/>
        </w:rPr>
        <w:t xml:space="preserve">Adding a business model turns the Course-Grounded Study Assistant from a grant-dependent prototype into a self-funding platform, without charging students for the core Q&amp;A experience. Across cost, investment, and competitive analysis, the syllabus-locked design scores highest of the three platforms compared (4.75/5 vs. 2.95/5 for Google Classroom and 1.75/5 for CourseHero AI), while requiring a comparable initial build cost and, even under conservative, slower-adoption assumptions, reaching payback in approximately 3.5 years with a positive NPV. The findings support a pilot build at Southeast University, followed by an institutional-license pilot to validate revenue assumptions before scaling.</w:t>
      </w:r>
      <w:r w:rsidDel="00000000" w:rsidR="00000000" w:rsidRPr="00000000">
        <w:rPr>
          <w:rtl w:val="0"/>
        </w:rPr>
      </w:r>
    </w:p>
    <w:p w:rsidR="00000000" w:rsidDel="00000000" w:rsidP="00000000" w:rsidRDefault="00000000" w:rsidRPr="00000000" w14:paraId="00000153">
      <w:pPr>
        <w:pStyle w:val="Heading2"/>
        <w:spacing w:after="60" w:before="140" w:lineRule="auto"/>
        <w:rPr/>
      </w:pPr>
      <w:r w:rsidDel="00000000" w:rsidR="00000000" w:rsidRPr="00000000">
        <w:rPr>
          <w:rFonts w:ascii="Calibri" w:cs="Calibri" w:eastAsia="Calibri" w:hAnsi="Calibri"/>
          <w:b w:val="1"/>
          <w:bCs w:val="1"/>
          <w:color w:val="1f3864"/>
          <w:sz w:val="21"/>
          <w:szCs w:val="21"/>
          <w:rtl w:val="0"/>
        </w:rPr>
        <w:t xml:space="preserve">Appendix: Planned Screens &amp; Modules</w:t>
      </w:r>
      <w:r w:rsidDel="00000000" w:rsidR="00000000" w:rsidRPr="00000000">
        <w:rPr>
          <w:rtl w:val="0"/>
        </w:rPr>
      </w:r>
    </w:p>
    <w:p w:rsidR="00000000" w:rsidDel="00000000" w:rsidP="00000000" w:rsidRDefault="00000000" w:rsidRPr="00000000" w14:paraId="00000154">
      <w:pPr>
        <w:spacing w:after="60" w:before="0" w:line="240" w:lineRule="auto"/>
        <w:rPr/>
      </w:pPr>
      <w:r w:rsidDel="00000000" w:rsidR="00000000" w:rsidRPr="00000000">
        <w:rPr>
          <w:rFonts w:ascii="Calibri" w:cs="Calibri" w:eastAsia="Calibri" w:hAnsi="Calibri"/>
          <w:sz w:val="17"/>
          <w:szCs w:val="17"/>
          <w:rtl w:val="0"/>
        </w:rPr>
        <w:t xml:space="preserve">New screens for the business model: Premium upgrade/billing; Institutional admin console; Teacher analytics dashboard; "Answer declined" empty-state; API partner console.</w:t>
      </w:r>
      <w:r w:rsidDel="00000000" w:rsidR="00000000" w:rsidRPr="00000000">
        <w:rPr>
          <w:rtl w:val="0"/>
        </w:rPr>
      </w:r>
    </w:p>
    <w:p w:rsidR="00000000" w:rsidDel="00000000" w:rsidP="00000000" w:rsidRDefault="00000000" w:rsidRPr="00000000" w14:paraId="00000155">
      <w:pPr>
        <w:spacing w:after="60" w:before="0" w:line="240" w:lineRule="auto"/>
        <w:rPr/>
      </w:pPr>
      <w:r w:rsidDel="00000000" w:rsidR="00000000" w:rsidRPr="00000000">
        <w:rPr>
          <w:rFonts w:ascii="Calibri" w:cs="Calibri" w:eastAsia="Calibri" w:hAnsi="Calibri"/>
          <w:i w:val="1"/>
          <w:iCs w:val="1"/>
          <w:sz w:val="17"/>
          <w:szCs w:val="17"/>
          <w:rtl w:val="0"/>
        </w:rPr>
        <w:t xml:space="preserve">Design items to confirm: accent-color contrast on billing CTAs; empty/error states (failed payment, expired license); visual consistency as premium/institutional screens are added. None are blockers.</w:t>
      </w:r>
      <w:r w:rsidDel="00000000" w:rsidR="00000000" w:rsidRPr="00000000">
        <w:rPr>
          <w:rtl w:val="0"/>
        </w:rPr>
      </w:r>
    </w:p>
    <w:sectPr>
      <w:pgSz w:h="16838" w:w="11906" w:orient="portrait"/>
      <w:pgMar w:bottom="620" w:top="620" w:left="620" w:right="6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6flQolGAOCp0MLhH+v9r/ILHKA==">CgMxLjA4AHIhMUxVRkRBUm5jWDZHaDBMbWx2NFlINW5KS1hEbmJiYU5w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