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39" w:rsidRDefault="00F86739" w:rsidP="00815580">
      <w:pPr>
        <w:pStyle w:val="Title"/>
      </w:pPr>
      <w:r>
        <w:t>University of Nottingham</w:t>
      </w:r>
    </w:p>
    <w:p w:rsidR="00016708" w:rsidRDefault="004A0635" w:rsidP="00815580">
      <w:pPr>
        <w:pStyle w:val="Title"/>
      </w:pPr>
      <w:r>
        <w:t>Admin Tools</w:t>
      </w:r>
    </w:p>
    <w:p w:rsidR="00C07876" w:rsidRDefault="00C07876" w:rsidP="00C07876">
      <w:pPr>
        <w:pStyle w:val="Subtitle"/>
      </w:pPr>
      <w:r>
        <w:t xml:space="preserve">Task </w:t>
      </w:r>
      <w:proofErr w:type="spellStart"/>
      <w:r w:rsidR="004A0635">
        <w:t>x.x</w:t>
      </w:r>
      <w:proofErr w:type="spellEnd"/>
      <w:r>
        <w:t xml:space="preserve"> </w:t>
      </w:r>
      <w:r w:rsidR="004A0635">
        <w:t>Administrative Tools</w:t>
      </w:r>
    </w:p>
    <w:p w:rsidR="00F86739" w:rsidRDefault="003C47CC" w:rsidP="00815580">
      <w:pPr>
        <w:pStyle w:val="Subtitle"/>
      </w:pPr>
      <w:r>
        <w:t>Draft</w:t>
      </w:r>
      <w:r w:rsidR="00197173">
        <w:t xml:space="preserve"> Testing</w:t>
      </w:r>
    </w:p>
    <w:p w:rsidR="00197173" w:rsidRDefault="00137301" w:rsidP="00610D38">
      <w:pPr>
        <w:pStyle w:val="Heading1"/>
      </w:pPr>
      <w:r>
        <w:t>Requirement</w:t>
      </w:r>
      <w:r w:rsidR="007D4982">
        <w:t xml:space="preserve"> Summary</w:t>
      </w:r>
    </w:p>
    <w:p w:rsidR="00137301" w:rsidRDefault="00147BF2" w:rsidP="006B2BEA">
      <w:pPr>
        <w:jc w:val="both"/>
      </w:pPr>
      <w:r>
        <w:t xml:space="preserve">Many of the plugins being developed and installed in the Moodle installation require </w:t>
      </w:r>
      <w:proofErr w:type="spellStart"/>
      <w:r>
        <w:t>cron</w:t>
      </w:r>
      <w:proofErr w:type="spellEnd"/>
      <w:r>
        <w:t xml:space="preserve"> jobs outside the Moodle Framework to work efficiently.  These ‘server </w:t>
      </w:r>
      <w:proofErr w:type="spellStart"/>
      <w:r>
        <w:t>crons</w:t>
      </w:r>
      <w:proofErr w:type="spellEnd"/>
      <w:r>
        <w:t xml:space="preserve">’ usually require terminal access (e.g. </w:t>
      </w:r>
      <w:proofErr w:type="spellStart"/>
      <w:proofErr w:type="gramStart"/>
      <w:r>
        <w:t>ssh</w:t>
      </w:r>
      <w:proofErr w:type="spellEnd"/>
      <w:proofErr w:type="gramEnd"/>
      <w:r>
        <w:t>) to and root permissions on the physical servers</w:t>
      </w:r>
      <w:r w:rsidR="004D62C5">
        <w:t xml:space="preserve"> </w:t>
      </w:r>
      <w:r>
        <w:t xml:space="preserve">for management purposes.  This plugin helps with management of the relevant </w:t>
      </w:r>
      <w:proofErr w:type="spellStart"/>
      <w:r>
        <w:t>crons</w:t>
      </w:r>
      <w:proofErr w:type="spellEnd"/>
      <w:r>
        <w:t>.</w:t>
      </w:r>
    </w:p>
    <w:p w:rsidR="00F66E86" w:rsidRDefault="00F66E86" w:rsidP="00A55EE5">
      <w:pPr>
        <w:pStyle w:val="Heading1"/>
      </w:pPr>
      <w:r>
        <w:t>Assumptions</w:t>
      </w:r>
    </w:p>
    <w:p w:rsidR="004C58DF" w:rsidRPr="00941615" w:rsidRDefault="00147BF2" w:rsidP="00147BF2">
      <w:pPr>
        <w:pStyle w:val="ListParagraph"/>
        <w:numPr>
          <w:ilvl w:val="0"/>
          <w:numId w:val="2"/>
        </w:numPr>
      </w:pPr>
      <w:r>
        <w:t xml:space="preserve">That all required </w:t>
      </w:r>
      <w:proofErr w:type="spellStart"/>
      <w:r>
        <w:t>crons</w:t>
      </w:r>
      <w:proofErr w:type="spellEnd"/>
      <w:r>
        <w:t xml:space="preserve"> will run as the web server user – usually ‘apache’ or ‘nobody’ </w:t>
      </w:r>
    </w:p>
    <w:p w:rsidR="00A55EE5" w:rsidRDefault="00DE5C8B" w:rsidP="00A55EE5">
      <w:pPr>
        <w:pStyle w:val="Heading1"/>
      </w:pPr>
      <w:r>
        <w:t>Draft</w:t>
      </w:r>
      <w:r w:rsidR="00FD4542">
        <w:t xml:space="preserve"> Tests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309"/>
        <w:gridCol w:w="2644"/>
        <w:gridCol w:w="1054"/>
      </w:tblGrid>
      <w:tr w:rsidR="007D4982" w:rsidRPr="007D4982" w:rsidTr="00A163E3">
        <w:tc>
          <w:tcPr>
            <w:tcW w:w="817" w:type="dxa"/>
            <w:shd w:val="clear" w:color="auto" w:fill="D9D9D9" w:themeFill="background1" w:themeFillShade="D9"/>
          </w:tcPr>
          <w:p w:rsidR="007D4982" w:rsidRPr="007D4982" w:rsidRDefault="007D4982" w:rsidP="007D4982">
            <w:pPr>
              <w:jc w:val="center"/>
              <w:rPr>
                <w:b/>
                <w:u w:val="single"/>
              </w:rPr>
            </w:pPr>
            <w:r w:rsidRPr="007D4982">
              <w:rPr>
                <w:b/>
                <w:u w:val="single"/>
              </w:rPr>
              <w:t>Ref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D4982" w:rsidRPr="007D4982" w:rsidRDefault="007D4982" w:rsidP="007D4982">
            <w:pPr>
              <w:jc w:val="center"/>
              <w:rPr>
                <w:b/>
                <w:u w:val="single"/>
              </w:rPr>
            </w:pPr>
            <w:r w:rsidRPr="007D4982">
              <w:rPr>
                <w:b/>
                <w:u w:val="single"/>
              </w:rPr>
              <w:t>Title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7D4982" w:rsidRPr="007D4982" w:rsidRDefault="007D4982" w:rsidP="007D4982">
            <w:pPr>
              <w:jc w:val="center"/>
              <w:rPr>
                <w:b/>
                <w:u w:val="single"/>
              </w:rPr>
            </w:pPr>
            <w:r w:rsidRPr="007D4982">
              <w:rPr>
                <w:b/>
                <w:u w:val="single"/>
              </w:rPr>
              <w:t>Requirement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:rsidR="007D4982" w:rsidRPr="007D4982" w:rsidRDefault="007D4982" w:rsidP="007D4982">
            <w:pPr>
              <w:jc w:val="center"/>
              <w:rPr>
                <w:b/>
                <w:u w:val="single"/>
              </w:rPr>
            </w:pPr>
            <w:r w:rsidRPr="007D4982">
              <w:rPr>
                <w:b/>
                <w:u w:val="single"/>
              </w:rPr>
              <w:t>Test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7D4982" w:rsidRPr="007D4982" w:rsidRDefault="007D4982" w:rsidP="007D4982">
            <w:pPr>
              <w:jc w:val="center"/>
              <w:rPr>
                <w:b/>
                <w:u w:val="single"/>
              </w:rPr>
            </w:pPr>
            <w:r w:rsidRPr="007D4982">
              <w:rPr>
                <w:b/>
                <w:u w:val="single"/>
              </w:rPr>
              <w:t>Pass/Fail</w:t>
            </w:r>
          </w:p>
        </w:tc>
      </w:tr>
      <w:tr w:rsidR="00483E30" w:rsidTr="00A163E3">
        <w:tc>
          <w:tcPr>
            <w:tcW w:w="817" w:type="dxa"/>
          </w:tcPr>
          <w:p w:rsidR="00483E30" w:rsidRDefault="00B33EAD" w:rsidP="00C55FF1">
            <w:pPr>
              <w:jc w:val="both"/>
            </w:pPr>
            <w:r>
              <w:t>A.1.1</w:t>
            </w:r>
          </w:p>
        </w:tc>
        <w:tc>
          <w:tcPr>
            <w:tcW w:w="1418" w:type="dxa"/>
          </w:tcPr>
          <w:p w:rsidR="00483E30" w:rsidRDefault="00483E30" w:rsidP="008B1833">
            <w:pPr>
              <w:jc w:val="both"/>
            </w:pPr>
          </w:p>
        </w:tc>
        <w:tc>
          <w:tcPr>
            <w:tcW w:w="3309" w:type="dxa"/>
          </w:tcPr>
          <w:p w:rsidR="00483E30" w:rsidRDefault="00483E30" w:rsidP="00C55FF1">
            <w:pPr>
              <w:jc w:val="both"/>
            </w:pPr>
          </w:p>
        </w:tc>
        <w:tc>
          <w:tcPr>
            <w:tcW w:w="2644" w:type="dxa"/>
          </w:tcPr>
          <w:p w:rsidR="008B1833" w:rsidRDefault="008B1833" w:rsidP="00A10DAF">
            <w:pPr>
              <w:jc w:val="both"/>
            </w:pPr>
          </w:p>
        </w:tc>
        <w:tc>
          <w:tcPr>
            <w:tcW w:w="1054" w:type="dxa"/>
          </w:tcPr>
          <w:p w:rsidR="00483E30" w:rsidRDefault="00483E30" w:rsidP="00C55FF1">
            <w:pPr>
              <w:jc w:val="both"/>
            </w:pPr>
          </w:p>
        </w:tc>
      </w:tr>
      <w:tr w:rsidR="00483E30" w:rsidTr="00A163E3">
        <w:tc>
          <w:tcPr>
            <w:tcW w:w="817" w:type="dxa"/>
          </w:tcPr>
          <w:p w:rsidR="00483E30" w:rsidRDefault="00483E30" w:rsidP="00C55FF1">
            <w:pPr>
              <w:jc w:val="both"/>
            </w:pPr>
          </w:p>
        </w:tc>
        <w:tc>
          <w:tcPr>
            <w:tcW w:w="1418" w:type="dxa"/>
          </w:tcPr>
          <w:p w:rsidR="00483E30" w:rsidRDefault="00483E30" w:rsidP="00C55FF1">
            <w:pPr>
              <w:jc w:val="both"/>
            </w:pPr>
            <w:bookmarkStart w:id="0" w:name="_GoBack"/>
            <w:bookmarkEnd w:id="0"/>
          </w:p>
        </w:tc>
        <w:tc>
          <w:tcPr>
            <w:tcW w:w="3309" w:type="dxa"/>
          </w:tcPr>
          <w:p w:rsidR="00483E30" w:rsidRDefault="00483E30" w:rsidP="00C55FF1">
            <w:pPr>
              <w:jc w:val="both"/>
            </w:pPr>
          </w:p>
        </w:tc>
        <w:tc>
          <w:tcPr>
            <w:tcW w:w="2644" w:type="dxa"/>
          </w:tcPr>
          <w:p w:rsidR="00483E30" w:rsidRDefault="00483E30" w:rsidP="00A10DAF">
            <w:pPr>
              <w:jc w:val="both"/>
            </w:pPr>
          </w:p>
        </w:tc>
        <w:tc>
          <w:tcPr>
            <w:tcW w:w="1054" w:type="dxa"/>
          </w:tcPr>
          <w:p w:rsidR="00483E30" w:rsidRDefault="00483E30" w:rsidP="00C55FF1">
            <w:pPr>
              <w:jc w:val="both"/>
            </w:pPr>
          </w:p>
        </w:tc>
      </w:tr>
      <w:tr w:rsidR="004C58DF" w:rsidTr="00A163E3">
        <w:tc>
          <w:tcPr>
            <w:tcW w:w="817" w:type="dxa"/>
          </w:tcPr>
          <w:p w:rsidR="004C58DF" w:rsidRDefault="004C58DF" w:rsidP="00C55FF1">
            <w:pPr>
              <w:jc w:val="both"/>
            </w:pPr>
          </w:p>
        </w:tc>
        <w:tc>
          <w:tcPr>
            <w:tcW w:w="1418" w:type="dxa"/>
          </w:tcPr>
          <w:p w:rsidR="004C58DF" w:rsidRDefault="004C58DF" w:rsidP="00C55FF1">
            <w:pPr>
              <w:jc w:val="both"/>
            </w:pPr>
          </w:p>
        </w:tc>
        <w:tc>
          <w:tcPr>
            <w:tcW w:w="3309" w:type="dxa"/>
          </w:tcPr>
          <w:p w:rsidR="004C58DF" w:rsidRDefault="004C58DF" w:rsidP="00C55FF1">
            <w:pPr>
              <w:jc w:val="both"/>
            </w:pPr>
          </w:p>
        </w:tc>
        <w:tc>
          <w:tcPr>
            <w:tcW w:w="2644" w:type="dxa"/>
          </w:tcPr>
          <w:p w:rsidR="004C58DF" w:rsidRDefault="004C58DF" w:rsidP="002E4D8D">
            <w:pPr>
              <w:jc w:val="both"/>
            </w:pPr>
          </w:p>
        </w:tc>
        <w:tc>
          <w:tcPr>
            <w:tcW w:w="1054" w:type="dxa"/>
          </w:tcPr>
          <w:p w:rsidR="004C58DF" w:rsidRDefault="004C58DF" w:rsidP="00C55FF1">
            <w:pPr>
              <w:jc w:val="both"/>
            </w:pPr>
          </w:p>
        </w:tc>
      </w:tr>
      <w:tr w:rsidR="007D4982" w:rsidTr="00A163E3">
        <w:tc>
          <w:tcPr>
            <w:tcW w:w="817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1418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3309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2644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1054" w:type="dxa"/>
          </w:tcPr>
          <w:p w:rsidR="007D4982" w:rsidRDefault="007D4982" w:rsidP="00C55FF1">
            <w:pPr>
              <w:jc w:val="both"/>
            </w:pPr>
          </w:p>
        </w:tc>
      </w:tr>
      <w:tr w:rsidR="004C58DF" w:rsidTr="00A163E3">
        <w:tc>
          <w:tcPr>
            <w:tcW w:w="817" w:type="dxa"/>
          </w:tcPr>
          <w:p w:rsidR="004C58DF" w:rsidRDefault="004C58DF" w:rsidP="00C55FF1">
            <w:pPr>
              <w:jc w:val="both"/>
            </w:pPr>
          </w:p>
        </w:tc>
        <w:tc>
          <w:tcPr>
            <w:tcW w:w="1418" w:type="dxa"/>
          </w:tcPr>
          <w:p w:rsidR="004C58DF" w:rsidRDefault="004C58DF" w:rsidP="00C55FF1">
            <w:pPr>
              <w:jc w:val="both"/>
            </w:pPr>
          </w:p>
        </w:tc>
        <w:tc>
          <w:tcPr>
            <w:tcW w:w="3309" w:type="dxa"/>
          </w:tcPr>
          <w:p w:rsidR="004C58DF" w:rsidRDefault="004C58DF" w:rsidP="00C55FF1">
            <w:pPr>
              <w:jc w:val="both"/>
            </w:pPr>
          </w:p>
        </w:tc>
        <w:tc>
          <w:tcPr>
            <w:tcW w:w="2644" w:type="dxa"/>
          </w:tcPr>
          <w:p w:rsidR="004C58DF" w:rsidRDefault="004C58DF" w:rsidP="00A814E7">
            <w:pPr>
              <w:jc w:val="both"/>
            </w:pPr>
          </w:p>
        </w:tc>
        <w:tc>
          <w:tcPr>
            <w:tcW w:w="1054" w:type="dxa"/>
          </w:tcPr>
          <w:p w:rsidR="004C58DF" w:rsidRDefault="004C58DF" w:rsidP="00C55FF1">
            <w:pPr>
              <w:jc w:val="both"/>
            </w:pPr>
          </w:p>
        </w:tc>
      </w:tr>
      <w:tr w:rsidR="00DB3ED7" w:rsidTr="00A163E3">
        <w:tc>
          <w:tcPr>
            <w:tcW w:w="817" w:type="dxa"/>
          </w:tcPr>
          <w:p w:rsidR="00DB3ED7" w:rsidRDefault="00DB3ED7" w:rsidP="00C55FF1">
            <w:pPr>
              <w:jc w:val="both"/>
            </w:pPr>
          </w:p>
        </w:tc>
        <w:tc>
          <w:tcPr>
            <w:tcW w:w="1418" w:type="dxa"/>
          </w:tcPr>
          <w:p w:rsidR="00DB3ED7" w:rsidRDefault="00DB3ED7" w:rsidP="00C55FF1">
            <w:pPr>
              <w:jc w:val="both"/>
            </w:pPr>
          </w:p>
        </w:tc>
        <w:tc>
          <w:tcPr>
            <w:tcW w:w="3309" w:type="dxa"/>
          </w:tcPr>
          <w:p w:rsidR="00DB3ED7" w:rsidRDefault="00DB3ED7" w:rsidP="00C55FF1">
            <w:pPr>
              <w:jc w:val="both"/>
            </w:pPr>
          </w:p>
        </w:tc>
        <w:tc>
          <w:tcPr>
            <w:tcW w:w="2644" w:type="dxa"/>
          </w:tcPr>
          <w:p w:rsidR="00DB3ED7" w:rsidRDefault="00DB3ED7" w:rsidP="00E25114">
            <w:pPr>
              <w:jc w:val="both"/>
            </w:pPr>
          </w:p>
        </w:tc>
        <w:tc>
          <w:tcPr>
            <w:tcW w:w="1054" w:type="dxa"/>
          </w:tcPr>
          <w:p w:rsidR="00DB3ED7" w:rsidRDefault="00DB3ED7" w:rsidP="00C55FF1">
            <w:pPr>
              <w:jc w:val="both"/>
            </w:pPr>
          </w:p>
        </w:tc>
      </w:tr>
      <w:tr w:rsidR="007D4982" w:rsidTr="00A163E3">
        <w:tc>
          <w:tcPr>
            <w:tcW w:w="817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1418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3309" w:type="dxa"/>
          </w:tcPr>
          <w:p w:rsidR="007D4982" w:rsidRDefault="007D4982" w:rsidP="00C55FF1">
            <w:pPr>
              <w:jc w:val="both"/>
            </w:pPr>
          </w:p>
        </w:tc>
        <w:tc>
          <w:tcPr>
            <w:tcW w:w="2644" w:type="dxa"/>
          </w:tcPr>
          <w:p w:rsidR="007D4982" w:rsidRDefault="007D4982" w:rsidP="00CC02CF">
            <w:pPr>
              <w:jc w:val="both"/>
            </w:pPr>
          </w:p>
        </w:tc>
        <w:tc>
          <w:tcPr>
            <w:tcW w:w="1054" w:type="dxa"/>
          </w:tcPr>
          <w:p w:rsidR="007D4982" w:rsidRDefault="007D4982" w:rsidP="00C55FF1">
            <w:pPr>
              <w:jc w:val="both"/>
            </w:pPr>
          </w:p>
        </w:tc>
      </w:tr>
    </w:tbl>
    <w:p w:rsidR="00A55EE5" w:rsidRDefault="00A55EE5"/>
    <w:p w:rsidR="00A55EE5" w:rsidRDefault="00A55EE5" w:rsidP="00A55EE5">
      <w:pPr>
        <w:pStyle w:val="Heading1"/>
      </w:pPr>
      <w:r>
        <w:t>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D192A" w:rsidRPr="003D192A" w:rsidTr="003D192A">
        <w:tc>
          <w:tcPr>
            <w:tcW w:w="3080" w:type="dxa"/>
            <w:shd w:val="clear" w:color="auto" w:fill="D9D9D9" w:themeFill="background1" w:themeFillShade="D9"/>
          </w:tcPr>
          <w:p w:rsidR="003D192A" w:rsidRPr="003D192A" w:rsidRDefault="003D192A" w:rsidP="003D192A">
            <w:pPr>
              <w:jc w:val="center"/>
              <w:rPr>
                <w:b/>
                <w:u w:val="single"/>
              </w:rPr>
            </w:pPr>
            <w:r w:rsidRPr="003D192A">
              <w:rPr>
                <w:b/>
                <w:u w:val="single"/>
              </w:rPr>
              <w:t>Role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3D192A" w:rsidRPr="003D192A" w:rsidRDefault="003D192A" w:rsidP="003D192A">
            <w:pPr>
              <w:jc w:val="center"/>
              <w:rPr>
                <w:b/>
                <w:u w:val="single"/>
              </w:rPr>
            </w:pPr>
            <w:r w:rsidRPr="003D192A">
              <w:rPr>
                <w:b/>
                <w:u w:val="single"/>
              </w:rPr>
              <w:t>Name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3D192A" w:rsidRPr="003D192A" w:rsidRDefault="003D192A" w:rsidP="003D192A">
            <w:pPr>
              <w:jc w:val="center"/>
              <w:rPr>
                <w:b/>
                <w:u w:val="single"/>
              </w:rPr>
            </w:pPr>
            <w:r w:rsidRPr="003D192A">
              <w:rPr>
                <w:b/>
                <w:u w:val="single"/>
              </w:rPr>
              <w:t>Signature</w:t>
            </w:r>
          </w:p>
        </w:tc>
      </w:tr>
      <w:tr w:rsidR="003D192A" w:rsidTr="00CD5C6A">
        <w:tc>
          <w:tcPr>
            <w:tcW w:w="3080" w:type="dxa"/>
            <w:tcMar>
              <w:top w:w="108" w:type="dxa"/>
              <w:bottom w:w="108" w:type="dxa"/>
            </w:tcMar>
          </w:tcPr>
          <w:p w:rsidR="003D192A" w:rsidRDefault="003D192A" w:rsidP="003D192A">
            <w:r>
              <w:t>Tester</w:t>
            </w:r>
          </w:p>
        </w:tc>
        <w:tc>
          <w:tcPr>
            <w:tcW w:w="3081" w:type="dxa"/>
            <w:tcMar>
              <w:top w:w="108" w:type="dxa"/>
              <w:bottom w:w="108" w:type="dxa"/>
            </w:tcMar>
          </w:tcPr>
          <w:p w:rsidR="003D192A" w:rsidRDefault="003D192A" w:rsidP="003D192A"/>
        </w:tc>
        <w:tc>
          <w:tcPr>
            <w:tcW w:w="3081" w:type="dxa"/>
            <w:tcMar>
              <w:top w:w="108" w:type="dxa"/>
              <w:bottom w:w="108" w:type="dxa"/>
            </w:tcMar>
          </w:tcPr>
          <w:p w:rsidR="003D192A" w:rsidRDefault="003D192A" w:rsidP="003D192A"/>
        </w:tc>
      </w:tr>
      <w:tr w:rsidR="003D192A" w:rsidTr="00CD5C6A">
        <w:tc>
          <w:tcPr>
            <w:tcW w:w="3080" w:type="dxa"/>
            <w:tcMar>
              <w:top w:w="108" w:type="dxa"/>
              <w:bottom w:w="108" w:type="dxa"/>
            </w:tcMar>
          </w:tcPr>
          <w:p w:rsidR="003D192A" w:rsidRDefault="003D192A" w:rsidP="003D192A">
            <w:r>
              <w:t>Stand Leader</w:t>
            </w:r>
          </w:p>
        </w:tc>
        <w:tc>
          <w:tcPr>
            <w:tcW w:w="3081" w:type="dxa"/>
            <w:tcMar>
              <w:top w:w="108" w:type="dxa"/>
              <w:bottom w:w="108" w:type="dxa"/>
            </w:tcMar>
          </w:tcPr>
          <w:p w:rsidR="003D192A" w:rsidRDefault="003D192A" w:rsidP="003D192A"/>
        </w:tc>
        <w:tc>
          <w:tcPr>
            <w:tcW w:w="3081" w:type="dxa"/>
            <w:tcMar>
              <w:top w:w="108" w:type="dxa"/>
              <w:bottom w:w="108" w:type="dxa"/>
            </w:tcMar>
          </w:tcPr>
          <w:p w:rsidR="003D192A" w:rsidRDefault="003D192A" w:rsidP="003D192A"/>
        </w:tc>
      </w:tr>
      <w:tr w:rsidR="003D192A" w:rsidTr="00CD5C6A">
        <w:tc>
          <w:tcPr>
            <w:tcW w:w="3080" w:type="dxa"/>
            <w:tcMar>
              <w:top w:w="108" w:type="dxa"/>
              <w:bottom w:w="108" w:type="dxa"/>
            </w:tcMar>
          </w:tcPr>
          <w:p w:rsidR="003D192A" w:rsidRDefault="003D192A" w:rsidP="003D192A">
            <w:r>
              <w:t>Project Sponsor</w:t>
            </w:r>
          </w:p>
        </w:tc>
        <w:tc>
          <w:tcPr>
            <w:tcW w:w="3081" w:type="dxa"/>
            <w:tcMar>
              <w:top w:w="108" w:type="dxa"/>
              <w:bottom w:w="108" w:type="dxa"/>
            </w:tcMar>
          </w:tcPr>
          <w:p w:rsidR="003D192A" w:rsidRDefault="003D192A" w:rsidP="003D192A"/>
        </w:tc>
        <w:tc>
          <w:tcPr>
            <w:tcW w:w="3081" w:type="dxa"/>
            <w:tcMar>
              <w:top w:w="108" w:type="dxa"/>
              <w:bottom w:w="108" w:type="dxa"/>
            </w:tcMar>
          </w:tcPr>
          <w:p w:rsidR="003D192A" w:rsidRDefault="003D192A" w:rsidP="003D192A"/>
        </w:tc>
      </w:tr>
    </w:tbl>
    <w:p w:rsidR="008A16CB" w:rsidRDefault="008A16CB" w:rsidP="008A16CB">
      <w:pPr>
        <w:pStyle w:val="Heading1"/>
      </w:pPr>
      <w:r>
        <w:t>Document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237"/>
        <w:gridCol w:w="1479"/>
      </w:tblGrid>
      <w:tr w:rsidR="008A16CB" w:rsidRPr="008A16CB" w:rsidTr="003D192A">
        <w:tc>
          <w:tcPr>
            <w:tcW w:w="1526" w:type="dxa"/>
            <w:shd w:val="clear" w:color="auto" w:fill="D9D9D9" w:themeFill="background1" w:themeFillShade="D9"/>
          </w:tcPr>
          <w:p w:rsidR="008A16CB" w:rsidRPr="008A16CB" w:rsidRDefault="008A16CB" w:rsidP="008A16CB">
            <w:pPr>
              <w:jc w:val="center"/>
              <w:rPr>
                <w:b/>
                <w:u w:val="single"/>
              </w:rPr>
            </w:pPr>
            <w:r w:rsidRPr="008A16CB">
              <w:rPr>
                <w:b/>
                <w:u w:val="single"/>
              </w:rPr>
              <w:t>Version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8A16CB" w:rsidRPr="008A16CB" w:rsidRDefault="008A16CB" w:rsidP="008A16CB">
            <w:pPr>
              <w:jc w:val="center"/>
              <w:rPr>
                <w:b/>
                <w:u w:val="single"/>
              </w:rPr>
            </w:pPr>
            <w:r w:rsidRPr="008A16CB">
              <w:rPr>
                <w:b/>
                <w:u w:val="single"/>
              </w:rPr>
              <w:t>Author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8A16CB" w:rsidRPr="008A16CB" w:rsidRDefault="008A16CB" w:rsidP="008A16CB">
            <w:pPr>
              <w:jc w:val="center"/>
              <w:rPr>
                <w:b/>
                <w:u w:val="single"/>
              </w:rPr>
            </w:pPr>
            <w:r w:rsidRPr="008A16CB">
              <w:rPr>
                <w:b/>
                <w:u w:val="single"/>
              </w:rPr>
              <w:t>Date</w:t>
            </w:r>
          </w:p>
        </w:tc>
      </w:tr>
      <w:tr w:rsidR="008A16CB" w:rsidTr="008A16CB">
        <w:tc>
          <w:tcPr>
            <w:tcW w:w="1526" w:type="dxa"/>
          </w:tcPr>
          <w:p w:rsidR="008A16CB" w:rsidRDefault="00FC36DA" w:rsidP="008A16CB">
            <w:fldSimple w:instr=" DOCPROPERTY  Version  \* MERGEFORMAT ">
              <w:r w:rsidR="00916CAA">
                <w:t>0.1</w:t>
              </w:r>
            </w:fldSimple>
          </w:p>
        </w:tc>
        <w:tc>
          <w:tcPr>
            <w:tcW w:w="6237" w:type="dxa"/>
          </w:tcPr>
          <w:p w:rsidR="008A16CB" w:rsidRDefault="008A16CB" w:rsidP="008A16CB">
            <w:r>
              <w:t>Benjamin Ellis – Moodle Integration Developer</w:t>
            </w:r>
          </w:p>
        </w:tc>
        <w:tc>
          <w:tcPr>
            <w:tcW w:w="1479" w:type="dxa"/>
          </w:tcPr>
          <w:p w:rsidR="008A16CB" w:rsidRDefault="00576148" w:rsidP="008A16CB">
            <w:r>
              <w:t>01 Apr 2012</w:t>
            </w:r>
          </w:p>
        </w:tc>
      </w:tr>
      <w:tr w:rsidR="008A16CB" w:rsidTr="008A16CB">
        <w:tc>
          <w:tcPr>
            <w:tcW w:w="1526" w:type="dxa"/>
          </w:tcPr>
          <w:p w:rsidR="008A16CB" w:rsidRDefault="008A16CB" w:rsidP="008A16CB"/>
        </w:tc>
        <w:tc>
          <w:tcPr>
            <w:tcW w:w="6237" w:type="dxa"/>
          </w:tcPr>
          <w:p w:rsidR="008A16CB" w:rsidRDefault="008A16CB" w:rsidP="008A16CB"/>
        </w:tc>
        <w:tc>
          <w:tcPr>
            <w:tcW w:w="1479" w:type="dxa"/>
          </w:tcPr>
          <w:p w:rsidR="008A16CB" w:rsidRDefault="008A16CB" w:rsidP="008A16CB"/>
        </w:tc>
      </w:tr>
      <w:tr w:rsidR="008A16CB" w:rsidTr="008A16CB">
        <w:tc>
          <w:tcPr>
            <w:tcW w:w="1526" w:type="dxa"/>
          </w:tcPr>
          <w:p w:rsidR="008A16CB" w:rsidRDefault="008A16CB" w:rsidP="008A16CB"/>
        </w:tc>
        <w:tc>
          <w:tcPr>
            <w:tcW w:w="6237" w:type="dxa"/>
          </w:tcPr>
          <w:p w:rsidR="008A16CB" w:rsidRDefault="008A16CB" w:rsidP="008A16CB"/>
        </w:tc>
        <w:tc>
          <w:tcPr>
            <w:tcW w:w="1479" w:type="dxa"/>
          </w:tcPr>
          <w:p w:rsidR="008A16CB" w:rsidRDefault="008A16CB" w:rsidP="008A16CB"/>
        </w:tc>
      </w:tr>
      <w:tr w:rsidR="008A16CB" w:rsidTr="008A16CB">
        <w:tc>
          <w:tcPr>
            <w:tcW w:w="1526" w:type="dxa"/>
          </w:tcPr>
          <w:p w:rsidR="008A16CB" w:rsidRDefault="008A16CB" w:rsidP="008A16CB"/>
        </w:tc>
        <w:tc>
          <w:tcPr>
            <w:tcW w:w="6237" w:type="dxa"/>
          </w:tcPr>
          <w:p w:rsidR="008A16CB" w:rsidRDefault="008A16CB" w:rsidP="008A16CB"/>
        </w:tc>
        <w:tc>
          <w:tcPr>
            <w:tcW w:w="1479" w:type="dxa"/>
          </w:tcPr>
          <w:p w:rsidR="008A16CB" w:rsidRDefault="008A16CB" w:rsidP="008A16CB"/>
        </w:tc>
      </w:tr>
    </w:tbl>
    <w:p w:rsidR="008A16CB" w:rsidRDefault="008A16CB" w:rsidP="008A16CB"/>
    <w:sectPr w:rsidR="008A16C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03E" w:rsidRDefault="004B103E" w:rsidP="00CD5C6A">
      <w:pPr>
        <w:spacing w:after="0" w:line="240" w:lineRule="auto"/>
      </w:pPr>
      <w:r>
        <w:separator/>
      </w:r>
    </w:p>
  </w:endnote>
  <w:endnote w:type="continuationSeparator" w:id="0">
    <w:p w:rsidR="004B103E" w:rsidRDefault="004B103E" w:rsidP="00CD5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5241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14E0F" w:rsidRDefault="00D14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3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14E0F" w:rsidRDefault="00D14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03E" w:rsidRDefault="004B103E" w:rsidP="00CD5C6A">
      <w:pPr>
        <w:spacing w:after="0" w:line="240" w:lineRule="auto"/>
      </w:pPr>
      <w:r>
        <w:separator/>
      </w:r>
    </w:p>
  </w:footnote>
  <w:footnote w:type="continuationSeparator" w:id="0">
    <w:p w:rsidR="004B103E" w:rsidRDefault="004B103E" w:rsidP="00CD5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0F" w:rsidRDefault="004B103E" w:rsidP="00D14E0F">
    <w:pPr>
      <w:pStyle w:val="Header"/>
      <w:tabs>
        <w:tab w:val="clear" w:pos="4513"/>
        <w:tab w:val="clear" w:pos="9026"/>
        <w:tab w:val="left" w:pos="2887"/>
      </w:tabs>
    </w:pPr>
    <w:sdt>
      <w:sdtPr>
        <w:alias w:val="Title"/>
        <w:tag w:val=""/>
        <w:id w:val="1397249923"/>
        <w:placeholder>
          <w:docPart w:val="EFF04608D929459B94083161517DC7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C47CC">
          <w:t>UoN</w:t>
        </w:r>
        <w:proofErr w:type="spellEnd"/>
        <w:r w:rsidR="003C47CC">
          <w:t xml:space="preserve"> Draft Testing</w:t>
        </w:r>
      </w:sdtContent>
    </w:sdt>
    <w:r w:rsidR="00D14E0F">
      <w:tab/>
    </w:r>
    <w:r w:rsidR="003C47CC">
      <w:tab/>
    </w:r>
    <w:r w:rsidR="003C47CC">
      <w:tab/>
    </w:r>
    <w:r w:rsidR="003C47CC">
      <w:tab/>
    </w:r>
    <w:r w:rsidR="003C47CC">
      <w:tab/>
    </w:r>
    <w:r w:rsidR="003C47CC">
      <w:tab/>
    </w:r>
    <w:r w:rsidR="003C47CC">
      <w:tab/>
    </w:r>
    <w:r w:rsidR="003C47CC">
      <w:tab/>
    </w:r>
    <w:r w:rsidR="00D14E0F">
      <w:t xml:space="preserve">Version: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D14E0F">
      <w:t>0.1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1BA7"/>
    <w:multiLevelType w:val="hybridMultilevel"/>
    <w:tmpl w:val="9DC63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D4BDF"/>
    <w:multiLevelType w:val="hybridMultilevel"/>
    <w:tmpl w:val="FB58F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663C0"/>
    <w:multiLevelType w:val="hybridMultilevel"/>
    <w:tmpl w:val="310293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39"/>
    <w:rsid w:val="00016708"/>
    <w:rsid w:val="00116F73"/>
    <w:rsid w:val="00137301"/>
    <w:rsid w:val="00147BF2"/>
    <w:rsid w:val="0017476F"/>
    <w:rsid w:val="0018499A"/>
    <w:rsid w:val="00197173"/>
    <w:rsid w:val="001F52A3"/>
    <w:rsid w:val="002200FA"/>
    <w:rsid w:val="002479B7"/>
    <w:rsid w:val="002B2385"/>
    <w:rsid w:val="002D3312"/>
    <w:rsid w:val="002E4D8D"/>
    <w:rsid w:val="002F1026"/>
    <w:rsid w:val="00300F43"/>
    <w:rsid w:val="0033175B"/>
    <w:rsid w:val="00360A35"/>
    <w:rsid w:val="003B50ED"/>
    <w:rsid w:val="003C47CC"/>
    <w:rsid w:val="003D192A"/>
    <w:rsid w:val="003E2DF8"/>
    <w:rsid w:val="00483E30"/>
    <w:rsid w:val="004A0635"/>
    <w:rsid w:val="004B103E"/>
    <w:rsid w:val="004C58DF"/>
    <w:rsid w:val="004D62C5"/>
    <w:rsid w:val="00504148"/>
    <w:rsid w:val="00576148"/>
    <w:rsid w:val="0059360F"/>
    <w:rsid w:val="00603A23"/>
    <w:rsid w:val="00610D38"/>
    <w:rsid w:val="00680DFD"/>
    <w:rsid w:val="006B2BEA"/>
    <w:rsid w:val="006B7B6E"/>
    <w:rsid w:val="006E05B2"/>
    <w:rsid w:val="007D4982"/>
    <w:rsid w:val="00815580"/>
    <w:rsid w:val="008565AE"/>
    <w:rsid w:val="0086489C"/>
    <w:rsid w:val="008A16CB"/>
    <w:rsid w:val="008B1833"/>
    <w:rsid w:val="008B51F9"/>
    <w:rsid w:val="00916CAA"/>
    <w:rsid w:val="009367D2"/>
    <w:rsid w:val="00941615"/>
    <w:rsid w:val="009533F2"/>
    <w:rsid w:val="00A10DAF"/>
    <w:rsid w:val="00A163E3"/>
    <w:rsid w:val="00A55EE5"/>
    <w:rsid w:val="00A740B7"/>
    <w:rsid w:val="00A814E7"/>
    <w:rsid w:val="00AB2525"/>
    <w:rsid w:val="00AC544E"/>
    <w:rsid w:val="00B33EAD"/>
    <w:rsid w:val="00B729E0"/>
    <w:rsid w:val="00B746BF"/>
    <w:rsid w:val="00B9364D"/>
    <w:rsid w:val="00BC678F"/>
    <w:rsid w:val="00BD13CA"/>
    <w:rsid w:val="00C07876"/>
    <w:rsid w:val="00C55FF1"/>
    <w:rsid w:val="00CC02CF"/>
    <w:rsid w:val="00CD5C6A"/>
    <w:rsid w:val="00D14E0F"/>
    <w:rsid w:val="00D224C1"/>
    <w:rsid w:val="00D4104E"/>
    <w:rsid w:val="00D44685"/>
    <w:rsid w:val="00D52EDD"/>
    <w:rsid w:val="00D77225"/>
    <w:rsid w:val="00DB3ED7"/>
    <w:rsid w:val="00DE4D99"/>
    <w:rsid w:val="00DE5C8B"/>
    <w:rsid w:val="00E25114"/>
    <w:rsid w:val="00E3588E"/>
    <w:rsid w:val="00E411CA"/>
    <w:rsid w:val="00EC56A0"/>
    <w:rsid w:val="00F0720C"/>
    <w:rsid w:val="00F6479D"/>
    <w:rsid w:val="00F66E86"/>
    <w:rsid w:val="00F86739"/>
    <w:rsid w:val="00FA6205"/>
    <w:rsid w:val="00FC36DA"/>
    <w:rsid w:val="00F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5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D4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5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C6A"/>
  </w:style>
  <w:style w:type="paragraph" w:styleId="Footer">
    <w:name w:val="footer"/>
    <w:basedOn w:val="Normal"/>
    <w:link w:val="FooterChar"/>
    <w:uiPriority w:val="99"/>
    <w:unhideWhenUsed/>
    <w:rsid w:val="00CD5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C6A"/>
  </w:style>
  <w:style w:type="paragraph" w:styleId="ListParagraph">
    <w:name w:val="List Paragraph"/>
    <w:basedOn w:val="Normal"/>
    <w:uiPriority w:val="34"/>
    <w:qFormat/>
    <w:rsid w:val="00F66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4E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5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D4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5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C6A"/>
  </w:style>
  <w:style w:type="paragraph" w:styleId="Footer">
    <w:name w:val="footer"/>
    <w:basedOn w:val="Normal"/>
    <w:link w:val="FooterChar"/>
    <w:uiPriority w:val="99"/>
    <w:unhideWhenUsed/>
    <w:rsid w:val="00CD5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C6A"/>
  </w:style>
  <w:style w:type="paragraph" w:styleId="ListParagraph">
    <w:name w:val="List Paragraph"/>
    <w:basedOn w:val="Normal"/>
    <w:uiPriority w:val="34"/>
    <w:qFormat/>
    <w:rsid w:val="00F66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4E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04608D929459B94083161517D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52510-916C-4F8C-A605-9A0BC6185EC0}"/>
      </w:docPartPr>
      <w:docPartBody>
        <w:p w:rsidR="00A73BC4" w:rsidRDefault="00DD29FE">
          <w:r w:rsidRPr="007E3C0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FE"/>
    <w:rsid w:val="0002460A"/>
    <w:rsid w:val="00216FE4"/>
    <w:rsid w:val="006915E5"/>
    <w:rsid w:val="007651F8"/>
    <w:rsid w:val="008F5718"/>
    <w:rsid w:val="00A73BC4"/>
    <w:rsid w:val="00BC39BD"/>
    <w:rsid w:val="00D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F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9FE"/>
    <w:rPr>
      <w:color w:val="808080"/>
    </w:rPr>
  </w:style>
  <w:style w:type="paragraph" w:customStyle="1" w:styleId="6E4114EFA62F4609A65A6B9D1DD72B80">
    <w:name w:val="6E4114EFA62F4609A65A6B9D1DD72B80"/>
    <w:rsid w:val="00DD29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F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9FE"/>
    <w:rPr>
      <w:color w:val="808080"/>
    </w:rPr>
  </w:style>
  <w:style w:type="paragraph" w:customStyle="1" w:styleId="6E4114EFA62F4609A65A6B9D1DD72B80">
    <w:name w:val="6E4114EFA62F4609A65A6B9D1DD72B80"/>
    <w:rsid w:val="00DD2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FFD01-A80E-46F8-8DB3-52297BD1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UoN Draft Testing</vt:lpstr>
    </vt:vector>
  </TitlesOfParts>
  <Company>University Of Nottingham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UoN Draft Testing</dc:title>
  <dc:subject>UoN Business School Moodle Integration</dc:subject>
  <dc:creator>Ellis Benjamin</dc:creator>
  <cp:lastModifiedBy>Ellis Benjamin</cp:lastModifiedBy>
  <cp:revision>6</cp:revision>
  <dcterms:created xsi:type="dcterms:W3CDTF">2012-05-03T09:44:00Z</dcterms:created>
  <dcterms:modified xsi:type="dcterms:W3CDTF">2012-05-03T09:54:00Z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