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D4A1E" w14:textId="77777777" w:rsidR="008E7108" w:rsidRDefault="008E7108" w:rsidP="008E7108">
      <w:proofErr w:type="spellStart"/>
      <w:r>
        <w:t>SpacesTalk</w:t>
      </w:r>
      <w:proofErr w:type="spellEnd"/>
      <w:r>
        <w:t xml:space="preserve"> Materials &amp; Finishes</w:t>
      </w:r>
    </w:p>
    <w:p w14:paraId="4CA1466D" w14:textId="77777777" w:rsidR="008E7108" w:rsidRDefault="008E7108" w:rsidP="008E7108">
      <w:r>
        <w:t>Core Materials Used:</w:t>
      </w:r>
    </w:p>
    <w:p w14:paraId="6217A228" w14:textId="77777777" w:rsidR="008E7108" w:rsidRDefault="008E7108" w:rsidP="008E7108">
      <w:r>
        <w:t>Plywood (commercial / marine)</w:t>
      </w:r>
    </w:p>
    <w:p w14:paraId="3FB4BB36" w14:textId="77777777" w:rsidR="008E7108" w:rsidRDefault="008E7108" w:rsidP="008E7108">
      <w:r>
        <w:t>MDF / HDF boards</w:t>
      </w:r>
    </w:p>
    <w:p w14:paraId="137EE8ED" w14:textId="77777777" w:rsidR="008E7108" w:rsidRDefault="008E7108" w:rsidP="008E7108">
      <w:r>
        <w:t>Laminates (matte, glossy, textured)</w:t>
      </w:r>
    </w:p>
    <w:p w14:paraId="06BA8B91" w14:textId="77777777" w:rsidR="008E7108" w:rsidRDefault="008E7108" w:rsidP="008E7108">
      <w:r>
        <w:t>Veneer finishes</w:t>
      </w:r>
    </w:p>
    <w:p w14:paraId="3D88E762" w14:textId="77777777" w:rsidR="008E7108" w:rsidRDefault="008E7108" w:rsidP="008E7108">
      <w:r>
        <w:t>Acrylic finishes</w:t>
      </w:r>
    </w:p>
    <w:p w14:paraId="48216CCC" w14:textId="77777777" w:rsidR="008E7108" w:rsidRDefault="008E7108" w:rsidP="008E7108">
      <w:r>
        <w:t>Glass &amp; metal accents</w:t>
      </w:r>
    </w:p>
    <w:p w14:paraId="4557B1EA" w14:textId="77777777" w:rsidR="008E7108" w:rsidRDefault="008E7108" w:rsidP="008E7108">
      <w:r>
        <w:t>Modular Components:</w:t>
      </w:r>
    </w:p>
    <w:p w14:paraId="505135C0" w14:textId="77777777" w:rsidR="008E7108" w:rsidRDefault="008E7108" w:rsidP="008E7108">
      <w:r>
        <w:t>Soft-close hinges and channels</w:t>
      </w:r>
    </w:p>
    <w:p w14:paraId="5687D520" w14:textId="77777777" w:rsidR="008E7108" w:rsidRDefault="008E7108" w:rsidP="008E7108">
      <w:r>
        <w:t>Modular kitchen fittings</w:t>
      </w:r>
    </w:p>
    <w:p w14:paraId="34080651" w14:textId="77777777" w:rsidR="008E7108" w:rsidRDefault="008E7108" w:rsidP="008E7108">
      <w:r>
        <w:t>Sliding wardrobes</w:t>
      </w:r>
    </w:p>
    <w:p w14:paraId="32E71529" w14:textId="77777777" w:rsidR="008E7108" w:rsidRDefault="008E7108" w:rsidP="008E7108">
      <w:r>
        <w:t>Quality Levels:</w:t>
      </w:r>
    </w:p>
    <w:p w14:paraId="6623A786" w14:textId="77777777" w:rsidR="008E7108" w:rsidRDefault="008E7108" w:rsidP="008E7108">
      <w:r>
        <w:t>Budget: Standard plywood + laminates</w:t>
      </w:r>
    </w:p>
    <w:p w14:paraId="00DEB386" w14:textId="77777777" w:rsidR="008E7108" w:rsidRDefault="008E7108" w:rsidP="008E7108">
      <w:r>
        <w:t>Premium: Branded plywood + acrylic/veneer</w:t>
      </w:r>
    </w:p>
    <w:p w14:paraId="7A99C81C" w14:textId="77777777" w:rsidR="008E7108" w:rsidRDefault="008E7108" w:rsidP="008E7108">
      <w:r>
        <w:t>Luxury: High-end finishes + custom detailing</w:t>
      </w:r>
    </w:p>
    <w:p w14:paraId="789ECF5C" w14:textId="77777777" w:rsidR="008E7108" w:rsidRDefault="008E7108" w:rsidP="008E7108">
      <w:r>
        <w:t>Focus Areas:</w:t>
      </w:r>
    </w:p>
    <w:p w14:paraId="7F85E518" w14:textId="77777777" w:rsidR="008E7108" w:rsidRDefault="008E7108" w:rsidP="008E7108">
      <w:r>
        <w:t>Durability</w:t>
      </w:r>
    </w:p>
    <w:p w14:paraId="4EB2C07B" w14:textId="77777777" w:rsidR="008E7108" w:rsidRDefault="008E7108" w:rsidP="008E7108">
      <w:r>
        <w:t>Low maintenance</w:t>
      </w:r>
    </w:p>
    <w:p w14:paraId="3A8F04C7" w14:textId="77777777" w:rsidR="008E7108" w:rsidRDefault="008E7108" w:rsidP="008E7108">
      <w:r>
        <w:t>Aesthetic appeal</w:t>
      </w:r>
    </w:p>
    <w:p w14:paraId="13A445A0" w14:textId="1BB714D2" w:rsidR="00331B56" w:rsidRDefault="008E7108" w:rsidP="008E7108">
      <w:r>
        <w:t>Long-term usability</w:t>
      </w:r>
    </w:p>
    <w:sectPr w:rsidR="00331B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8EF"/>
    <w:rsid w:val="000F18EF"/>
    <w:rsid w:val="00331B56"/>
    <w:rsid w:val="00372247"/>
    <w:rsid w:val="008E7108"/>
    <w:rsid w:val="00982CB2"/>
    <w:rsid w:val="00D61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7508AA6-5DC4-4F47-AECC-815A8AB39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8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8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8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8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8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Mukul  Kumar</dc:creator>
  <cp:keywords/>
  <dc:description/>
  <cp:lastModifiedBy>Mukul  Kumar</cp:lastModifiedBy>
  <cp:revision>2</cp:revision>
  <dcterms:created xsi:type="dcterms:W3CDTF">2026-04-16T10:42:00Z</dcterms:created>
  <dcterms:modified xsi:type="dcterms:W3CDTF">2026-04-16T10:42:00Z</dcterms:modified>
</cp:coreProperties>
</file>