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0B5E33"/>
          <w:sz w:val="80"/>
        </w:rPr>
        <w:t>PowerWize</w:t>
      </w:r>
    </w:p>
    <w:p>
      <w:pPr>
        <w:jc w:val="center"/>
      </w:pPr>
      <w:r>
        <w:rPr>
          <w:color w:val="0A1710"/>
          <w:sz w:val="44"/>
        </w:rPr>
        <w:t>System Walkthrough</w:t>
      </w:r>
    </w:p>
    <w:p>
      <w:pPr>
        <w:jc w:val="center"/>
      </w:pPr>
      <w:r>
        <w:rPr>
          <w:color w:val="55605A"/>
          <w:sz w:val="22"/>
        </w:rPr>
        <w:t>Hands-on testing guide  ·  AI-Enhanced LMS &amp; Solar PV Consultation</w:t>
      </w:r>
    </w:p>
    <w:p>
      <w:pPr>
        <w:spacing w:before="560"/>
        <w:jc w:val="center"/>
      </w:pPr>
      <w:r>
        <w:rPr>
          <w:color w:val="0A1710"/>
          <w:sz w:val="22"/>
        </w:rPr>
        <w:t>EnergyWize Solutions Inc.</w:t>
        <w:br/>
      </w:r>
      <w:r>
        <w:rPr>
          <w:color w:val="0A1710"/>
          <w:sz w:val="22"/>
        </w:rPr>
        <w:t>Jan McZeal Bandao</w:t>
        <w:br/>
      </w:r>
      <w:r>
        <w:rPr>
          <w:color w:val="0A1710"/>
          <w:sz w:val="22"/>
        </w:rPr>
        <w:t>27 August 2026</w:t>
        <w:br/>
      </w:r>
    </w:p>
    <w:p>
      <w:pPr>
        <w:spacing w:before="680"/>
      </w:pPr>
      <w:r>
        <w:rPr>
          <w:b/>
          <w:color w:val="0B5E33"/>
          <w:sz w:val="26"/>
        </w:rPr>
        <w:t>Test accounts</w:t>
      </w:r>
    </w:p>
    <w:p>
      <w:r>
        <w:rPr>
          <w:color w:val="55605A"/>
          <w:sz w:val="20"/>
        </w:rPr>
        <w:t>All four accounts are live and verified. Passwords are not printed here — read them from demo_credentials.txt at the project root, which is gitignored.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B5E33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B5E33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Email</w:t>
            </w:r>
          </w:p>
        </w:tc>
        <w:tc>
          <w:tcPr>
            <w:tcW w:type="dxa" w:w="3216"/>
            <w:shd w:val="clear" w:fill="0B5E33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Lands on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Admin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admin@ewize.com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/admin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Trainer</w:t>
            </w:r>
            <w:r>
              <w:rPr>
                <w:b w:val="0"/>
                <w:i w:val="0"/>
                <w:sz w:val="19"/>
              </w:rPr>
              <w:t xml:space="preserve"> (employee)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patricia.v@ewize.com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/employee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Trainee</w:t>
            </w:r>
            <w:r>
              <w:rPr>
                <w:b w:val="0"/>
                <w:i w:val="0"/>
                <w:sz w:val="19"/>
              </w:rPr>
              <w:t xml:space="preserve"> — finished, holds NFT #2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miguel.torres@gmail.com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/portal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Trainee</w:t>
            </w:r>
            <w:r>
              <w:rPr>
                <w:b w:val="0"/>
                <w:i w:val="0"/>
                <w:sz w:val="19"/>
              </w:rPr>
              <w:t xml:space="preserve"> — fresh, 0% progress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yivoveh244@bitmah.com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/portal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b w:val="0"/>
          <w:i w:val="0"/>
          <w:color w:val="0B5E33"/>
        </w:rPr>
        <w:t>PowerWize — Hands-on Walkthrough</w:t>
      </w:r>
    </w:p>
    <w:p>
      <w:r>
        <w:rPr>
          <w:b w:val="0"/>
          <w:i w:val="0"/>
        </w:rPr>
        <w:t xml:space="preserve">One continuous session where you follow a single person from </w:t>
      </w:r>
      <w:r>
        <w:rPr>
          <w:b w:val="0"/>
          <w:i/>
        </w:rPr>
        <w:t>never heard of EnergyWize</w:t>
      </w:r>
      <w:r>
        <w:rPr>
          <w:b w:val="0"/>
          <w:i w:val="0"/>
        </w:rPr>
        <w:t xml:space="preserve"> to </w:t>
      </w:r>
      <w:r>
        <w:rPr>
          <w:b w:val="0"/>
          <w:i/>
        </w:rPr>
        <w:t>certified, with a solar quotation</w:t>
      </w:r>
      <w:r>
        <w:rPr>
          <w:b w:val="0"/>
          <w:i w:val="0"/>
        </w:rPr>
        <w:t>. Every role and nearly every screen gets touched, in the order a real user would hit them, so each step sets up the next.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~90 minutes end to end. Each act stands alone if you want to skip around, except Acts 2–5, which are one chain.</w:t>
      </w:r>
    </w:p>
    <w:p>
      <w:pPr>
        <w:pStyle w:val="Heading2"/>
      </w:pPr>
      <w:r>
        <w:rPr>
          <w:b w:val="0"/>
          <w:i w:val="0"/>
          <w:color w:val="0A1710"/>
        </w:rPr>
        <w:t>Prep — 5 minutes</w:t>
      </w:r>
    </w:p>
    <w:p>
      <w:pPr>
        <w:pStyle w:val="Heading3"/>
      </w:pPr>
      <w:r>
        <w:rPr>
          <w:b w:val="0"/>
          <w:i w:val="0"/>
          <w:color w:val="0A1710"/>
        </w:rPr>
        <w:t>1. Fix the database connection</w:t>
      </w:r>
    </w:p>
    <w:p>
      <w:r>
        <w:rPr>
          <w:rFonts w:ascii="Consolas" w:hAnsi="Consolas"/>
          <w:b w:val="0"/>
          <w:i w:val="0"/>
          <w:color w:val="0B5E33"/>
          <w:sz w:val="19"/>
        </w:rPr>
        <w:t>.env</w:t>
      </w:r>
      <w:r>
        <w:rPr>
          <w:b w:val="0"/>
          <w:i w:val="0"/>
        </w:rPr>
        <w:t xml:space="preserve"> points </w:t>
      </w:r>
      <w:r>
        <w:rPr>
          <w:rFonts w:ascii="Consolas" w:hAnsi="Consolas"/>
          <w:b w:val="0"/>
          <w:i w:val="0"/>
          <w:color w:val="0B5E33"/>
          <w:sz w:val="19"/>
        </w:rPr>
        <w:t>DATABASE_URL</w:t>
      </w:r>
      <w:r>
        <w:rPr>
          <w:b w:val="0"/>
          <w:i w:val="0"/>
        </w:rPr>
        <w:t xml:space="preserve"> at a Postgres role named </w:t>
      </w:r>
      <w:r>
        <w:rPr>
          <w:rFonts w:ascii="Consolas" w:hAnsi="Consolas"/>
          <w:b w:val="0"/>
          <w:i w:val="0"/>
          <w:color w:val="0B5E33"/>
          <w:sz w:val="19"/>
        </w:rPr>
        <w:t>McZeal</w:t>
      </w:r>
      <w:r>
        <w:rPr>
          <w:b w:val="0"/>
          <w:i w:val="0"/>
        </w:rPr>
        <w:t xml:space="preserve"> that doesn't exist in your Laragon cluster. Change the user to </w:t>
      </w:r>
      <w:r>
        <w:rPr>
          <w:rFonts w:ascii="Consolas" w:hAnsi="Consolas"/>
          <w:b w:val="0"/>
          <w:i w:val="0"/>
          <w:color w:val="0B5E33"/>
          <w:sz w:val="19"/>
        </w:rPr>
        <w:t>postgres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4F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DATABASE_URL=postgresql://postgres@localhost:5432/powerwize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0A1710"/>
        </w:rPr>
        <w:t>2. Start Postgres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4F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"C:\laragon\bin\postgresql\postgresql-18.4-1-windows-x64\bin\pg_ctl.exe"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-D "C:\laragon\data\postgresql" start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0A1710"/>
        </w:rPr>
        <w:t>3. Decide about AI</w:t>
      </w:r>
    </w:p>
    <w:p>
      <w:r>
        <w:rPr>
          <w:rFonts w:ascii="Consolas" w:hAnsi="Consolas"/>
          <w:b w:val="0"/>
          <w:i w:val="0"/>
          <w:color w:val="0B5E33"/>
          <w:sz w:val="19"/>
        </w:rPr>
        <w:t>.env</w:t>
      </w:r>
      <w:r>
        <w:rPr>
          <w:b w:val="0"/>
          <w:i w:val="0"/>
        </w:rPr>
        <w:t xml:space="preserve"> currently routes all AI at LM Studio on </w:t>
      </w:r>
      <w:r>
        <w:rPr>
          <w:rFonts w:ascii="Consolas" w:hAnsi="Consolas"/>
          <w:b w:val="0"/>
          <w:i w:val="0"/>
          <w:color w:val="0B5E33"/>
          <w:sz w:val="19"/>
        </w:rPr>
        <w:t>localhost:1234</w:t>
      </w:r>
      <w:r>
        <w:rPr>
          <w:b w:val="0"/>
          <w:i w:val="0"/>
        </w:rPr>
        <w:t xml:space="preserve">. Either start LM Studio with </w:t>
      </w:r>
      <w:r>
        <w:rPr>
          <w:rFonts w:ascii="Consolas" w:hAnsi="Consolas"/>
          <w:b w:val="0"/>
          <w:i w:val="0"/>
          <w:color w:val="0B5E33"/>
          <w:sz w:val="19"/>
        </w:rPr>
        <w:t>qwen/qwen3-vl-8b</w:t>
      </w:r>
      <w:r>
        <w:rPr>
          <w:b w:val="0"/>
          <w:i w:val="0"/>
        </w:rPr>
        <w:t xml:space="preserve">, </w:t>
      </w:r>
      <w:r>
        <w:rPr>
          <w:b/>
          <w:i w:val="0"/>
        </w:rPr>
        <w:t>or</w:t>
      </w:r>
      <w:r>
        <w:rPr>
          <w:b w:val="0"/>
          <w:i w:val="0"/>
        </w:rPr>
        <w:t xml:space="preserve"> switch to Groq (your key is already set):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4F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AI_PROVIDER=groq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TEXT_PROVIDER=groq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VISION_PROVIDER=groq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Affects: upload validation, face match, quiz generation, quiz hints, module chat, bill OCR, Solara. Everything else works without it.</w:t>
      </w:r>
    </w:p>
    <w:p>
      <w:pPr>
        <w:pStyle w:val="Heading3"/>
      </w:pPr>
      <w:r>
        <w:rPr>
          <w:b w:val="0"/>
          <w:i w:val="0"/>
          <w:color w:val="0A1710"/>
        </w:rPr>
        <w:t>4. Test accounts — already set up</w:t>
      </w:r>
    </w:p>
    <w:p>
      <w:r>
        <w:rPr>
          <w:b w:val="0"/>
          <w:i w:val="0"/>
        </w:rPr>
        <w:t>Four accounts are live and verified: each logs in through the real form and reaches its dashboard.</w:t>
      </w:r>
    </w:p>
    <w:p>
      <w:pPr>
        <w:ind w:left="432"/>
      </w:pPr>
      <w:r>
        <w:rPr>
          <w:b/>
          <w:i/>
          <w:color w:val="55605A"/>
        </w:rPr>
        <w:t>Passwords are deliberately not written here.</w:t>
      </w:r>
      <w:r>
        <w:rPr>
          <w:b w:val="0"/>
          <w:i/>
          <w:color w:val="55605A"/>
        </w:rPr>
        <w:t xml:space="preserve"> This file is committed to the</w:t>
      </w:r>
    </w:p>
    <w:p>
      <w:pPr>
        <w:ind w:left="432"/>
      </w:pPr>
      <w:r>
        <w:rPr>
          <w:b w:val="0"/>
          <w:i/>
          <w:color w:val="55605A"/>
        </w:rPr>
        <w:t xml:space="preserve">repository, and an earlier version of </w:t>
      </w:r>
      <w:r>
        <w:rPr>
          <w:rFonts w:ascii="Consolas" w:hAnsi="Consolas"/>
          <w:b w:val="0"/>
          <w:i/>
          <w:color w:val="55605A"/>
          <w:sz w:val="19"/>
        </w:rPr>
        <w:t>demo_credentials.txt</w:t>
      </w:r>
      <w:r>
        <w:rPr>
          <w:b w:val="0"/>
          <w:i/>
          <w:color w:val="55605A"/>
        </w:rPr>
        <w:t xml:space="preserve"> put working passwords into</w:t>
      </w:r>
    </w:p>
    <w:p>
      <w:pPr>
        <w:ind w:left="432"/>
      </w:pPr>
      <w:r>
        <w:rPr>
          <w:b w:val="0"/>
          <w:i/>
          <w:color w:val="55605A"/>
        </w:rPr>
        <w:t xml:space="preserve">git history. Read them from </w:t>
      </w:r>
      <w:r>
        <w:rPr>
          <w:rFonts w:ascii="Consolas" w:hAnsi="Consolas"/>
          <w:b/>
          <w:i/>
          <w:color w:val="55605A"/>
          <w:sz w:val="19"/>
        </w:rPr>
        <w:t>demo_credentials.txt</w:t>
      </w:r>
      <w:r>
        <w:rPr>
          <w:b w:val="0"/>
          <w:i/>
          <w:color w:val="55605A"/>
        </w:rPr>
        <w:t xml:space="preserve"> at the project root, which is</w:t>
      </w:r>
    </w:p>
    <w:p>
      <w:pPr>
        <w:ind w:left="432"/>
      </w:pPr>
      <w:r>
        <w:rPr>
          <w:b w:val="0"/>
          <w:i/>
          <w:color w:val="55605A"/>
        </w:rPr>
        <w:t>gitignored. It also carries the PayMongo test card numbers used in Act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B5E33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12"/>
            <w:shd w:val="clear" w:fill="0B5E33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Email</w:t>
            </w:r>
          </w:p>
        </w:tc>
        <w:tc>
          <w:tcPr>
            <w:tcW w:type="dxa" w:w="2412"/>
            <w:shd w:val="clear" w:fill="0B5E33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Lands on</w:t>
            </w:r>
          </w:p>
        </w:tc>
        <w:tc>
          <w:tcPr>
            <w:tcW w:type="dxa" w:w="2412"/>
            <w:shd w:val="clear" w:fill="0B5E33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Why this one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Admin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admin@ewize.com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/admin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Full oversight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Trainer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patricia.v@ewize.com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/employee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Owns modules and submissions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Trainee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miguel.torres@gmail.com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/portal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Paid, 100% done, holds certificate NFT #2 — best case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Trainee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yivoveh244@bitmah.com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/portal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Paid, 0% progress — the zero state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Two more, for the access-control checks in Act 11 (passwords not set, you only need them as </w:t>
      </w:r>
      <w:r>
        <w:rPr>
          <w:b w:val="0"/>
          <w:i/>
        </w:rPr>
        <w:t>targets</w:t>
      </w:r>
      <w:r>
        <w:rPr>
          <w:b w:val="0"/>
          <w:i w:val="0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B5E33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Purpose</w:t>
            </w:r>
          </w:p>
        </w:tc>
        <w:tc>
          <w:tcPr>
            <w:tcW w:type="dxa" w:w="4824"/>
            <w:shd w:val="clear" w:fill="0B5E33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Email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Second trainer, for ownership isolation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roberto.delacruz@ewize.com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Unpaid trainee, for the payment gate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b w:val="0"/>
                <w:i w:val="0"/>
                <w:color w:val="0B5E33"/>
                <w:sz w:val="19"/>
              </w:rPr>
              <w:t>ana.cruz@yahoo.com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To reset any password later: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4F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cd src &amp;&amp; ../venv/Scripts/python.exe -c 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werkzeug.security import generate_password_hash as 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db import get_db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c=get_db(); cur=c.cursor()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cur.execute('UPDATE users SET password_hash=%s WHERE email=%s', (h('NEW_PASSWORD_HERE'), 'EMAIL_HERE'))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c.commit(); print('done')"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0A1710"/>
        </w:rPr>
        <w:t>4b. A schema fix has been applied</w:t>
      </w:r>
    </w:p>
    <w:p>
      <w:r>
        <w:rPr>
          <w:rFonts w:ascii="Consolas" w:hAnsi="Consolas"/>
          <w:b w:val="0"/>
          <w:i w:val="0"/>
          <w:color w:val="0B5E33"/>
          <w:sz w:val="19"/>
        </w:rPr>
        <w:t>/admin</w:t>
      </w:r>
      <w:r>
        <w:rPr>
          <w:b w:val="0"/>
          <w:i w:val="0"/>
        </w:rPr>
        <w:t xml:space="preserve"> crashed on every request with </w:t>
      </w:r>
      <w:r>
        <w:rPr>
          <w:rFonts w:ascii="Consolas" w:hAnsi="Consolas"/>
          <w:b w:val="0"/>
          <w:i w:val="0"/>
          <w:color w:val="0B5E33"/>
          <w:sz w:val="19"/>
        </w:rPr>
        <w:t>column "selfie_with_id" does not exist</w:t>
      </w:r>
      <w:r>
        <w:rPr>
          <w:b w:val="0"/>
          <w:i w:val="0"/>
        </w:rPr>
        <w:t xml:space="preserve">. The column is declared in </w:t>
      </w:r>
      <w:r>
        <w:rPr>
          <w:rFonts w:ascii="Consolas" w:hAnsi="Consolas"/>
          <w:b w:val="0"/>
          <w:i w:val="0"/>
          <w:color w:val="0B5E33"/>
          <w:sz w:val="19"/>
        </w:rPr>
        <w:t>src/db/core.py</w:t>
      </w:r>
      <w:r>
        <w:rPr>
          <w:b w:val="0"/>
          <w:i w:val="0"/>
        </w:rPr>
        <w:t xml:space="preserve">, but </w:t>
      </w:r>
      <w:r>
        <w:rPr>
          <w:rFonts w:ascii="Consolas" w:hAnsi="Consolas"/>
          <w:b w:val="0"/>
          <w:i w:val="0"/>
          <w:color w:val="0B5E33"/>
          <w:sz w:val="19"/>
        </w:rPr>
        <w:t>init_db()</w:t>
      </w:r>
      <w:r>
        <w:rPr>
          <w:b w:val="0"/>
          <w:i w:val="0"/>
        </w:rPr>
        <w:t xml:space="preserve"> uses </w:t>
      </w:r>
      <w:r>
        <w:rPr>
          <w:rFonts w:ascii="Consolas" w:hAnsi="Consolas"/>
          <w:b w:val="0"/>
          <w:i w:val="0"/>
          <w:color w:val="0B5E33"/>
          <w:sz w:val="19"/>
        </w:rPr>
        <w:t>CREATE TABLE IF NOT EXISTS</w:t>
      </w:r>
      <w:r>
        <w:rPr>
          <w:b w:val="0"/>
          <w:i w:val="0"/>
        </w:rPr>
        <w:t>, so it was never added to this already-existing database. Fixed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4F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ALTER TABLE registrations ADD COLUMN IF NOT EXISTS selfie_with_id VARCHAR(255);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All 32 registration rows are intact. </w:t>
      </w:r>
      <w:r>
        <w:rPr>
          <w:b/>
          <w:i w:val="0"/>
        </w:rPr>
        <w:t xml:space="preserve">If you restore from </w:t>
      </w:r>
      <w:r>
        <w:rPr>
          <w:rFonts w:ascii="Consolas" w:hAnsi="Consolas"/>
          <w:b/>
          <w:i w:val="0"/>
          <w:color w:val="0B5E33"/>
          <w:sz w:val="19"/>
        </w:rPr>
        <w:t>powerwize_dump.sql</w:t>
      </w:r>
      <w:r>
        <w:rPr>
          <w:b/>
          <w:i w:val="0"/>
        </w:rPr>
        <w:t xml:space="preserve"> or move to another machine, run that ALTER again</w:t>
      </w:r>
      <w:r>
        <w:rPr>
          <w:b w:val="0"/>
          <w:i w:val="0"/>
        </w:rPr>
        <w:t xml:space="preserve"> — the dump predates the column.</w:t>
      </w:r>
    </w:p>
    <w:p>
      <w:pPr>
        <w:pStyle w:val="Heading3"/>
      </w:pPr>
      <w:r>
        <w:rPr>
          <w:b w:val="0"/>
          <w:i w:val="0"/>
          <w:color w:val="0A1710"/>
        </w:rPr>
        <w:t>5. Run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4F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cd src &amp;&amp; ../venv/Scripts/python.exe app.py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Open </w:t>
      </w:r>
      <w:r>
        <w:rPr>
          <w:b/>
          <w:i w:val="0"/>
        </w:rPr>
        <w:t>http://127.0.0.1:5000</w:t>
      </w:r>
      <w:r>
        <w:rPr>
          <w:b w:val="0"/>
          <w:i w:val="0"/>
        </w:rPr>
        <w:t xml:space="preserve"> in a normal window. Keep a </w:t>
      </w:r>
      <w:r>
        <w:rPr>
          <w:b/>
          <w:i w:val="0"/>
        </w:rPr>
        <w:t>second browser profile or an incognito window</w:t>
      </w:r>
      <w:r>
        <w:rPr>
          <w:b w:val="0"/>
          <w:i w:val="0"/>
        </w:rPr>
        <w:t xml:space="preserve"> open — you'll want two roles signed in at once, and one session cookie can't hold both.</w:t>
      </w:r>
    </w:p>
    <w:p>
      <w:r>
        <w:rPr>
          <w:b w:val="0"/>
          <w:i w:val="0"/>
        </w:rPr>
        <w:t xml:space="preserve">Keep a terminal on </w:t>
      </w:r>
      <w:r>
        <w:rPr>
          <w:rFonts w:ascii="Consolas" w:hAnsi="Consolas"/>
          <w:b w:val="0"/>
          <w:i w:val="0"/>
          <w:color w:val="0B5E33"/>
          <w:sz w:val="19"/>
        </w:rPr>
        <w:t>tail -f app.log</w:t>
      </w:r>
      <w:r>
        <w:rPr>
          <w:b w:val="0"/>
          <w:i w:val="0"/>
        </w:rPr>
        <w:t xml:space="preserve"> to catch anything that fails quietly.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1 — Arrive as a stranger </w:t>
      </w:r>
      <w:r>
        <w:rPr>
          <w:b w:val="0"/>
          <w:i/>
          <w:color w:val="0A1710"/>
        </w:rPr>
        <w:t>(5 min)</w:t>
      </w:r>
    </w:p>
    <w:p>
      <w:r>
        <w:rPr>
          <w:b w:val="0"/>
          <w:i w:val="0"/>
        </w:rPr>
        <w:t>Signed out, in a fresh window.</w:t>
      </w:r>
    </w:p>
    <w:p>
      <w:pPr>
        <w:pStyle w:val="ListNumber"/>
      </w:pPr>
      <w:r>
        <w:rPr>
          <w:b/>
          <w:i w:val="0"/>
        </w:rPr>
        <w:t>http://127.0.0.1:5000</w:t>
      </w:r>
      <w:r>
        <w:rPr>
          <w:b w:val="0"/>
          <w:i w:val="0"/>
        </w:rPr>
        <w:t xml:space="preserve"> — watch the entrance: the curtain wipes up, blueprint rails</w:t>
      </w:r>
    </w:p>
    <w:p>
      <w:r>
        <w:rPr>
          <w:b w:val="0"/>
          <w:i w:val="0"/>
        </w:rPr>
        <w:t>fade in column by column, the headline reveals line by line. Move your mouse around the hero; the dot field should bulge toward the cursor.</w:t>
      </w:r>
    </w:p>
    <w:p>
      <w:pPr>
        <w:pStyle w:val="ListNumber"/>
      </w:pPr>
      <w:r>
        <w:rPr>
          <w:b w:val="0"/>
          <w:i w:val="0"/>
        </w:rPr>
        <w:t>Scroll the whole page slowly. Section rules draw themselves left to right, the SVG chart</w:t>
      </w:r>
    </w:p>
    <w:p>
      <w:r>
        <w:rPr>
          <w:b w:val="0"/>
          <w:i w:val="0"/>
        </w:rPr>
        <w:t>in the hero panel strokes itself in, cards warm at the edge as the pointer crosses them.</w:t>
      </w:r>
    </w:p>
    <w:p>
      <w:pPr>
        <w:pStyle w:val="ListNumber"/>
      </w:pPr>
      <w:r>
        <w:rPr>
          <w:b w:val="0"/>
          <w:i w:val="0"/>
        </w:rPr>
        <w:t>Hover the nav — the green underline slides between items.</w:t>
      </w:r>
    </w:p>
    <w:p>
      <w:pPr>
        <w:pStyle w:val="ListNumber"/>
      </w:pPr>
      <w:r>
        <w:rPr>
          <w:b/>
          <w:i w:val="0"/>
        </w:rPr>
        <w:t>Programs</w:t>
      </w:r>
      <w:r>
        <w:rPr>
          <w:b w:val="0"/>
          <w:i w:val="0"/>
        </w:rPr>
        <w:t xml:space="preserve"> → open any program → check the batch dates against what's really scheduled.</w:t>
      </w:r>
    </w:p>
    <w:p>
      <w:pPr>
        <w:pStyle w:val="ListNumber"/>
      </w:pPr>
      <w:r>
        <w:rPr>
          <w:b/>
          <w:i w:val="0"/>
        </w:rPr>
        <w:t>Capabilities</w:t>
      </w:r>
      <w:r>
        <w:rPr>
          <w:b w:val="0"/>
          <w:i w:val="0"/>
        </w:rPr>
        <w:t xml:space="preserve"> → open one.</w:t>
      </w:r>
    </w:p>
    <w:p>
      <w:pPr>
        <w:pStyle w:val="ListNumber"/>
      </w:pPr>
      <w:r>
        <w:rPr>
          <w:b/>
          <w:i w:val="0"/>
        </w:rPr>
        <w:t>Company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Contact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Squeeze the window under ~1100px. The nav rail is replaced by a burger. Open it — the</w:t>
      </w:r>
    </w:p>
    <w:p>
      <w:r>
        <w:rPr>
          <w:b w:val="0"/>
          <w:i w:val="0"/>
        </w:rPr>
        <w:t>panel slides in from the right and the items rise in sequence. On a touch screen, drag the panel rightward to dismiss it.</w:t>
      </w:r>
    </w:p>
    <w:p>
      <w:r>
        <w:rPr>
          <w:b/>
          <w:i w:val="0"/>
        </w:rPr>
        <w:t>What this proves:</w:t>
      </w:r>
      <w:r>
        <w:rPr>
          <w:b w:val="0"/>
          <w:i w:val="0"/>
        </w:rPr>
        <w:t xml:space="preserve"> the public site (SO-facing marketing), the design system you're about to see reused in the dashboards, and the batch schedule reading live from the database.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2 — Apply for training </w:t>
      </w:r>
      <w:r>
        <w:rPr>
          <w:b w:val="0"/>
          <w:i/>
          <w:color w:val="0A1710"/>
        </w:rPr>
        <w:t>(10 min)</w:t>
      </w:r>
    </w:p>
    <w:p>
      <w:r>
        <w:rPr>
          <w:b w:val="0"/>
          <w:i w:val="0"/>
        </w:rPr>
        <w:t>Still signed out.</w:t>
      </w:r>
    </w:p>
    <w:p>
      <w:pPr>
        <w:pStyle w:val="ListNumber"/>
      </w:pPr>
      <w:r>
        <w:rPr>
          <w:b w:val="0"/>
          <w:i w:val="0"/>
        </w:rPr>
        <w:t>From the homepage, start a registration — or go straight to</w:t>
      </w:r>
    </w:p>
    <w:p>
      <w:r>
        <w:rPr>
          <w:b/>
          <w:i w:val="0"/>
        </w:rPr>
        <w:t>http://127.0.0.1:5000/training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Work through the wizard. </w:t>
      </w:r>
      <w:r>
        <w:rPr>
          <w:b/>
          <w:i w:val="0"/>
        </w:rPr>
        <w:t>Deliberately click Next with a required field empty</w:t>
      </w:r>
      <w:r>
        <w:rPr>
          <w:b w:val="0"/>
          <w:i w:val="0"/>
        </w:rPr>
        <w:t xml:space="preserve"> — the</w:t>
      </w:r>
    </w:p>
    <w:p>
      <w:r>
        <w:rPr>
          <w:b w:val="0"/>
          <w:i w:val="0"/>
        </w:rPr>
        <w:t>field should shake and refuse to advance.</w:t>
      </w:r>
    </w:p>
    <w:p>
      <w:pPr>
        <w:pStyle w:val="ListNumber"/>
      </w:pPr>
      <w:r>
        <w:rPr>
          <w:b w:val="0"/>
          <w:i w:val="0"/>
        </w:rPr>
        <w:t>Fill step 1 properly. Use an email you can recognise later, e.g.</w:t>
      </w:r>
    </w:p>
    <w:p>
      <w:r>
        <w:rPr>
          <w:rFonts w:ascii="Consolas" w:hAnsi="Consolas"/>
          <w:b w:val="0"/>
          <w:i w:val="0"/>
          <w:color w:val="0B5E33"/>
          <w:sz w:val="19"/>
        </w:rPr>
        <w:t>walkthrough.test@example.com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Press </w:t>
      </w:r>
      <w:r>
        <w:rPr>
          <w:b/>
          <w:i w:val="0"/>
        </w:rPr>
        <w:t>Back</w:t>
      </w:r>
      <w:r>
        <w:rPr>
          <w:b w:val="0"/>
          <w:i w:val="0"/>
        </w:rPr>
        <w:t xml:space="preserve">, then </w:t>
      </w:r>
      <w:r>
        <w:rPr>
          <w:b/>
          <w:i w:val="0"/>
        </w:rPr>
        <w:t>Next</w:t>
      </w:r>
      <w:r>
        <w:rPr>
          <w:b w:val="0"/>
          <w:i w:val="0"/>
        </w:rPr>
        <w:t xml:space="preserve"> again — your answers should still be there, and the step</w:t>
      </w:r>
    </w:p>
    <w:p>
      <w:r>
        <w:rPr>
          <w:b w:val="0"/>
          <w:i w:val="0"/>
        </w:rPr>
        <w:t>should slide in from the direction you're travelling.</w:t>
      </w:r>
    </w:p>
    <w:p>
      <w:pPr>
        <w:pStyle w:val="ListNumber"/>
      </w:pPr>
      <w:r>
        <w:rPr>
          <w:b w:val="0"/>
          <w:i w:val="0"/>
        </w:rPr>
        <w:t>At the upload step, drop in a photo of an ID. Watch the readout: the file is sent to</w:t>
      </w:r>
    </w:p>
    <w:p>
      <w:r>
        <w:rPr>
          <w:rFonts w:ascii="Consolas" w:hAnsi="Consolas"/>
          <w:b w:val="0"/>
          <w:i w:val="0"/>
          <w:color w:val="0B5E33"/>
          <w:sz w:val="19"/>
        </w:rPr>
        <w:t>/api/validate-upload</w:t>
      </w:r>
      <w:r>
        <w:rPr>
          <w:b w:val="0"/>
          <w:i w:val="0"/>
        </w:rPr>
        <w:t xml:space="preserve"> and a vision model judges whether it's actually the document asked for. </w:t>
      </w:r>
      <w:r>
        <w:rPr>
          <w:b w:val="0"/>
          <w:i/>
        </w:rPr>
        <w:t>(Needs AI.)</w:t>
      </w:r>
    </w:p>
    <w:p>
      <w:pPr>
        <w:pStyle w:val="ListNumber"/>
      </w:pPr>
      <w:r>
        <w:rPr>
          <w:b w:val="0"/>
          <w:i w:val="0"/>
        </w:rPr>
        <w:t xml:space="preserve">Now try a </w:t>
      </w:r>
      <w:r>
        <w:rPr>
          <w:b/>
          <w:i w:val="0"/>
        </w:rPr>
        <w:t>deliberately bad</w:t>
      </w:r>
      <w:r>
        <w:rPr>
          <w:b w:val="0"/>
          <w:i w:val="0"/>
        </w:rPr>
        <w:t xml:space="preserve"> upload — a blurry photo, or a picture of something else.</w:t>
      </w:r>
    </w:p>
    <w:p>
      <w:r>
        <w:rPr>
          <w:b w:val="0"/>
          <w:i w:val="0"/>
        </w:rPr>
        <w:t>It should be rejected with a reason. This is the check most people never see working.</w:t>
      </w:r>
    </w:p>
    <w:p>
      <w:pPr>
        <w:pStyle w:val="ListNumber"/>
      </w:pPr>
      <w:r>
        <w:rPr>
          <w:b w:val="0"/>
          <w:i w:val="0"/>
        </w:rPr>
        <w:t>Do the selfie/liveness step if the form asks for it — it compares your face against the</w:t>
      </w:r>
    </w:p>
    <w:p>
      <w:r>
        <w:rPr>
          <w:b w:val="0"/>
          <w:i w:val="0"/>
        </w:rPr>
        <w:t xml:space="preserve">uploaded ID via </w:t>
      </w:r>
      <w:r>
        <w:rPr>
          <w:rFonts w:ascii="Consolas" w:hAnsi="Consolas"/>
          <w:b w:val="0"/>
          <w:i w:val="0"/>
          <w:color w:val="0B5E33"/>
          <w:sz w:val="19"/>
        </w:rPr>
        <w:t>/api/face-match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Submit.</w:t>
      </w:r>
    </w:p>
    <w:p>
      <w:r>
        <w:rPr>
          <w:b/>
          <w:i w:val="0"/>
        </w:rPr>
        <w:t>What you should see:</w:t>
      </w:r>
      <w:r>
        <w:rPr>
          <w:b w:val="0"/>
          <w:i w:val="0"/>
        </w:rPr>
        <w:t xml:space="preserve"> a confirmation. Your application now sits in </w:t>
      </w:r>
      <w:r>
        <w:rPr>
          <w:rFonts w:ascii="Consolas" w:hAnsi="Consolas"/>
          <w:b w:val="0"/>
          <w:i w:val="0"/>
          <w:color w:val="0B5E33"/>
          <w:sz w:val="19"/>
        </w:rPr>
        <w:t>registrations</w:t>
      </w:r>
      <w:r>
        <w:rPr>
          <w:b w:val="0"/>
          <w:i w:val="0"/>
        </w:rPr>
        <w:t xml:space="preserve"> with status </w:t>
      </w:r>
      <w:r>
        <w:rPr>
          <w:rFonts w:ascii="Consolas" w:hAnsi="Consolas"/>
          <w:b w:val="0"/>
          <w:i w:val="0"/>
          <w:color w:val="0B5E33"/>
          <w:sz w:val="19"/>
        </w:rPr>
        <w:t>pending</w:t>
      </w:r>
      <w:r>
        <w:rPr>
          <w:b w:val="0"/>
          <w:i w:val="0"/>
        </w:rPr>
        <w:t>.</w:t>
      </w:r>
    </w:p>
    <w:p>
      <w:r>
        <w:rPr>
          <w:b/>
          <w:i w:val="0"/>
        </w:rPr>
        <w:t>What this proves:</w:t>
      </w:r>
      <w:r>
        <w:rPr>
          <w:b w:val="0"/>
          <w:i w:val="0"/>
        </w:rPr>
        <w:t xml:space="preserve"> SO1 registration, the wizard, and AI document validation.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3 — Review the application as staff </w:t>
      </w:r>
      <w:r>
        <w:rPr>
          <w:b w:val="0"/>
          <w:i/>
          <w:color w:val="0A1710"/>
        </w:rPr>
        <w:t>(10 min)</w:t>
      </w:r>
    </w:p>
    <w:p>
      <w:r>
        <w:rPr>
          <w:b w:val="0"/>
          <w:i w:val="0"/>
        </w:rPr>
        <w:t xml:space="preserve">Switch to your </w:t>
      </w:r>
      <w:r>
        <w:rPr>
          <w:b/>
          <w:i w:val="0"/>
        </w:rPr>
        <w:t>second window</w:t>
      </w:r>
      <w:r>
        <w:rPr>
          <w:b w:val="0"/>
          <w:i w:val="0"/>
        </w:rPr>
        <w:t xml:space="preserve">. Sign in as </w:t>
      </w:r>
      <w:r>
        <w:rPr>
          <w:rFonts w:ascii="Consolas" w:hAnsi="Consolas"/>
          <w:b/>
          <w:i w:val="0"/>
          <w:color w:val="0B5E33"/>
          <w:sz w:val="19"/>
        </w:rPr>
        <w:t>admin@ewize.com</w:t>
      </w:r>
      <w:r>
        <w:rPr>
          <w:b w:val="0"/>
          <w:i w:val="0"/>
        </w:rPr>
        <w:t xml:space="preserve"> (password in </w:t>
      </w:r>
      <w:r>
        <w:rPr>
          <w:rFonts w:ascii="Consolas" w:hAnsi="Consolas"/>
          <w:b w:val="0"/>
          <w:i w:val="0"/>
          <w:color w:val="0B5E33"/>
          <w:sz w:val="19"/>
        </w:rPr>
        <w:t>demo_credentials.txt</w:t>
      </w:r>
      <w:r>
        <w:rPr>
          <w:b w:val="0"/>
          <w:i w:val="0"/>
        </w:rPr>
        <w:t xml:space="preserve">). You land on </w:t>
      </w:r>
      <w:r>
        <w:rPr>
          <w:rFonts w:ascii="Consolas" w:hAnsi="Consolas"/>
          <w:b w:val="0"/>
          <w:i w:val="0"/>
          <w:color w:val="0B5E33"/>
          <w:sz w:val="19"/>
        </w:rPr>
        <w:t>/admin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Try the theme toggle in the topbar.</w:t>
      </w:r>
      <w:r>
        <w:rPr>
          <w:b w:val="0"/>
          <w:i w:val="0"/>
        </w:rPr>
        <w:t xml:space="preserve"> Sun/moon. Reload the page — it remembers.</w:t>
      </w:r>
    </w:p>
    <w:p>
      <w:r>
        <w:rPr>
          <w:b w:val="0"/>
          <w:i w:val="0"/>
        </w:rPr>
        <w:t>Leave it in whichever mode you prefer, but look at both at least once.</w:t>
      </w:r>
    </w:p>
    <w:p>
      <w:pPr>
        <w:pStyle w:val="ListNumber"/>
      </w:pPr>
      <w:r>
        <w:rPr>
          <w:b w:val="0"/>
          <w:i w:val="0"/>
        </w:rPr>
        <w:t xml:space="preserve">Go to </w:t>
      </w:r>
      <w:r>
        <w:rPr>
          <w:b/>
          <w:i w:val="0"/>
        </w:rPr>
        <w:t>Registrations</w:t>
      </w:r>
      <w:r>
        <w:rPr>
          <w:b w:val="0"/>
          <w:i w:val="0"/>
        </w:rPr>
        <w:t xml:space="preserve">. Your application from Act 2 is at the top, </w:t>
      </w:r>
      <w:r>
        <w:rPr>
          <w:rFonts w:ascii="Consolas" w:hAnsi="Consolas"/>
          <w:b w:val="0"/>
          <w:i w:val="0"/>
          <w:color w:val="0B5E33"/>
          <w:sz w:val="19"/>
        </w:rPr>
        <w:t>pending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Open it. Check the uploaded ID and selfie came through and are viewable.</w:t>
      </w:r>
    </w:p>
    <w:p>
      <w:pPr>
        <w:pStyle w:val="ListNumber"/>
      </w:pPr>
      <w:r>
        <w:rPr>
          <w:b w:val="0"/>
          <w:i w:val="0"/>
        </w:rPr>
        <w:t>Approve the selfie.</w:t>
      </w:r>
    </w:p>
    <w:p>
      <w:pPr>
        <w:pStyle w:val="ListNumber"/>
      </w:pPr>
      <w:r>
        <w:rPr>
          <w:b/>
          <w:i w:val="0"/>
        </w:rPr>
        <w:t>Accept</w:t>
      </w:r>
      <w:r>
        <w:rPr>
          <w:b w:val="0"/>
          <w:i w:val="0"/>
        </w:rPr>
        <w:t xml:space="preserve"> the registration.</w:t>
      </w:r>
    </w:p>
    <w:p>
      <w:r>
        <w:rPr>
          <w:b w:val="0"/>
          <w:i w:val="0"/>
        </w:rPr>
        <w:t>You'll get one of two flash messages:</w:t>
      </w:r>
    </w:p>
    <w:p>
      <w:pPr>
        <w:pStyle w:val="ListBullet"/>
      </w:pPr>
      <w:r>
        <w:rPr>
          <w:b w:val="0"/>
          <w:i/>
        </w:rPr>
        <w:t>"…Account setup email sent to…"</w:t>
      </w:r>
      <w:r>
        <w:rPr>
          <w:b w:val="0"/>
          <w:i w:val="0"/>
        </w:rPr>
        <w:t xml:space="preserve"> — email works. Go read that inbox for the link.</w:t>
      </w:r>
    </w:p>
    <w:p>
      <w:pPr>
        <w:pStyle w:val="ListBullet"/>
      </w:pPr>
      <w:r>
        <w:rPr>
          <w:b w:val="0"/>
          <w:i/>
        </w:rPr>
        <w:t>"…accepted, but email failed: …"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expected if SMTP isn't configured.</w:t>
      </w:r>
      <w:r>
        <w:rPr>
          <w:b w:val="0"/>
          <w:i w:val="0"/>
        </w:rPr>
        <w:t xml:space="preserve"> The</w:t>
      </w:r>
    </w:p>
    <w:p>
      <w:r>
        <w:rPr>
          <w:b w:val="0"/>
          <w:i w:val="0"/>
        </w:rPr>
        <w:t>registration is accepted, but the setup link is gone: the token is hashed in the database and the plaintext only ever existed in that email.</w:t>
      </w:r>
    </w:p>
    <w:p>
      <w:r>
        <w:rPr>
          <w:b/>
          <w:i w:val="0"/>
        </w:rPr>
        <w:t>If email failed, mint a link yourself.</w:t>
      </w:r>
      <w:r>
        <w:rPr>
          <w:b w:val="0"/>
          <w:i w:val="0"/>
        </w:rPr>
        <w:t xml:space="preserve"> Find the registration id in the admin table, then: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4F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cd src &amp;&amp; ../venv/Scripts/python.exe -c 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db import create_account_token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print('http://127.0.0.1:5000/create-account/' + create_account_token(&lt;REG_ID&gt;, 'walkthrough.test@example.com', True))"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Copy the URL it prints.</w:t>
      </w:r>
    </w:p>
    <w:p>
      <w:pPr>
        <w:pStyle w:val="ListNumber"/>
      </w:pPr>
      <w:r>
        <w:rPr>
          <w:b w:val="0"/>
          <w:i w:val="0"/>
        </w:rPr>
        <w:t xml:space="preserve">While you're here, click </w:t>
      </w:r>
      <w:r>
        <w:rPr>
          <w:b/>
          <w:i w:val="0"/>
        </w:rPr>
        <w:t>Reject</w:t>
      </w:r>
      <w:r>
        <w:rPr>
          <w:b w:val="0"/>
          <w:i w:val="0"/>
        </w:rPr>
        <w:t xml:space="preserve"> on some </w:t>
      </w:r>
      <w:r>
        <w:rPr>
          <w:b w:val="0"/>
          <w:i/>
        </w:rPr>
        <w:t>other</w:t>
      </w:r>
      <w:r>
        <w:rPr>
          <w:b w:val="0"/>
          <w:i w:val="0"/>
        </w:rPr>
        <w:t xml:space="preserve"> pending application to see that path.</w:t>
      </w:r>
    </w:p>
    <w:p>
      <w:pPr>
        <w:pStyle w:val="ListNumber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>Audit log</w:t>
      </w:r>
      <w:r>
        <w:rPr>
          <w:b w:val="0"/>
          <w:i w:val="0"/>
        </w:rPr>
        <w:t xml:space="preserve"> — your accept and reject should both be recorded, with your user id.</w:t>
      </w:r>
    </w:p>
    <w:p>
      <w:r>
        <w:rPr>
          <w:b/>
          <w:i w:val="0"/>
        </w:rPr>
        <w:t>What this proves:</w:t>
      </w:r>
      <w:r>
        <w:rPr>
          <w:b w:val="0"/>
          <w:i w:val="0"/>
        </w:rPr>
        <w:t xml:space="preserve"> admin review, selfie approval, the onboarding token, audit logging.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4 — Become a real user </w:t>
      </w:r>
      <w:r>
        <w:rPr>
          <w:b w:val="0"/>
          <w:i/>
          <w:color w:val="0A1710"/>
        </w:rPr>
        <w:t>(5 min)</w:t>
      </w:r>
    </w:p>
    <w:p>
      <w:r>
        <w:rPr>
          <w:b w:val="0"/>
          <w:i w:val="0"/>
        </w:rPr>
        <w:t xml:space="preserve">Back in your </w:t>
      </w:r>
      <w:r>
        <w:rPr>
          <w:b/>
          <w:i w:val="0"/>
        </w:rPr>
        <w:t>first window</w:t>
      </w:r>
      <w:r>
        <w:rPr>
          <w:b w:val="0"/>
          <w:i w:val="0"/>
        </w:rPr>
        <w:t xml:space="preserve"> (signed out).</w:t>
      </w:r>
    </w:p>
    <w:p>
      <w:pPr>
        <w:pStyle w:val="ListNumber"/>
      </w:pPr>
      <w:r>
        <w:rPr>
          <w:b w:val="0"/>
          <w:i w:val="0"/>
        </w:rPr>
        <w:t xml:space="preserve">Open the </w:t>
      </w:r>
      <w:r>
        <w:rPr>
          <w:rFonts w:ascii="Consolas" w:hAnsi="Consolas"/>
          <w:b w:val="0"/>
          <w:i w:val="0"/>
          <w:color w:val="0B5E33"/>
          <w:sz w:val="19"/>
        </w:rPr>
        <w:t>/create-account/&lt;token&gt;</w:t>
      </w:r>
      <w:r>
        <w:rPr>
          <w:b w:val="0"/>
          <w:i w:val="0"/>
        </w:rPr>
        <w:t xml:space="preserve"> link.</w:t>
      </w:r>
    </w:p>
    <w:p>
      <w:pPr>
        <w:pStyle w:val="ListNumber"/>
      </w:pPr>
      <w:r>
        <w:rPr>
          <w:b w:val="0"/>
          <w:i w:val="0"/>
        </w:rPr>
        <w:t>Your approved details should be pre-filled — this is the point of the invitation flow:</w:t>
      </w:r>
    </w:p>
    <w:p>
      <w:r>
        <w:rPr>
          <w:b w:val="0"/>
          <w:i w:val="0"/>
        </w:rPr>
        <w:t>the account inherits the training type and payment status the admin approved.</w:t>
      </w:r>
    </w:p>
    <w:p>
      <w:pPr>
        <w:pStyle w:val="ListNumber"/>
      </w:pPr>
      <w:r>
        <w:rPr>
          <w:b w:val="0"/>
          <w:i w:val="0"/>
        </w:rPr>
        <w:t>Set a password. Submit.</w:t>
      </w:r>
    </w:p>
    <w:p>
      <w:pPr>
        <w:pStyle w:val="ListNumber"/>
      </w:pPr>
      <w:r>
        <w:rPr>
          <w:b w:val="0"/>
          <w:i w:val="0"/>
        </w:rPr>
        <w:t>Sign in as your new user.</w:t>
      </w:r>
    </w:p>
    <w:p>
      <w:r>
        <w:rPr>
          <w:b/>
          <w:i w:val="0"/>
        </w:rPr>
        <w:t>Where you land: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0B5E33"/>
          <w:sz w:val="19"/>
        </w:rPr>
        <w:t>/payment</w:t>
      </w:r>
      <w:r>
        <w:rPr>
          <w:b w:val="0"/>
          <w:i w:val="0"/>
        </w:rPr>
        <w:t>, not the portal — new trainees are unpaid.</w:t>
      </w:r>
    </w:p>
    <w:p>
      <w:pPr>
        <w:pStyle w:val="ListNumber"/>
      </w:pPr>
      <w:r>
        <w:rPr>
          <w:b w:val="0"/>
          <w:i w:val="0"/>
        </w:rPr>
        <w:t xml:space="preserve">Go back and </w:t>
      </w:r>
      <w:r>
        <w:rPr>
          <w:b/>
          <w:i w:val="0"/>
        </w:rPr>
        <w:t>open the same link a second time.</w:t>
      </w:r>
      <w:r>
        <w:rPr>
          <w:b w:val="0"/>
          <w:i w:val="0"/>
        </w:rPr>
        <w:t xml:space="preserve"> It should refuse: "already been used."</w:t>
      </w:r>
    </w:p>
    <w:p>
      <w:r>
        <w:rPr>
          <w:b/>
          <w:i w:val="0"/>
        </w:rPr>
        <w:t>What this proves:</w:t>
      </w:r>
      <w:r>
        <w:rPr>
          <w:b w:val="0"/>
          <w:i w:val="0"/>
        </w:rPr>
        <w:t xml:space="preserve"> SO1 onboarding, single-use tokens, and that there's no public self-registration back door.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5 — Pay </w:t>
      </w:r>
      <w:r>
        <w:rPr>
          <w:b w:val="0"/>
          <w:i/>
          <w:color w:val="0A1710"/>
        </w:rPr>
        <w:t>(10 min)</w:t>
      </w:r>
    </w:p>
    <w:p>
      <w:r>
        <w:rPr>
          <w:b w:val="0"/>
          <w:i w:val="0"/>
        </w:rPr>
        <w:t xml:space="preserve">You're on </w:t>
      </w:r>
      <w:r>
        <w:rPr>
          <w:rFonts w:ascii="Consolas" w:hAnsi="Consolas"/>
          <w:b w:val="0"/>
          <w:i w:val="0"/>
          <w:color w:val="0B5E33"/>
          <w:sz w:val="19"/>
        </w:rPr>
        <w:t>/payment</w:t>
      </w:r>
      <w:r>
        <w:rPr>
          <w:b w:val="0"/>
          <w:i w:val="0"/>
        </w:rPr>
        <w:t>, fee ₱5,000.</w:t>
      </w:r>
    </w:p>
    <w:p>
      <w:pPr>
        <w:pStyle w:val="ListNumber"/>
      </w:pPr>
      <w:r>
        <w:rPr>
          <w:b w:val="0"/>
          <w:i w:val="0"/>
        </w:rPr>
        <w:t xml:space="preserve">Try the </w:t>
      </w:r>
      <w:r>
        <w:rPr>
          <w:b/>
          <w:i w:val="0"/>
        </w:rPr>
        <w:t>card</w:t>
      </w:r>
      <w:r>
        <w:rPr>
          <w:b w:val="0"/>
          <w:i w:val="0"/>
        </w:rPr>
        <w:t xml:space="preserve"> flow. Use a PayMongo </w:t>
      </w:r>
      <w:r>
        <w:rPr>
          <w:b/>
          <w:i w:val="0"/>
        </w:rPr>
        <w:t>test</w:t>
      </w:r>
      <w:r>
        <w:rPr>
          <w:b w:val="0"/>
          <w:i w:val="0"/>
        </w:rPr>
        <w:t xml:space="preserve"> card. It hands off to their 3DS page and</w:t>
      </w:r>
    </w:p>
    <w:p>
      <w:r>
        <w:rPr>
          <w:b w:val="0"/>
          <w:i w:val="0"/>
        </w:rPr>
        <w:t xml:space="preserve">returns to </w:t>
      </w:r>
      <w:r>
        <w:rPr>
          <w:rFonts w:ascii="Consolas" w:hAnsi="Consolas"/>
          <w:b w:val="0"/>
          <w:i w:val="0"/>
          <w:color w:val="0B5E33"/>
          <w:sz w:val="19"/>
        </w:rPr>
        <w:t>/payment/card/return</w:t>
      </w:r>
      <w:r>
        <w:rPr>
          <w:b w:val="0"/>
          <w:i w:val="0"/>
        </w:rPr>
        <w:t xml:space="preserve">. </w:t>
      </w:r>
      <w:r>
        <w:rPr>
          <w:b w:val="0"/>
          <w:i/>
        </w:rPr>
        <w:t>(Needs PayMongo test keys.)</w:t>
      </w:r>
    </w:p>
    <w:p>
      <w:pPr>
        <w:pStyle w:val="ListNumber"/>
      </w:pPr>
      <w:r>
        <w:rPr>
          <w:b w:val="0"/>
          <w:i w:val="0"/>
        </w:rPr>
        <w:t xml:space="preserve">Worth doing first: run a </w:t>
      </w:r>
      <w:r>
        <w:rPr>
          <w:b/>
          <w:i w:val="0"/>
        </w:rPr>
        <w:t>declining</w:t>
      </w:r>
      <w:r>
        <w:rPr>
          <w:b w:val="0"/>
          <w:i w:val="0"/>
        </w:rPr>
        <w:t xml:space="preserve"> test card. You should land on </w:t>
      </w:r>
      <w:r>
        <w:rPr>
          <w:rFonts w:ascii="Consolas" w:hAnsi="Consolas"/>
          <w:b w:val="0"/>
          <w:i w:val="0"/>
          <w:color w:val="0B5E33"/>
          <w:sz w:val="19"/>
        </w:rPr>
        <w:t>/payment/failed</w:t>
      </w:r>
    </w:p>
    <w:p>
      <w:r>
        <w:rPr>
          <w:b w:val="0"/>
          <w:i w:val="0"/>
        </w:rPr>
        <w:t>and still be unpaid — failure handling is the half nobody demos.</w:t>
      </w:r>
    </w:p>
    <w:p>
      <w:pPr>
        <w:pStyle w:val="ListNumber"/>
      </w:pPr>
      <w:r>
        <w:rPr>
          <w:b w:val="0"/>
          <w:i w:val="0"/>
        </w:rPr>
        <w:t>Now pay successfully.</w:t>
      </w:r>
    </w:p>
    <w:p>
      <w:pPr>
        <w:pStyle w:val="ListNumber"/>
      </w:pPr>
      <w:r>
        <w:rPr>
          <w:b w:val="0"/>
          <w:i w:val="0"/>
        </w:rPr>
        <w:t xml:space="preserve">You land on </w:t>
      </w:r>
      <w:r>
        <w:rPr>
          <w:rFonts w:ascii="Consolas" w:hAnsi="Consolas"/>
          <w:b/>
          <w:i w:val="0"/>
          <w:color w:val="0B5E33"/>
          <w:sz w:val="19"/>
        </w:rPr>
        <w:t>/payment/success</w:t>
      </w:r>
      <w:r>
        <w:rPr>
          <w:b w:val="0"/>
          <w:i w:val="0"/>
        </w:rPr>
        <w:t xml:space="preserve"> — a receipt with a QR code.</w:t>
      </w:r>
    </w:p>
    <w:p>
      <w:pPr>
        <w:pStyle w:val="ListNumber"/>
      </w:pPr>
      <w:r>
        <w:rPr>
          <w:b w:val="0"/>
          <w:i w:val="0"/>
        </w:rPr>
        <w:t xml:space="preserve">Open </w:t>
      </w:r>
      <w:r>
        <w:rPr>
          <w:b/>
          <w:i w:val="0"/>
        </w:rPr>
        <w:t>http://127.0.0.1:5000/verify</w:t>
      </w:r>
      <w:r>
        <w:rPr>
          <w:b w:val="0"/>
          <w:i w:val="0"/>
        </w:rPr>
        <w:t xml:space="preserve"> and check that receipt code. It should verify.</w:t>
      </w:r>
    </w:p>
    <w:p>
      <w:pPr>
        <w:pStyle w:val="ListNumber"/>
      </w:pPr>
      <w:r>
        <w:rPr>
          <w:b w:val="0"/>
          <w:i w:val="0"/>
        </w:rPr>
        <w:t xml:space="preserve">Try </w:t>
      </w:r>
      <w:r>
        <w:rPr>
          <w:rFonts w:ascii="Consolas" w:hAnsi="Consolas"/>
          <w:b w:val="0"/>
          <w:i w:val="0"/>
          <w:color w:val="0B5E33"/>
          <w:sz w:val="19"/>
        </w:rPr>
        <w:t>/verify</w:t>
      </w:r>
      <w:r>
        <w:rPr>
          <w:b w:val="0"/>
          <w:i w:val="0"/>
        </w:rPr>
        <w:t xml:space="preserve"> again with a code you invent. It should reject it.</w:t>
      </w:r>
    </w:p>
    <w:p>
      <w:r>
        <w:rPr>
          <w:b/>
          <w:i w:val="0"/>
        </w:rPr>
        <w:t>What this proves:</w:t>
      </w:r>
      <w:r>
        <w:rPr>
          <w:b w:val="0"/>
          <w:i w:val="0"/>
        </w:rPr>
        <w:t xml:space="preserve"> SO5 payment, receipts, and blockchain-backed receipt verification.</w:t>
      </w:r>
    </w:p>
    <w:p>
      <w:pPr>
        <w:ind w:left="432"/>
      </w:pPr>
      <w:r>
        <w:rPr>
          <w:b/>
          <w:i/>
          <w:color w:val="55605A"/>
        </w:rPr>
        <w:t>Short on time or no PayMongo keys?</w:t>
      </w:r>
      <w:r>
        <w:rPr>
          <w:b w:val="0"/>
          <w:i/>
          <w:color w:val="55605A"/>
        </w:rPr>
        <w:t xml:space="preserve"> Skip to Act 6 and sign in as</w:t>
      </w:r>
    </w:p>
    <w:p>
      <w:pPr>
        <w:ind w:left="432"/>
      </w:pPr>
      <w:r>
        <w:rPr>
          <w:rFonts w:ascii="Consolas" w:hAnsi="Consolas"/>
          <w:b w:val="0"/>
          <w:i/>
          <w:color w:val="55605A"/>
          <w:sz w:val="19"/>
        </w:rPr>
        <w:t>miguel.torres@gmail.com</w:t>
      </w:r>
      <w:r>
        <w:rPr>
          <w:b w:val="0"/>
          <w:i/>
          <w:color w:val="55605A"/>
        </w:rPr>
        <w:t xml:space="preserve"> instead — already paid, already finished, already certified.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6 — Be a trainee </w:t>
      </w:r>
      <w:r>
        <w:rPr>
          <w:b w:val="0"/>
          <w:i/>
          <w:color w:val="0A1710"/>
        </w:rPr>
        <w:t>(20 min)</w:t>
      </w:r>
    </w:p>
    <w:p>
      <w:r>
        <w:rPr>
          <w:b w:val="0"/>
          <w:i w:val="0"/>
        </w:rPr>
        <w:t xml:space="preserve">Sign in as your new user (now paid), or as </w:t>
      </w:r>
      <w:r>
        <w:rPr>
          <w:rFonts w:ascii="Consolas" w:hAnsi="Consolas"/>
          <w:b/>
          <w:i w:val="0"/>
          <w:color w:val="0B5E33"/>
          <w:sz w:val="19"/>
        </w:rPr>
        <w:t>miguel.torres@gmail.com</w:t>
      </w:r>
      <w:r>
        <w:rPr>
          <w:b w:val="0"/>
          <w:i w:val="0"/>
        </w:rPr>
        <w:t xml:space="preserve"> (password in </w:t>
      </w:r>
      <w:r>
        <w:rPr>
          <w:rFonts w:ascii="Consolas" w:hAnsi="Consolas"/>
          <w:b w:val="0"/>
          <w:i w:val="0"/>
          <w:color w:val="0B5E33"/>
          <w:sz w:val="19"/>
        </w:rPr>
        <w:t>demo_credentials.txt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  <w:color w:val="0A1710"/>
        </w:rPr>
        <w:t xml:space="preserve">The portal — </w:t>
      </w:r>
      <w:r>
        <w:rPr>
          <w:rFonts w:ascii="Consolas" w:hAnsi="Consolas"/>
          <w:b w:val="0"/>
          <w:i w:val="0"/>
          <w:color w:val="0A1710"/>
          <w:sz w:val="19"/>
        </w:rPr>
        <w:t>/portal</w:t>
      </w:r>
    </w:p>
    <w:p>
      <w:r>
        <w:rPr>
          <w:b w:val="0"/>
          <w:i w:val="0"/>
        </w:rPr>
        <w:t>This is one of the two screens just redesigned.</w:t>
      </w:r>
    </w:p>
    <w:p>
      <w:pPr>
        <w:pStyle w:val="ListNumber"/>
      </w:pPr>
      <w:r>
        <w:rPr>
          <w:b w:val="0"/>
          <w:i w:val="0"/>
        </w:rPr>
        <w:t>Note it's continuous with the landing page — same substrate, same hairlines, same mono</w:t>
      </w:r>
    </w:p>
    <w:p>
      <w:r>
        <w:rPr>
          <w:b w:val="0"/>
          <w:i w:val="0"/>
        </w:rPr>
        <w:t>labels. You're still in the same world, just signed in.</w:t>
      </w:r>
    </w:p>
    <w:p>
      <w:pPr>
        <w:pStyle w:val="ListNumber"/>
      </w:pPr>
      <w:r>
        <w:rPr>
          <w:b/>
          <w:i w:val="0"/>
        </w:rPr>
        <w:t>Syllabus progress</w:t>
      </w:r>
      <w:r>
        <w:rPr>
          <w:b w:val="0"/>
          <w:i w:val="0"/>
        </w:rPr>
        <w:t xml:space="preserve"> at the top: large percentage, module count, meter.</w:t>
      </w:r>
    </w:p>
    <w:p>
      <w:pPr>
        <w:pStyle w:val="ListNumber"/>
      </w:pPr>
      <w:r>
        <w:rPr>
          <w:b/>
          <w:i w:val="0"/>
        </w:rPr>
        <w:t>Enrolment strip</w:t>
      </w:r>
      <w:r>
        <w:rPr>
          <w:b w:val="0"/>
          <w:i w:val="0"/>
        </w:rPr>
        <w:t>: payment, programme, training mode, registration status.</w:t>
      </w:r>
    </w:p>
    <w:p>
      <w:pPr>
        <w:pStyle w:val="ListNumber"/>
      </w:pPr>
      <w:r>
        <w:rPr>
          <w:b/>
          <w:i w:val="0"/>
        </w:rPr>
        <w:t>My modules</w:t>
      </w:r>
      <w:r>
        <w:rPr>
          <w:b w:val="0"/>
          <w:i w:val="0"/>
        </w:rPr>
        <w:t xml:space="preserve">: every module with its own step meter and </w:t>
      </w:r>
      <w:r>
        <w:rPr>
          <w:b w:val="0"/>
          <w:i/>
        </w:rPr>
        <w:t>the next thing you owe</w:t>
      </w:r>
      <w:r>
        <w:rPr>
          <w:b w:val="0"/>
          <w:i w:val="0"/>
        </w:rPr>
        <w:t xml:space="preserve"> —</w:t>
      </w:r>
    </w:p>
    <w:p>
      <w:r>
        <w:rPr>
          <w:b w:val="0"/>
          <w:i w:val="0"/>
        </w:rPr>
        <w:t>"Next: Pass the quiz", "Next: Open the material". A finished one just says "Completed".</w:t>
      </w:r>
    </w:p>
    <w:p>
      <w:pPr>
        <w:pStyle w:val="ListNumber"/>
      </w:pPr>
      <w:r>
        <w:rPr>
          <w:b w:val="0"/>
          <w:i w:val="0"/>
        </w:rPr>
        <w:t xml:space="preserve">Open </w:t>
      </w:r>
      <w:r>
        <w:rPr>
          <w:rFonts w:ascii="Consolas" w:hAnsi="Consolas"/>
          <w:b/>
          <w:i w:val="0"/>
          <w:color w:val="0B5E33"/>
          <w:sz w:val="19"/>
        </w:rPr>
        <w:t>/lms/progress</w:t>
      </w:r>
      <w:r>
        <w:rPr>
          <w:b w:val="0"/>
          <w:i w:val="0"/>
        </w:rPr>
        <w:t xml:space="preserve"> in another tab and compare the percentage. They must match —</w:t>
      </w:r>
    </w:p>
    <w:p>
      <w:r>
        <w:rPr>
          <w:b w:val="0"/>
          <w:i w:val="0"/>
        </w:rPr>
        <w:t>both are computed by the same helper. This is the check worth doing.</w:t>
      </w:r>
    </w:p>
    <w:p>
      <w:pPr>
        <w:pStyle w:val="ListNumber"/>
      </w:pPr>
      <w:r>
        <w:rPr>
          <w:b/>
          <w:i w:val="0"/>
        </w:rPr>
        <w:t>Certificate</w:t>
      </w:r>
      <w:r>
        <w:rPr>
          <w:b w:val="0"/>
          <w:i w:val="0"/>
        </w:rPr>
        <w:t xml:space="preserve"> block — issued with dates, or "Not yet issued" and how many modules remain.</w:t>
      </w:r>
    </w:p>
    <w:p>
      <w:pPr>
        <w:pStyle w:val="Heading3"/>
      </w:pPr>
      <w:r>
        <w:rPr>
          <w:b w:val="0"/>
          <w:i w:val="0"/>
          <w:color w:val="0A1710"/>
        </w:rPr>
        <w:t>Actually learn something</w:t>
      </w:r>
    </w:p>
    <w:p>
      <w:pPr>
        <w:pStyle w:val="ListNumber"/>
      </w:pPr>
      <w:r>
        <w:rPr>
          <w:b w:val="0"/>
          <w:i w:val="0"/>
        </w:rPr>
        <w:t xml:space="preserve">Click a module row → you're in </w:t>
      </w:r>
      <w:r>
        <w:rPr>
          <w:rFonts w:ascii="Consolas" w:hAnsi="Consolas"/>
          <w:b/>
          <w:i w:val="0"/>
          <w:color w:val="0B5E33"/>
          <w:sz w:val="19"/>
        </w:rPr>
        <w:t>/lms/learn/&lt;id&gt;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Read the content, download an attached file.</w:t>
      </w:r>
    </w:p>
    <w:p>
      <w:pPr>
        <w:pStyle w:val="ListNumber"/>
      </w:pPr>
      <w:r>
        <w:rPr>
          <w:b/>
          <w:i w:val="0"/>
        </w:rPr>
        <w:t>Ask the module chatbot a question</w:t>
      </w:r>
      <w:r>
        <w:rPr>
          <w:b w:val="0"/>
          <w:i w:val="0"/>
        </w:rPr>
        <w:t xml:space="preserve"> about the material — it answers grounded in that</w:t>
      </w:r>
    </w:p>
    <w:p>
      <w:r>
        <w:rPr>
          <w:b w:val="0"/>
          <w:i w:val="0"/>
        </w:rPr>
        <w:t xml:space="preserve">module's content, not general knowledge. </w:t>
      </w:r>
      <w:r>
        <w:rPr>
          <w:b w:val="0"/>
          <w:i/>
        </w:rPr>
        <w:t>(Needs AI.)</w:t>
      </w:r>
    </w:p>
    <w:p>
      <w:pPr>
        <w:pStyle w:val="ListNumber"/>
      </w:pPr>
      <w:r>
        <w:rPr>
          <w:b w:val="0"/>
          <w:i w:val="0"/>
        </w:rPr>
        <w:t xml:space="preserve">Take the </w:t>
      </w:r>
      <w:r>
        <w:rPr>
          <w:b/>
          <w:i w:val="0"/>
        </w:rPr>
        <w:t>quiz</w:t>
      </w:r>
      <w:r>
        <w:rPr>
          <w:b w:val="0"/>
          <w:i w:val="0"/>
        </w:rPr>
        <w:t xml:space="preserve">. Use a </w:t>
      </w:r>
      <w:r>
        <w:rPr>
          <w:b/>
          <w:i w:val="0"/>
        </w:rPr>
        <w:t>hint</w:t>
      </w:r>
      <w:r>
        <w:rPr>
          <w:b w:val="0"/>
          <w:i w:val="0"/>
        </w:rPr>
        <w:t xml:space="preserve"> on a question you're unsure about. </w:t>
      </w:r>
      <w:r>
        <w:rPr>
          <w:b w:val="0"/>
          <w:i/>
        </w:rPr>
        <w:t>(Needs AI.)</w:t>
      </w:r>
    </w:p>
    <w:p>
      <w:pPr>
        <w:pStyle w:val="ListNumber"/>
      </w:pPr>
      <w:r>
        <w:rPr>
          <w:b w:val="0"/>
          <w:i w:val="0"/>
        </w:rPr>
        <w:t xml:space="preserve">Mid-quiz, </w:t>
      </w:r>
      <w:r>
        <w:rPr>
          <w:b/>
          <w:i w:val="0"/>
        </w:rPr>
        <w:t>switch browser tabs and come back</w:t>
      </w:r>
      <w:r>
        <w:rPr>
          <w:b w:val="0"/>
          <w:i w:val="0"/>
        </w:rPr>
        <w:t xml:space="preserve"> — the switch is logged as an integrity</w:t>
      </w:r>
    </w:p>
    <w:p>
      <w:r>
        <w:rPr>
          <w:b w:val="0"/>
          <w:i w:val="0"/>
        </w:rPr>
        <w:t>signal.</w:t>
      </w:r>
    </w:p>
    <w:p>
      <w:pPr>
        <w:pStyle w:val="ListNumber"/>
      </w:pPr>
      <w:r>
        <w:rPr>
          <w:b w:val="0"/>
          <w:i w:val="0"/>
        </w:rPr>
        <w:t>Submit the quiz.</w:t>
      </w:r>
    </w:p>
    <w:p>
      <w:pPr>
        <w:pStyle w:val="ListNumber"/>
      </w:pPr>
      <w:r>
        <w:rPr>
          <w:b w:val="0"/>
          <w:i w:val="0"/>
        </w:rPr>
        <w:t xml:space="preserve">Submit a </w:t>
      </w:r>
      <w:r>
        <w:rPr>
          <w:b/>
          <w:i w:val="0"/>
        </w:rPr>
        <w:t>practical exam</w:t>
      </w:r>
      <w:r>
        <w:rPr>
          <w:b w:val="0"/>
          <w:i w:val="0"/>
        </w:rPr>
        <w:t xml:space="preserve"> — upload any PDF.</w:t>
      </w:r>
    </w:p>
    <w:p>
      <w:pPr>
        <w:pStyle w:val="ListNumber"/>
      </w:pPr>
      <w:r>
        <w:rPr>
          <w:b w:val="0"/>
          <w:i w:val="0"/>
        </w:rPr>
        <w:t xml:space="preserve">Leave </w:t>
      </w:r>
      <w:r>
        <w:rPr>
          <w:b/>
          <w:i w:val="0"/>
        </w:rPr>
        <w:t>feedback</w:t>
      </w:r>
      <w:r>
        <w:rPr>
          <w:b w:val="0"/>
          <w:i w:val="0"/>
        </w:rPr>
        <w:t xml:space="preserve"> on the module (rating + comment).</w:t>
      </w:r>
    </w:p>
    <w:p>
      <w:pPr>
        <w:pStyle w:val="ListNumber"/>
      </w:pPr>
      <w:r>
        <w:rPr>
          <w:b w:val="0"/>
          <w:i w:val="0"/>
        </w:rPr>
        <w:t xml:space="preserve">Return to </w:t>
      </w:r>
      <w:r>
        <w:rPr>
          <w:rFonts w:ascii="Consolas" w:hAnsi="Consolas"/>
          <w:b w:val="0"/>
          <w:i w:val="0"/>
          <w:color w:val="0B5E33"/>
          <w:sz w:val="19"/>
        </w:rPr>
        <w:t>/portal</w:t>
      </w:r>
      <w:r>
        <w:rPr>
          <w:b w:val="0"/>
          <w:i w:val="0"/>
        </w:rPr>
        <w:t xml:space="preserve">. </w:t>
      </w:r>
      <w:r>
        <w:rPr>
          <w:b/>
          <w:i w:val="0"/>
        </w:rPr>
        <w:t>The meter has moved</w:t>
      </w:r>
      <w:r>
        <w:rPr>
          <w:b w:val="0"/>
          <w:i w:val="0"/>
        </w:rPr>
        <w:t xml:space="preserve"> and the "next step" text has changed.</w:t>
      </w:r>
    </w:p>
    <w:p>
      <w:r>
        <w:rPr>
          <w:b/>
          <w:i w:val="0"/>
        </w:rPr>
        <w:t>What this proves:</w:t>
      </w:r>
      <w:r>
        <w:rPr>
          <w:b w:val="0"/>
          <w:i w:val="0"/>
        </w:rPr>
        <w:t xml:space="preserve"> SO2 training delivery, SO3's AI assistance, progress tracking, and that the redesigned portal reflects live state.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7 — Be the trainer </w:t>
      </w:r>
      <w:r>
        <w:rPr>
          <w:b w:val="0"/>
          <w:i/>
          <w:color w:val="0A1710"/>
        </w:rPr>
        <w:t>(15 min)</w:t>
      </w:r>
    </w:p>
    <w:p>
      <w:r>
        <w:rPr>
          <w:b w:val="0"/>
          <w:i w:val="0"/>
        </w:rPr>
        <w:t xml:space="preserve">Second window. Sign out of admin, sign in as </w:t>
      </w:r>
      <w:r>
        <w:rPr>
          <w:rFonts w:ascii="Consolas" w:hAnsi="Consolas"/>
          <w:b/>
          <w:i w:val="0"/>
          <w:color w:val="0B5E33"/>
          <w:sz w:val="19"/>
        </w:rPr>
        <w:t>patricia.v@ewize.com</w:t>
      </w:r>
      <w:r>
        <w:rPr>
          <w:b w:val="0"/>
          <w:i w:val="0"/>
        </w:rPr>
        <w:t xml:space="preserve"> (password in </w:t>
      </w:r>
      <w:r>
        <w:rPr>
          <w:rFonts w:ascii="Consolas" w:hAnsi="Consolas"/>
          <w:b w:val="0"/>
          <w:i w:val="0"/>
          <w:color w:val="0B5E33"/>
          <w:sz w:val="19"/>
        </w:rPr>
        <w:t>demo_credentials.txt</w:t>
      </w:r>
      <w:r>
        <w:rPr>
          <w:b w:val="0"/>
          <w:i w:val="0"/>
        </w:rPr>
        <w:t xml:space="preserve">). You land on </w:t>
      </w:r>
      <w:r>
        <w:rPr>
          <w:rFonts w:ascii="Consolas" w:hAnsi="Consolas"/>
          <w:b w:val="0"/>
          <w:i w:val="0"/>
          <w:color w:val="0B5E33"/>
          <w:sz w:val="19"/>
        </w:rPr>
        <w:t>/employee</w:t>
      </w:r>
      <w:r>
        <w:rPr>
          <w:b w:val="0"/>
          <w:i w:val="0"/>
        </w:rPr>
        <w:t xml:space="preserve"> — the other redesigned screen.</w:t>
      </w:r>
    </w:p>
    <w:p>
      <w:pPr>
        <w:pStyle w:val="Heading3"/>
      </w:pPr>
      <w:r>
        <w:rPr>
          <w:b w:val="0"/>
          <w:i w:val="0"/>
          <w:color w:val="0A1710"/>
        </w:rPr>
        <w:t>The console</w:t>
      </w:r>
    </w:p>
    <w:p>
      <w:pPr>
        <w:pStyle w:val="ListNumber"/>
      </w:pPr>
      <w:r>
        <w:rPr>
          <w:b w:val="0"/>
          <w:i w:val="0"/>
        </w:rPr>
        <w:t>Same design language as the portal and the landing page. Fixed rail, numbered sections.</w:t>
      </w:r>
    </w:p>
    <w:p>
      <w:pPr>
        <w:pStyle w:val="ListNumber"/>
      </w:pPr>
      <w:r>
        <w:rPr>
          <w:b w:val="0"/>
          <w:i w:val="0"/>
        </w:rPr>
        <w:t xml:space="preserve">Click through all five sections. </w:t>
      </w:r>
      <w:r>
        <w:rPr>
          <w:b/>
          <w:i w:val="0"/>
        </w:rPr>
        <w:t>Watch the URL</w:t>
      </w:r>
      <w:r>
        <w:rPr>
          <w:b w:val="0"/>
          <w:i w:val="0"/>
        </w:rPr>
        <w:t xml:space="preserve"> — it picks up </w:t>
      </w:r>
      <w:r>
        <w:rPr>
          <w:rFonts w:ascii="Consolas" w:hAnsi="Consolas"/>
          <w:b w:val="0"/>
          <w:i w:val="0"/>
          <w:color w:val="0B5E33"/>
          <w:sz w:val="19"/>
        </w:rPr>
        <w:t>#modules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0B5E33"/>
          <w:sz w:val="19"/>
        </w:rPr>
        <w:t>#solar</w:t>
      </w:r>
    </w:p>
    <w:p>
      <w:r>
        <w:rPr>
          <w:b w:val="0"/>
          <w:i w:val="0"/>
        </w:rPr>
        <w:t>and so on.</w:t>
      </w:r>
    </w:p>
    <w:p>
      <w:pPr>
        <w:pStyle w:val="ListNumber"/>
      </w:pPr>
      <w:r>
        <w:rPr>
          <w:b w:val="0"/>
          <w:i w:val="0"/>
        </w:rPr>
        <w:t xml:space="preserve">Press </w:t>
      </w:r>
      <w:r>
        <w:rPr>
          <w:b/>
          <w:i w:val="0"/>
        </w:rPr>
        <w:t>Back</w:t>
      </w:r>
      <w:r>
        <w:rPr>
          <w:b w:val="0"/>
          <w:i w:val="0"/>
        </w:rPr>
        <w:t xml:space="preserve">. It returns to the previous section. Press </w:t>
      </w:r>
      <w:r>
        <w:rPr>
          <w:b/>
          <w:i w:val="0"/>
        </w:rPr>
        <w:t>Refresh</w:t>
      </w:r>
      <w:r>
        <w:rPr>
          <w:b w:val="0"/>
          <w:i w:val="0"/>
        </w:rPr>
        <w:t xml:space="preserve"> — it stays put.</w:t>
      </w:r>
    </w:p>
    <w:p>
      <w:r>
        <w:rPr>
          <w:b w:val="0"/>
          <w:i w:val="0"/>
        </w:rPr>
        <w:t xml:space="preserve">Paste </w:t>
      </w:r>
      <w:r>
        <w:rPr>
          <w:rFonts w:ascii="Consolas" w:hAnsi="Consolas"/>
          <w:b w:val="0"/>
          <w:i w:val="0"/>
          <w:color w:val="0B5E33"/>
          <w:sz w:val="19"/>
        </w:rPr>
        <w:t>/employee#progress</w:t>
      </w:r>
      <w:r>
        <w:rPr>
          <w:b w:val="0"/>
          <w:i w:val="0"/>
        </w:rPr>
        <w:t xml:space="preserve"> into a fresh tab; it opens there directly.</w:t>
      </w:r>
    </w:p>
    <w:p>
      <w:pPr>
        <w:pStyle w:val="ListNumber"/>
      </w:pPr>
      <w:r>
        <w:rPr>
          <w:b w:val="0"/>
          <w:i w:val="0"/>
        </w:rPr>
        <w:t>Squeeze the window under 900px — the rail collapses to icons, keeping the amber marker.</w:t>
      </w:r>
    </w:p>
    <w:p>
      <w:pPr>
        <w:pStyle w:val="Heading3"/>
      </w:pPr>
      <w:r>
        <w:rPr>
          <w:b w:val="0"/>
          <w:i w:val="0"/>
          <w:color w:val="0A1710"/>
        </w:rPr>
        <w:t>Grade the work</w:t>
      </w:r>
    </w:p>
    <w:p>
      <w:pPr>
        <w:pStyle w:val="ListNumber"/>
      </w:pPr>
      <w:r>
        <w:rPr>
          <w:b/>
          <w:i w:val="0"/>
        </w:rPr>
        <w:t>Exam submissions</w:t>
      </w:r>
      <w:r>
        <w:rPr>
          <w:b w:val="0"/>
          <w:i w:val="0"/>
        </w:rPr>
        <w:t xml:space="preserve"> — your trainee's practical exam from Act 6 is here.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Review</w:t>
      </w:r>
      <w:r>
        <w:rPr>
          <w:b w:val="0"/>
          <w:i w:val="0"/>
        </w:rPr>
        <w:t>. Read the answers. Give it a grade and feedback.</w:t>
      </w:r>
    </w:p>
    <w:p>
      <w:pPr>
        <w:pStyle w:val="ListNumber"/>
      </w:pPr>
      <w:r>
        <w:rPr>
          <w:b w:val="0"/>
          <w:i w:val="0"/>
        </w:rPr>
        <w:t xml:space="preserve">Try grading something </w:t>
      </w:r>
      <w:r>
        <w:rPr>
          <w:b/>
          <w:i w:val="0"/>
        </w:rPr>
        <w:t>0</w:t>
      </w:r>
      <w:r>
        <w:rPr>
          <w:b w:val="0"/>
          <w:i w:val="0"/>
        </w:rPr>
        <w:t xml:space="preserve">. Go back to the list: it must read </w:t>
      </w:r>
      <w:r>
        <w:rPr>
          <w:b/>
          <w:i w:val="0"/>
        </w:rPr>
        <w:t>"0%"</w:t>
      </w:r>
      <w:r>
        <w:rPr>
          <w:b w:val="0"/>
          <w:i w:val="0"/>
        </w:rPr>
        <w:t>, not "Pending".</w:t>
      </w:r>
    </w:p>
    <w:p>
      <w:pPr>
        <w:pStyle w:val="ListNumber"/>
      </w:pPr>
      <w:r>
        <w:rPr>
          <w:b w:val="0"/>
          <w:i w:val="0"/>
        </w:rPr>
        <w:t>The header count ("N awaiting a grade") should have dropped by one.</w:t>
      </w:r>
    </w:p>
    <w:p>
      <w:pPr>
        <w:pStyle w:val="Heading3"/>
      </w:pPr>
      <w:r>
        <w:rPr>
          <w:b w:val="0"/>
          <w:i w:val="0"/>
          <w:color w:val="0A1710"/>
        </w:rPr>
        <w:t>Watch the class</w:t>
      </w:r>
    </w:p>
    <w:p>
      <w:pPr>
        <w:pStyle w:val="ListNumber"/>
      </w:pPr>
      <w:r>
        <w:rPr>
          <w:b/>
          <w:i w:val="0"/>
        </w:rPr>
        <w:t>Trainee progress.</w:t>
      </w:r>
      <w:r>
        <w:rPr>
          <w:b w:val="0"/>
          <w:i w:val="0"/>
        </w:rPr>
        <w:t xml:space="preserve"> </w:t>
      </w:r>
      <w:r>
        <w:rPr>
          <w:b w:val="0"/>
          <w:i/>
        </w:rPr>
        <w:t>This section was permanently empty before — it's the headline fix.</w:t>
      </w:r>
    </w:p>
    <w:p>
      <w:r>
        <w:rPr>
          <w:b w:val="0"/>
          <w:i w:val="0"/>
        </w:rPr>
        <w:t>Eight trainees, each with their own meter.</w:t>
      </w:r>
    </w:p>
    <w:p>
      <w:pPr>
        <w:pStyle w:val="ListNumber"/>
      </w:pPr>
      <w:r>
        <w:rPr>
          <w:b w:val="0"/>
          <w:i w:val="0"/>
        </w:rPr>
        <w:t xml:space="preserve">Scan the percentages column. </w:t>
      </w:r>
      <w:r>
        <w:rPr>
          <w:b/>
          <w:i w:val="0"/>
        </w:rPr>
        <w:t>They differ.</w:t>
      </w:r>
      <w:r>
        <w:rPr>
          <w:b w:val="0"/>
          <w:i w:val="0"/>
        </w:rPr>
        <w:t xml:space="preserve"> Previously every row would have shown the</w:t>
      </w:r>
    </w:p>
    <w:p>
      <w:r>
        <w:rPr>
          <w:b w:val="0"/>
          <w:i w:val="0"/>
        </w:rPr>
        <w:t>same number.</w:t>
      </w:r>
    </w:p>
    <w:p>
      <w:pPr>
        <w:pStyle w:val="ListNumber"/>
      </w:pPr>
      <w:r>
        <w:rPr>
          <w:b w:val="0"/>
          <w:i w:val="0"/>
        </w:rPr>
        <w:t>Read the sub-lines. They differ too — one trainee needs "Pass the quiz", another needs</w:t>
      </w:r>
    </w:p>
    <w:p>
      <w:r>
        <w:rPr>
          <w:b w:val="0"/>
          <w:i w:val="0"/>
        </w:rPr>
        <w:t>"Open the material". That's per-trainee state, not a template.</w:t>
      </w:r>
    </w:p>
    <w:p>
      <w:pPr>
        <w:pStyle w:val="ListNumber"/>
      </w:pPr>
      <w:r>
        <w:rPr>
          <w:b w:val="0"/>
          <w:i w:val="0"/>
        </w:rPr>
        <w:t>Pick a trainee, note their percentage, then sign in as them elsewhere and check</w:t>
      </w:r>
    </w:p>
    <w:p>
      <w:r>
        <w:rPr>
          <w:rFonts w:ascii="Consolas" w:hAnsi="Consolas"/>
          <w:b w:val="0"/>
          <w:i w:val="0"/>
          <w:color w:val="0B5E33"/>
          <w:sz w:val="19"/>
        </w:rPr>
        <w:t>/lms/progress</w:t>
      </w:r>
      <w:r>
        <w:rPr>
          <w:b w:val="0"/>
          <w:i w:val="0"/>
        </w:rPr>
        <w:t>. Same number.</w:t>
      </w:r>
    </w:p>
    <w:p>
      <w:pPr>
        <w:pStyle w:val="Heading3"/>
      </w:pPr>
      <w:r>
        <w:rPr>
          <w:b w:val="0"/>
          <w:i w:val="0"/>
          <w:color w:val="0A1710"/>
        </w:rPr>
        <w:t>Manage modules</w:t>
      </w:r>
    </w:p>
    <w:p>
      <w:pPr>
        <w:pStyle w:val="ListNumber"/>
      </w:pPr>
      <w:r>
        <w:rPr>
          <w:b/>
          <w:i w:val="0"/>
        </w:rPr>
        <w:t>Training modules</w:t>
      </w:r>
      <w:r>
        <w:rPr>
          <w:b w:val="0"/>
          <w:i w:val="0"/>
        </w:rPr>
        <w:t xml:space="preserve"> — only </w:t>
      </w:r>
      <w:r>
        <w:rPr>
          <w:b w:val="0"/>
          <w:i/>
        </w:rPr>
        <w:t>your</w:t>
      </w:r>
      <w:r>
        <w:rPr>
          <w:b w:val="0"/>
          <w:i w:val="0"/>
        </w:rPr>
        <w:t xml:space="preserve"> modules, live and archived separated.</w:t>
      </w:r>
    </w:p>
    <w:p>
      <w:pPr>
        <w:pStyle w:val="ListNumber"/>
      </w:pPr>
      <w:r>
        <w:rPr>
          <w:b/>
          <w:i w:val="0"/>
        </w:rPr>
        <w:t>Archive</w:t>
      </w:r>
      <w:r>
        <w:rPr>
          <w:b w:val="0"/>
          <w:i w:val="0"/>
        </w:rPr>
        <w:t xml:space="preserve"> one. Confirm. It drops into the archived group, dimmed with an amber edge.</w:t>
      </w:r>
    </w:p>
    <w:p>
      <w:pPr>
        <w:pStyle w:val="ListNumber"/>
      </w:pPr>
      <w:r>
        <w:rPr>
          <w:b w:val="0"/>
          <w:i w:val="0"/>
        </w:rPr>
        <w:t xml:space="preserve">Now sign in as a trainee and check </w:t>
      </w:r>
      <w:r>
        <w:rPr>
          <w:rFonts w:ascii="Consolas" w:hAnsi="Consolas"/>
          <w:b w:val="0"/>
          <w:i w:val="0"/>
          <w:color w:val="0B5E33"/>
          <w:sz w:val="19"/>
        </w:rPr>
        <w:t>/lms/learn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the archived module is gone.</w:t>
      </w:r>
    </w:p>
    <w:p>
      <w:pPr>
        <w:pStyle w:val="ListNumber"/>
      </w:pPr>
      <w:r>
        <w:rPr>
          <w:b w:val="0"/>
          <w:i w:val="0"/>
        </w:rPr>
        <w:t xml:space="preserve">Back as trainer: </w:t>
      </w:r>
      <w:r>
        <w:rPr>
          <w:b/>
          <w:i w:val="0"/>
        </w:rPr>
        <w:t>Restore</w:t>
      </w:r>
      <w:r>
        <w:rPr>
          <w:b w:val="0"/>
          <w:i w:val="0"/>
        </w:rPr>
        <w:t xml:space="preserve"> it.</w:t>
      </w:r>
    </w:p>
    <w:p>
      <w:pPr>
        <w:pStyle w:val="ListNumber"/>
      </w:pPr>
      <w:r>
        <w:rPr>
          <w:b w:val="0"/>
          <w:i w:val="0"/>
        </w:rPr>
        <w:t xml:space="preserve">Try </w:t>
      </w:r>
      <w:r>
        <w:rPr>
          <w:b/>
          <w:i w:val="0"/>
        </w:rPr>
        <w:t>Archive</w:t>
      </w:r>
      <w:r>
        <w:rPr>
          <w:b w:val="0"/>
          <w:i w:val="0"/>
        </w:rPr>
        <w:t xml:space="preserve"> and hit </w:t>
      </w:r>
      <w:r>
        <w:rPr>
          <w:b/>
          <w:i w:val="0"/>
        </w:rPr>
        <w:t>Cancel</w:t>
      </w:r>
      <w:r>
        <w:rPr>
          <w:b w:val="0"/>
          <w:i w:val="0"/>
        </w:rPr>
        <w:t xml:space="preserve"> — nothing should change.</w:t>
      </w:r>
    </w:p>
    <w:p>
      <w:pPr>
        <w:pStyle w:val="ListNumber"/>
      </w:pPr>
      <w:r>
        <w:rPr>
          <w:b w:val="0"/>
          <w:i w:val="0"/>
        </w:rPr>
        <w:t xml:space="preserve">Open a module → </w:t>
      </w:r>
      <w:r>
        <w:rPr>
          <w:b/>
          <w:i w:val="0"/>
        </w:rPr>
        <w:t>generate a quiz with AI</w:t>
      </w:r>
      <w:r>
        <w:rPr>
          <w:b w:val="0"/>
          <w:i w:val="0"/>
        </w:rPr>
        <w:t xml:space="preserve"> from its content. Takes 10–30 seconds.</w:t>
      </w:r>
    </w:p>
    <w:p>
      <w:r>
        <w:rPr>
          <w:b w:val="0"/>
          <w:i/>
        </w:rPr>
        <w:t>(Needs AI.)</w:t>
      </w:r>
    </w:p>
    <w:p>
      <w:pPr>
        <w:pStyle w:val="ListNumber"/>
      </w:pPr>
      <w:r>
        <w:rPr>
          <w:b w:val="0"/>
          <w:i w:val="0"/>
        </w:rPr>
        <w:t>Edit a generated question, save, and confirm it sticks.</w:t>
      </w:r>
    </w:p>
    <w:p>
      <w:r>
        <w:rPr>
          <w:b/>
          <w:i w:val="0"/>
        </w:rPr>
        <w:t>What this proves:</w:t>
      </w:r>
      <w:r>
        <w:rPr>
          <w:b w:val="0"/>
          <w:i w:val="0"/>
        </w:rPr>
        <w:t xml:space="preserve"> the trainer console, the two bugs fixed, module lifecycle, SO2 quiz authoring.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8 — Get certified </w:t>
      </w:r>
      <w:r>
        <w:rPr>
          <w:b w:val="0"/>
          <w:i/>
          <w:color w:val="0A1710"/>
        </w:rPr>
        <w:t>(10 min)</w:t>
      </w:r>
    </w:p>
    <w:p>
      <w:r>
        <w:rPr>
          <w:b w:val="0"/>
          <w:i w:val="0"/>
        </w:rPr>
        <w:t xml:space="preserve">As the trainer (or admin), go to </w:t>
      </w:r>
      <w:r>
        <w:rPr>
          <w:rFonts w:ascii="Consolas" w:hAnsi="Consolas"/>
          <w:b/>
          <w:i w:val="0"/>
          <w:color w:val="0B5E33"/>
          <w:sz w:val="19"/>
        </w:rPr>
        <w:t>/lms/certificates/manage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Eligible trainees are listed alongside already-issued certificates.</w:t>
      </w:r>
    </w:p>
    <w:p>
      <w:pPr>
        <w:pStyle w:val="ListNumber"/>
      </w:pPr>
      <w:r>
        <w:rPr>
          <w:b/>
          <w:i w:val="0"/>
        </w:rPr>
        <w:t>Issue</w:t>
      </w:r>
      <w:r>
        <w:rPr>
          <w:b w:val="0"/>
          <w:i w:val="0"/>
        </w:rPr>
        <w:t xml:space="preserve"> a certificate to a trainee who has finished everything.</w:t>
      </w:r>
    </w:p>
    <w:p>
      <w:pPr>
        <w:pStyle w:val="ListNumber"/>
      </w:pPr>
      <w:r>
        <w:rPr>
          <w:b w:val="0"/>
          <w:i w:val="0"/>
        </w:rPr>
        <w:t xml:space="preserve">Behind the scenes it hashes </w:t>
      </w:r>
      <w:r>
        <w:rPr>
          <w:rFonts w:ascii="Consolas" w:hAnsi="Consolas"/>
          <w:b w:val="0"/>
          <w:i w:val="0"/>
          <w:color w:val="0B5E33"/>
          <w:sz w:val="19"/>
        </w:rPr>
        <w:t>cert_id:user_id</w:t>
      </w:r>
      <w:r>
        <w:rPr>
          <w:b w:val="0"/>
          <w:i w:val="0"/>
        </w:rPr>
        <w:t xml:space="preserve"> and writes it to Polygon Amoy. Watch</w:t>
      </w:r>
    </w:p>
    <w:p>
      <w:r>
        <w:rPr>
          <w:rFonts w:ascii="Consolas" w:hAnsi="Consolas"/>
          <w:b w:val="0"/>
          <w:i w:val="0"/>
          <w:color w:val="0B5E33"/>
          <w:sz w:val="19"/>
        </w:rPr>
        <w:t>app.log</w:t>
      </w:r>
      <w:r>
        <w:rPr>
          <w:b w:val="0"/>
          <w:i w:val="0"/>
        </w:rPr>
        <w:t xml:space="preserve"> — this takes a few seconds and </w:t>
      </w:r>
      <w:r>
        <w:rPr>
          <w:b/>
          <w:i w:val="0"/>
        </w:rPr>
        <w:t>fails silently by design</w:t>
      </w:r>
      <w:r>
        <w:rPr>
          <w:b w:val="0"/>
          <w:i w:val="0"/>
        </w:rPr>
        <w:t xml:space="preserve"> if the chain is unreachable, so the certificate still issues either way.</w:t>
      </w:r>
    </w:p>
    <w:p>
      <w:pPr>
        <w:pStyle w:val="ListNumber"/>
      </w:pPr>
      <w:r>
        <w:rPr>
          <w:b w:val="0"/>
          <w:i w:val="0"/>
        </w:rPr>
        <w:t xml:space="preserve">Sign in as that trainee → </w:t>
      </w:r>
      <w:r>
        <w:rPr>
          <w:rFonts w:ascii="Consolas" w:hAnsi="Consolas"/>
          <w:b/>
          <w:i w:val="0"/>
          <w:color w:val="0B5E33"/>
          <w:sz w:val="19"/>
        </w:rPr>
        <w:t>/lms/certificates</w:t>
      </w:r>
      <w:r>
        <w:rPr>
          <w:b w:val="0"/>
          <w:i w:val="0"/>
        </w:rPr>
        <w:t>. Certificate with a QR code.</w:t>
      </w:r>
    </w:p>
    <w:p>
      <w:pPr>
        <w:pStyle w:val="ListNumber"/>
      </w:pPr>
      <w:r>
        <w:rPr>
          <w:b/>
          <w:i w:val="0"/>
        </w:rPr>
        <w:t>Copy the QR's URL and open it in a signed-out window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color w:val="0B5E33"/>
          <w:sz w:val="19"/>
        </w:rPr>
        <w:t>/lms/certificates/verify/&lt;id&gt;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It should show holder, dates and validity to a complete stranger. That's the point of putting it on-chain.</w:t>
      </w:r>
    </w:p>
    <w:p>
      <w:pPr>
        <w:pStyle w:val="ListNumber"/>
      </w:pPr>
      <w:r>
        <w:rPr>
          <w:b w:val="0"/>
          <w:i w:val="0"/>
        </w:rPr>
        <w:t>Change one character of the cert id in that URL. It should report invalid.</w:t>
      </w:r>
    </w:p>
    <w:p>
      <w:pPr>
        <w:pStyle w:val="ListNumber"/>
      </w:pPr>
      <w:r>
        <w:rPr>
          <w:b w:val="0"/>
          <w:i w:val="0"/>
        </w:rPr>
        <w:t xml:space="preserve">If the chain write worked, look the </w:t>
      </w:r>
      <w:r>
        <w:rPr>
          <w:rFonts w:ascii="Consolas" w:hAnsi="Consolas"/>
          <w:b w:val="0"/>
          <w:i w:val="0"/>
          <w:color w:val="0B5E33"/>
          <w:sz w:val="19"/>
        </w:rPr>
        <w:t>tx_hash</w:t>
      </w:r>
      <w:r>
        <w:rPr>
          <w:b w:val="0"/>
          <w:i w:val="0"/>
        </w:rPr>
        <w:t xml:space="preserve"> up on </w:t>
      </w:r>
      <w:r>
        <w:rPr>
          <w:b/>
          <w:i w:val="0"/>
        </w:rPr>
        <w:t>amoy.polygonscan.com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0A1710"/>
        </w:rPr>
        <w:t>See the expiry states</w:t>
      </w:r>
    </w:p>
    <w:p>
      <w:r>
        <w:rPr>
          <w:b w:val="0"/>
          <w:i w:val="0"/>
        </w:rPr>
        <w:t>Certificates run 3 years. To see the other two states without waiting: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4F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-- expiring soon (portal shows "Expiring soon" + day count)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UPDATE lms_certificates SET expires_at = CURRENT_DATE + 45 WHERE user_id = &lt;id&gt;;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-- expired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UPDATE lms_certificates SET expires_at = CURRENT_DATE - 10 WHERE user_id = &lt;id&gt;;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Reload </w:t>
      </w:r>
      <w:r>
        <w:rPr>
          <w:rFonts w:ascii="Consolas" w:hAnsi="Consolas"/>
          <w:b w:val="0"/>
          <w:i w:val="0"/>
          <w:color w:val="0B5E33"/>
          <w:sz w:val="19"/>
        </w:rPr>
        <w:t>/portal</w:t>
      </w:r>
      <w:r>
        <w:rPr>
          <w:b w:val="0"/>
          <w:i w:val="0"/>
        </w:rPr>
        <w:t xml:space="preserve"> after each and watch the certificate block change. Set it back to </w:t>
      </w:r>
      <w:r>
        <w:rPr>
          <w:rFonts w:ascii="Consolas" w:hAnsi="Consolas"/>
          <w:b w:val="0"/>
          <w:i w:val="0"/>
          <w:color w:val="0B5E33"/>
          <w:sz w:val="19"/>
        </w:rPr>
        <w:t>CURRENT_DATE + 1000</w:t>
      </w:r>
      <w:r>
        <w:rPr>
          <w:b w:val="0"/>
          <w:i w:val="0"/>
        </w:rPr>
        <w:t xml:space="preserve"> when done.</w:t>
      </w:r>
    </w:p>
    <w:p>
      <w:r>
        <w:rPr>
          <w:b/>
          <w:i w:val="0"/>
        </w:rPr>
        <w:t>What this proves:</w:t>
      </w:r>
      <w:r>
        <w:rPr>
          <w:b w:val="0"/>
          <w:i w:val="0"/>
        </w:rPr>
        <w:t xml:space="preserve"> SO4 blockchain certification and public verification.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9 — Solar consultation </w:t>
      </w:r>
      <w:r>
        <w:rPr>
          <w:b w:val="0"/>
          <w:i/>
          <w:color w:val="0A1710"/>
        </w:rPr>
        <w:t>(15 min)</w:t>
      </w:r>
    </w:p>
    <w:p>
      <w:r>
        <w:rPr>
          <w:b w:val="0"/>
          <w:i w:val="0"/>
        </w:rPr>
        <w:t xml:space="preserve">As a trainee, from the portal: </w:t>
      </w:r>
      <w:r>
        <w:rPr>
          <w:b/>
          <w:i w:val="0"/>
        </w:rPr>
        <w:t>Request a quotation</w:t>
      </w:r>
      <w:r>
        <w:rPr>
          <w:b w:val="0"/>
          <w:i w:val="0"/>
        </w:rPr>
        <w:t xml:space="preserve">, or </w:t>
      </w:r>
      <w:r>
        <w:rPr>
          <w:b/>
          <w:i w:val="0"/>
        </w:rPr>
        <w:t>http://127.0.0.1:5000/solar</w:t>
      </w:r>
      <w:r>
        <w:rPr>
          <w:b w:val="0"/>
          <w:i w:val="0"/>
        </w:rPr>
        <w:t>.</w:t>
      </w:r>
    </w:p>
    <w:p>
      <w:pPr>
        <w:ind w:left="432"/>
      </w:pPr>
      <w:r>
        <w:rPr>
          <w:b w:val="0"/>
          <w:i/>
          <w:color w:val="55605A"/>
        </w:rPr>
        <w:t xml:space="preserve">Your </w:t>
      </w:r>
      <w:r>
        <w:rPr>
          <w:rFonts w:ascii="Consolas" w:hAnsi="Consolas"/>
          <w:b w:val="0"/>
          <w:i/>
          <w:color w:val="55605A"/>
          <w:sz w:val="19"/>
        </w:rPr>
        <w:t>solar_requests</w:t>
      </w:r>
      <w:r>
        <w:rPr>
          <w:b w:val="0"/>
          <w:i/>
          <w:color w:val="55605A"/>
        </w:rPr>
        <w:t xml:space="preserve"> table is currently </w:t>
      </w:r>
      <w:r>
        <w:rPr>
          <w:b/>
          <w:i/>
          <w:color w:val="55605A"/>
        </w:rPr>
        <w:t>empty</w:t>
      </w:r>
      <w:r>
        <w:rPr>
          <w:b w:val="0"/>
          <w:i/>
          <w:color w:val="55605A"/>
        </w:rPr>
        <w:t>, so this act is also what gives Act 10</w:t>
      </w:r>
    </w:p>
    <w:p>
      <w:pPr>
        <w:ind w:left="432"/>
      </w:pPr>
      <w:r>
        <w:rPr>
          <w:b w:val="0"/>
          <w:i/>
          <w:color w:val="55605A"/>
        </w:rPr>
        <w:t>and the trainer's Solar pane anything to show.</w:t>
      </w:r>
    </w:p>
    <w:p>
      <w:pPr>
        <w:pStyle w:val="ListNumber"/>
      </w:pPr>
      <w:r>
        <w:rPr>
          <w:b w:val="0"/>
          <w:i w:val="0"/>
        </w:rPr>
        <w:t xml:space="preserve">Fill in the request. </w:t>
      </w:r>
      <w:r>
        <w:rPr>
          <w:b/>
          <w:i w:val="0"/>
        </w:rPr>
        <w:t>Upload an electricity bill</w:t>
      </w:r>
      <w:r>
        <w:rPr>
          <w:b w:val="0"/>
          <w:i w:val="0"/>
        </w:rPr>
        <w:t xml:space="preserve"> — OCR pulls out the kWh and amount so</w:t>
      </w:r>
    </w:p>
    <w:p>
      <w:r>
        <w:rPr>
          <w:b w:val="0"/>
          <w:i w:val="0"/>
        </w:rPr>
        <w:t xml:space="preserve">you don't have to type them. </w:t>
      </w:r>
      <w:r>
        <w:rPr>
          <w:b w:val="0"/>
          <w:i/>
        </w:rPr>
        <w:t>(Needs AI.)</w:t>
      </w:r>
    </w:p>
    <w:p>
      <w:pPr>
        <w:pStyle w:val="ListNumber"/>
      </w:pPr>
      <w:r>
        <w:rPr>
          <w:b w:val="0"/>
          <w:i w:val="0"/>
        </w:rPr>
        <w:t>Submit. You get a sizing readout: system size, feasibility, indicative cost.</w:t>
      </w:r>
    </w:p>
    <w:p>
      <w:pPr>
        <w:pStyle w:val="ListNumber"/>
      </w:pPr>
      <w:r>
        <w:rPr>
          <w:b w:val="0"/>
          <w:i w:val="0"/>
        </w:rPr>
        <w:t>Sanity-check it — does the recommendation look sane for the consumption you entered?</w:t>
      </w:r>
    </w:p>
    <w:p>
      <w:pPr>
        <w:pStyle w:val="ListNumber"/>
      </w:pPr>
      <w:r>
        <w:rPr>
          <w:b w:val="0"/>
          <w:i w:val="0"/>
        </w:rPr>
        <w:t xml:space="preserve">Now try </w:t>
      </w:r>
      <w:r>
        <w:rPr>
          <w:b/>
          <w:i w:val="0"/>
        </w:rPr>
        <w:t>Solara</w:t>
      </w:r>
      <w:r>
        <w:rPr>
          <w:b w:val="0"/>
          <w:i w:val="0"/>
        </w:rPr>
        <w:t xml:space="preserve">, the chat route: </w:t>
      </w:r>
      <w:r>
        <w:rPr>
          <w:b/>
          <w:i w:val="0"/>
        </w:rPr>
        <w:t>http://127.0.0.1:5000/solar/chat</w:t>
      </w:r>
      <w:r>
        <w:rPr>
          <w:b w:val="0"/>
          <w:i w:val="0"/>
        </w:rPr>
        <w:t>. Same outcome,</w:t>
      </w:r>
    </w:p>
    <w:p>
      <w:r>
        <w:rPr>
          <w:b w:val="0"/>
          <w:i w:val="0"/>
        </w:rPr>
        <w:t xml:space="preserve">conversational. Watch the opener chips cascade in and the typing indicator. </w:t>
      </w:r>
      <w:r>
        <w:rPr>
          <w:b w:val="0"/>
          <w:i/>
        </w:rPr>
        <w:t>(Needs AI.)</w:t>
      </w:r>
    </w:p>
    <w:p>
      <w:pPr>
        <w:pStyle w:val="ListNumber"/>
      </w:pPr>
      <w:r>
        <w:rPr>
          <w:b w:val="0"/>
          <w:i w:val="0"/>
        </w:rPr>
        <w:t>Ask Solara something off-topic and see how it handles it.</w:t>
      </w:r>
    </w:p>
    <w:p>
      <w:pPr>
        <w:pStyle w:val="ListNumber"/>
      </w:pPr>
      <w:r>
        <w:rPr>
          <w:b/>
          <w:i w:val="0"/>
        </w:rPr>
        <w:t>Stop LM Studio (or unset the key) and send one more message.</w:t>
      </w:r>
      <w:r>
        <w:rPr>
          <w:b w:val="0"/>
          <w:i w:val="0"/>
        </w:rPr>
        <w:t xml:space="preserve"> It should fail</w:t>
      </w:r>
    </w:p>
    <w:p>
      <w:r>
        <w:rPr>
          <w:b w:val="0"/>
          <w:i w:val="0"/>
        </w:rPr>
        <w:t>gracefully rather than hang forever — worth knowing before a live demo.</w:t>
      </w:r>
    </w:p>
    <w:p>
      <w:r>
        <w:rPr>
          <w:b w:val="0"/>
          <w:i w:val="0"/>
        </w:rPr>
        <w:t xml:space="preserve">Now switch to the </w:t>
      </w:r>
      <w:r>
        <w:rPr>
          <w:b/>
          <w:i w:val="0"/>
        </w:rPr>
        <w:t>trainer</w:t>
      </w:r>
      <w:r>
        <w:rPr>
          <w:b w:val="0"/>
          <w:i w:val="0"/>
        </w:rPr>
        <w:t xml:space="preserve"> window:</w:t>
      </w:r>
    </w:p>
    <w:p>
      <w:pPr>
        <w:pStyle w:val="ListNumber"/>
      </w:pPr>
      <w:r>
        <w:rPr>
          <w:b/>
          <w:i w:val="0"/>
        </w:rPr>
        <w:t>Solar consultations</w:t>
      </w:r>
      <w:r>
        <w:rPr>
          <w:b w:val="0"/>
          <w:i w:val="0"/>
        </w:rPr>
        <w:t xml:space="preserve"> — your request is there. The stat strip counts it.</w:t>
      </w:r>
    </w:p>
    <w:p>
      <w:pPr>
        <w:pStyle w:val="ListNumber"/>
      </w:pPr>
      <w:r>
        <w:rPr>
          <w:b w:val="0"/>
          <w:i w:val="0"/>
        </w:rPr>
        <w:t xml:space="preserve">Click the </w:t>
      </w:r>
      <w:r>
        <w:rPr>
          <w:b/>
          <w:i w:val="0"/>
        </w:rPr>
        <w:t>filter pills</w:t>
      </w:r>
      <w:r>
        <w:rPr>
          <w:b w:val="0"/>
          <w:i w:val="0"/>
        </w:rPr>
        <w:t>. Rows filter by status; the counts match. Filter to a status</w:t>
      </w:r>
    </w:p>
    <w:p>
      <w:r>
        <w:rPr>
          <w:b w:val="0"/>
          <w:i w:val="0"/>
        </w:rPr>
        <w:t>with nothing in it and confirm you get "Nothing matches that filter" rather than a bare table header.</w:t>
      </w:r>
    </w:p>
    <w:p>
      <w:pPr>
        <w:pStyle w:val="ListNumber"/>
      </w:pPr>
      <w:r>
        <w:rPr>
          <w:b w:val="0"/>
          <w:i w:val="0"/>
        </w:rPr>
        <w:t>Open the request → review it → advance its status. Watch the pill colour change as it</w:t>
      </w:r>
    </w:p>
    <w:p>
      <w:r>
        <w:rPr>
          <w:b w:val="0"/>
          <w:i w:val="0"/>
        </w:rPr>
        <w:t xml:space="preserve">moves </w:t>
      </w:r>
      <w:r>
        <w:rPr>
          <w:rFonts w:ascii="Consolas" w:hAnsi="Consolas"/>
          <w:b w:val="0"/>
          <w:i w:val="0"/>
          <w:color w:val="0B5E33"/>
          <w:sz w:val="19"/>
        </w:rPr>
        <w:t>ai_processed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0B5E33"/>
          <w:sz w:val="19"/>
        </w:rPr>
        <w:t>pending_review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0B5E33"/>
          <w:sz w:val="19"/>
        </w:rPr>
        <w:t>reviewed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0B5E33"/>
          <w:sz w:val="19"/>
        </w:rPr>
        <w:t>quotation_sent</w:t>
      </w:r>
      <w:r>
        <w:rPr>
          <w:b w:val="0"/>
          <w:i w:val="0"/>
        </w:rPr>
        <w:t>.</w:t>
      </w:r>
    </w:p>
    <w:p>
      <w:r>
        <w:rPr>
          <w:b/>
          <w:i w:val="0"/>
        </w:rPr>
        <w:t>What this proves:</w:t>
      </w:r>
      <w:r>
        <w:rPr>
          <w:b w:val="0"/>
          <w:i w:val="0"/>
        </w:rPr>
        <w:t xml:space="preserve"> SO3 AI consultation, bill OCR, Solara, and the staff review pipeline.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10 — Admin oversight </w:t>
      </w:r>
      <w:r>
        <w:rPr>
          <w:b w:val="0"/>
          <w:i/>
          <w:color w:val="0A1710"/>
        </w:rPr>
        <w:t>(15 min)</w:t>
      </w:r>
    </w:p>
    <w:p>
      <w:r>
        <w:rPr>
          <w:b w:val="0"/>
          <w:i w:val="0"/>
        </w:rPr>
        <w:t xml:space="preserve">Sign back in as </w:t>
      </w:r>
      <w:r>
        <w:rPr>
          <w:rFonts w:ascii="Consolas" w:hAnsi="Consolas"/>
          <w:b/>
          <w:i w:val="0"/>
          <w:color w:val="0B5E33"/>
          <w:sz w:val="19"/>
        </w:rPr>
        <w:t>admin@ewize.com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Analytics</w:t>
      </w:r>
      <w:r>
        <w:rPr>
          <w:b w:val="0"/>
          <w:i w:val="0"/>
        </w:rPr>
        <w:t xml:space="preserve"> — charts of registrations, payments, progress. Check them in </w:t>
      </w:r>
      <w:r>
        <w:rPr>
          <w:b/>
          <w:i w:val="0"/>
        </w:rPr>
        <w:t>both</w:t>
      </w:r>
    </w:p>
    <w:p>
      <w:r>
        <w:rPr>
          <w:b w:val="0"/>
          <w:i w:val="0"/>
        </w:rPr>
        <w:t>themes; chart colours are the thing most likely to break in one mode.</w:t>
      </w:r>
    </w:p>
    <w:p>
      <w:pPr>
        <w:pStyle w:val="ListNumber"/>
      </w:pPr>
      <w:r>
        <w:rPr>
          <w:b/>
          <w:i w:val="0"/>
        </w:rPr>
        <w:t>Users</w:t>
      </w:r>
      <w:r>
        <w:rPr>
          <w:b w:val="0"/>
          <w:i w:val="0"/>
        </w:rPr>
        <w:t xml:space="preserve"> — archive a user. They vanish from the active lists. </w:t>
      </w:r>
      <w:r>
        <w:rPr>
          <w:b/>
          <w:i w:val="0"/>
        </w:rPr>
        <w:t>Unarchive</w:t>
      </w:r>
      <w:r>
        <w:rPr>
          <w:b w:val="0"/>
          <w:i w:val="0"/>
        </w:rPr>
        <w:t xml:space="preserve"> them.</w:t>
      </w:r>
    </w:p>
    <w:p>
      <w:pPr>
        <w:pStyle w:val="ListNumber"/>
      </w:pPr>
      <w:r>
        <w:rPr>
          <w:b/>
          <w:i w:val="0"/>
        </w:rPr>
        <w:t>Schedules</w:t>
      </w:r>
      <w:r>
        <w:rPr>
          <w:b w:val="0"/>
          <w:i w:val="0"/>
        </w:rPr>
        <w:t xml:space="preserve"> — add a batch. Then open the </w:t>
      </w:r>
      <w:r>
        <w:rPr>
          <w:b/>
          <w:i w:val="0"/>
        </w:rPr>
        <w:t>public homepage</w:t>
      </w:r>
      <w:r>
        <w:rPr>
          <w:b w:val="0"/>
          <w:i w:val="0"/>
        </w:rPr>
        <w:t xml:space="preserve"> and confirm it appears in</w:t>
      </w:r>
    </w:p>
    <w:p>
      <w:r>
        <w:rPr>
          <w:b w:val="0"/>
          <w:i w:val="0"/>
        </w:rPr>
        <w:t>the schedule table. That round trip is a nice one to demo.</w:t>
      </w:r>
    </w:p>
    <w:p>
      <w:pPr>
        <w:pStyle w:val="ListNumber"/>
      </w:pPr>
      <w:r>
        <w:rPr>
          <w:b w:val="0"/>
          <w:i w:val="0"/>
        </w:rPr>
        <w:t>Delete that batch again.</w:t>
      </w:r>
    </w:p>
    <w:p>
      <w:pPr>
        <w:pStyle w:val="ListNumber"/>
      </w:pPr>
      <w:r>
        <w:rPr>
          <w:b/>
          <w:i w:val="0"/>
        </w:rPr>
        <w:t>Exports</w:t>
      </w:r>
      <w:r>
        <w:rPr>
          <w:b w:val="0"/>
          <w:i w:val="0"/>
        </w:rPr>
        <w:t xml:space="preserve"> — download all five: users, registrations, payments, solar requests, LMS</w:t>
      </w:r>
    </w:p>
    <w:p>
      <w:r>
        <w:rPr>
          <w:b w:val="0"/>
          <w:i w:val="0"/>
        </w:rPr>
        <w:t>progress. Open one in Excel and check the row count matches what the dashboard claims.</w:t>
      </w:r>
    </w:p>
    <w:p>
      <w:pPr>
        <w:pStyle w:val="ListNumber"/>
      </w:pPr>
      <w:r>
        <w:rPr>
          <w:b/>
          <w:i w:val="0"/>
        </w:rPr>
        <w:t>Feedback</w:t>
      </w:r>
      <w:r>
        <w:rPr>
          <w:b w:val="0"/>
          <w:i w:val="0"/>
        </w:rPr>
        <w:t xml:space="preserve"> — the module feedback you left in Act 6 should be here.</w:t>
      </w:r>
    </w:p>
    <w:p>
      <w:pPr>
        <w:pStyle w:val="ListNumber"/>
      </w:pPr>
      <w:r>
        <w:rPr>
          <w:b/>
          <w:i w:val="0"/>
        </w:rPr>
        <w:t>Audit log</w:t>
      </w:r>
      <w:r>
        <w:rPr>
          <w:b w:val="0"/>
          <w:i w:val="0"/>
        </w:rPr>
        <w:t xml:space="preserve"> — scroll the whole session's actions: accept, reject, archive, issue</w:t>
      </w:r>
    </w:p>
    <w:p>
      <w:r>
        <w:rPr>
          <w:b w:val="0"/>
          <w:i w:val="0"/>
        </w:rPr>
        <w:t>certificate. This is your compliance story.</w:t>
      </w:r>
    </w:p>
    <w:p>
      <w:r>
        <w:rPr>
          <w:b/>
          <w:i w:val="0"/>
        </w:rPr>
        <w:t>What this proves:</w:t>
      </w:r>
      <w:r>
        <w:rPr>
          <w:b w:val="0"/>
          <w:i w:val="0"/>
        </w:rPr>
        <w:t xml:space="preserve"> SO6 monitoring, reporting and auditability.</w:t>
      </w:r>
    </w:p>
    <w:p>
      <w:pPr>
        <w:pStyle w:val="Heading2"/>
      </w:pPr>
      <w:r>
        <w:rPr>
          <w:b w:val="0"/>
          <w:i w:val="0"/>
          <w:color w:val="0A1710"/>
        </w:rPr>
        <w:t xml:space="preserve">Act 11 — Try to break it </w:t>
      </w:r>
      <w:r>
        <w:rPr>
          <w:b w:val="0"/>
          <w:i/>
          <w:color w:val="0A1710"/>
        </w:rPr>
        <w:t>(10 min)</w:t>
      </w:r>
    </w:p>
    <w:p>
      <w:r>
        <w:rPr>
          <w:b w:val="0"/>
          <w:i w:val="0"/>
        </w:rPr>
        <w:t>The part that finds real problems.</w:t>
      </w:r>
    </w:p>
    <w:p>
      <w:pPr>
        <w:pStyle w:val="ListNumber"/>
      </w:pPr>
      <w:r>
        <w:rPr>
          <w:b w:val="0"/>
          <w:i w:val="0"/>
        </w:rPr>
        <w:t xml:space="preserve">Signed out, type </w:t>
      </w:r>
      <w:r>
        <w:rPr>
          <w:rFonts w:ascii="Consolas" w:hAnsi="Consolas"/>
          <w:b/>
          <w:i w:val="0"/>
          <w:color w:val="0B5E33"/>
          <w:sz w:val="19"/>
        </w:rPr>
        <w:t>/admin</w:t>
      </w:r>
      <w:r>
        <w:rPr>
          <w:b w:val="0"/>
          <w:i w:val="0"/>
        </w:rPr>
        <w:t xml:space="preserve">, </w:t>
      </w:r>
      <w:r>
        <w:rPr>
          <w:rFonts w:ascii="Consolas" w:hAnsi="Consolas"/>
          <w:b/>
          <w:i w:val="0"/>
          <w:color w:val="0B5E33"/>
          <w:sz w:val="19"/>
        </w:rPr>
        <w:t>/employee</w:t>
      </w:r>
      <w:r>
        <w:rPr>
          <w:b w:val="0"/>
          <w:i w:val="0"/>
        </w:rPr>
        <w:t xml:space="preserve">, </w:t>
      </w:r>
      <w:r>
        <w:rPr>
          <w:rFonts w:ascii="Consolas" w:hAnsi="Consolas"/>
          <w:b/>
          <w:i w:val="0"/>
          <w:color w:val="0B5E33"/>
          <w:sz w:val="19"/>
        </w:rPr>
        <w:t>/portal</w:t>
      </w:r>
      <w:r>
        <w:rPr>
          <w:b w:val="0"/>
          <w:i w:val="0"/>
        </w:rPr>
        <w:t xml:space="preserve"> straight into the URL bar.</w:t>
      </w:r>
    </w:p>
    <w:p>
      <w:r>
        <w:rPr>
          <w:b w:val="0"/>
          <w:i w:val="0"/>
        </w:rPr>
        <w:t xml:space="preserve">All should bounce you to </w:t>
      </w:r>
      <w:r>
        <w:rPr>
          <w:rFonts w:ascii="Consolas" w:hAnsi="Consolas"/>
          <w:b w:val="0"/>
          <w:i w:val="0"/>
          <w:color w:val="0B5E33"/>
          <w:sz w:val="19"/>
        </w:rPr>
        <w:t>/auth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Signed in </w:t>
      </w:r>
      <w:r>
        <w:rPr>
          <w:b/>
          <w:i w:val="0"/>
        </w:rPr>
        <w:t>as a trainee</w:t>
      </w:r>
      <w:r>
        <w:rPr>
          <w:b w:val="0"/>
          <w:i w:val="0"/>
        </w:rPr>
        <w:t xml:space="preserve">, type </w:t>
      </w:r>
      <w:r>
        <w:rPr>
          <w:rFonts w:ascii="Consolas" w:hAnsi="Consolas"/>
          <w:b/>
          <w:i w:val="0"/>
          <w:color w:val="0B5E33"/>
          <w:sz w:val="19"/>
        </w:rPr>
        <w:t>/admin</w:t>
      </w:r>
      <w:r>
        <w:rPr>
          <w:b w:val="0"/>
          <w:i w:val="0"/>
        </w:rPr>
        <w:t>. You must not get in.</w:t>
      </w:r>
    </w:p>
    <w:p>
      <w:pPr>
        <w:pStyle w:val="ListNumber"/>
      </w:pPr>
      <w:r>
        <w:rPr>
          <w:b w:val="0"/>
          <w:i w:val="0"/>
        </w:rPr>
        <w:t xml:space="preserve">Signed in </w:t>
      </w:r>
      <w:r>
        <w:rPr>
          <w:b/>
          <w:i w:val="0"/>
        </w:rPr>
        <w:t>as a trainee</w:t>
      </w:r>
      <w:r>
        <w:rPr>
          <w:b w:val="0"/>
          <w:i w:val="0"/>
        </w:rPr>
        <w:t xml:space="preserve">, type </w:t>
      </w:r>
      <w:r>
        <w:rPr>
          <w:rFonts w:ascii="Consolas" w:hAnsi="Consolas"/>
          <w:b/>
          <w:i w:val="0"/>
          <w:color w:val="0B5E33"/>
          <w:sz w:val="19"/>
        </w:rPr>
        <w:t>/employee</w:t>
      </w:r>
      <w:r>
        <w:rPr>
          <w:b w:val="0"/>
          <w:i w:val="0"/>
        </w:rPr>
        <w:t>. Same.</w:t>
      </w:r>
    </w:p>
    <w:p>
      <w:pPr>
        <w:pStyle w:val="ListNumber"/>
      </w:pPr>
      <w:r>
        <w:rPr>
          <w:b w:val="0"/>
          <w:i w:val="0"/>
        </w:rPr>
        <w:t xml:space="preserve">Signed in </w:t>
      </w:r>
      <w:r>
        <w:rPr>
          <w:b/>
          <w:i w:val="0"/>
        </w:rPr>
        <w:t>as an employee</w:t>
      </w:r>
      <w:r>
        <w:rPr>
          <w:b w:val="0"/>
          <w:i w:val="0"/>
        </w:rPr>
        <w:t xml:space="preserve">, type </w:t>
      </w:r>
      <w:r>
        <w:rPr>
          <w:rFonts w:ascii="Consolas" w:hAnsi="Consolas"/>
          <w:b/>
          <w:i w:val="0"/>
          <w:color w:val="0B5E33"/>
          <w:sz w:val="19"/>
        </w:rPr>
        <w:t>/admin</w:t>
      </w:r>
      <w:r>
        <w:rPr>
          <w:b w:val="0"/>
          <w:i w:val="0"/>
        </w:rPr>
        <w:t>. Employees are not admins.</w:t>
      </w:r>
    </w:p>
    <w:p>
      <w:pPr>
        <w:pStyle w:val="ListNumber"/>
      </w:pPr>
      <w:r>
        <w:rPr>
          <w:b w:val="0"/>
          <w:i w:val="0"/>
        </w:rPr>
        <w:t xml:space="preserve">Sign in as trainer </w:t>
      </w:r>
      <w:r>
        <w:rPr>
          <w:b/>
          <w:i w:val="0"/>
        </w:rPr>
        <w:t>Patricia</w:t>
      </w:r>
      <w:r>
        <w:rPr>
          <w:b w:val="0"/>
          <w:i w:val="0"/>
        </w:rPr>
        <w:t xml:space="preserve">, note a module id she owns. Sign in as </w:t>
      </w:r>
      <w:r>
        <w:rPr>
          <w:b/>
          <w:i w:val="0"/>
        </w:rPr>
        <w:t>Roberto</w:t>
      </w:r>
      <w:r>
        <w:rPr>
          <w:b w:val="0"/>
          <w:i w:val="0"/>
        </w:rPr>
        <w:t xml:space="preserve"> and</w:t>
      </w:r>
    </w:p>
    <w:p>
      <w:r>
        <w:rPr>
          <w:b w:val="0"/>
          <w:i w:val="0"/>
        </w:rPr>
        <w:t xml:space="preserve">try </w:t>
      </w:r>
      <w:r>
        <w:rPr>
          <w:rFonts w:ascii="Consolas" w:hAnsi="Consolas"/>
          <w:b w:val="0"/>
          <w:i w:val="0"/>
          <w:color w:val="0B5E33"/>
          <w:sz w:val="19"/>
        </w:rPr>
        <w:t>/lms/modules/&lt;that id&gt;/edit</w:t>
      </w:r>
      <w:r>
        <w:rPr>
          <w:b w:val="0"/>
          <w:i w:val="0"/>
        </w:rPr>
        <w:t>. He should be refused.</w:t>
      </w:r>
    </w:p>
    <w:p>
      <w:pPr>
        <w:pStyle w:val="ListNumber"/>
      </w:pPr>
      <w:r>
        <w:rPr>
          <w:b w:val="0"/>
          <w:i w:val="0"/>
        </w:rPr>
        <w:t xml:space="preserve">Log out, then press </w:t>
      </w:r>
      <w:r>
        <w:rPr>
          <w:b/>
          <w:i w:val="0"/>
        </w:rPr>
        <w:t>Back</w:t>
      </w:r>
      <w:r>
        <w:rPr>
          <w:b w:val="0"/>
          <w:i w:val="0"/>
        </w:rPr>
        <w:t>. You must not see the dashboard again.</w:t>
      </w:r>
    </w:p>
    <w:p>
      <w:pPr>
        <w:pStyle w:val="ListNumber"/>
      </w:pPr>
      <w:r>
        <w:rPr>
          <w:b w:val="0"/>
          <w:i w:val="0"/>
        </w:rPr>
        <w:t xml:space="preserve">Log in with a </w:t>
      </w:r>
      <w:r>
        <w:rPr>
          <w:b/>
          <w:i w:val="0"/>
        </w:rPr>
        <w:t>wrong password</w:t>
      </w:r>
      <w:r>
        <w:rPr>
          <w:b w:val="0"/>
          <w:i w:val="0"/>
        </w:rPr>
        <w:t xml:space="preserve"> — the error must not reveal whether the email exists.</w:t>
      </w:r>
    </w:p>
    <w:p>
      <w:pPr>
        <w:pStyle w:val="ListNumber"/>
      </w:pPr>
      <w:r>
        <w:rPr>
          <w:b w:val="0"/>
          <w:i w:val="0"/>
        </w:rPr>
        <w:t xml:space="preserve">Type </w:t>
      </w:r>
      <w:r>
        <w:rPr>
          <w:rFonts w:ascii="Consolas" w:hAnsi="Consolas"/>
          <w:b w:val="0"/>
          <w:i w:val="0"/>
          <w:color w:val="0B5E33"/>
          <w:sz w:val="19"/>
        </w:rPr>
        <w:t>&lt;script&gt;alert(1)&lt;/script&gt;</w:t>
      </w:r>
      <w:r>
        <w:rPr>
          <w:b w:val="0"/>
          <w:i w:val="0"/>
        </w:rPr>
        <w:t xml:space="preserve"> as your name in a form. It should render as text.</w:t>
      </w:r>
    </w:p>
    <w:p>
      <w:pPr>
        <w:pStyle w:val="ListNumber"/>
      </w:pPr>
      <w:r>
        <w:rPr>
          <w:b/>
          <w:i w:val="0"/>
        </w:rPr>
        <w:t>Unpaid trainee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0B5E33"/>
          <w:sz w:val="19"/>
        </w:rPr>
        <w:t>ana.cruz@yahoo.com</w:t>
      </w:r>
      <w:r>
        <w:rPr>
          <w:b w:val="0"/>
          <w:i w:val="0"/>
        </w:rPr>
        <w:t xml:space="preserve">) → </w:t>
      </w:r>
      <w:r>
        <w:rPr>
          <w:rFonts w:ascii="Consolas" w:hAnsi="Consolas"/>
          <w:b w:val="0"/>
          <w:i w:val="0"/>
          <w:color w:val="0B5E33"/>
          <w:sz w:val="19"/>
        </w:rPr>
        <w:t>/portal</w:t>
      </w:r>
      <w:r>
        <w:rPr>
          <w:b w:val="0"/>
          <w:i w:val="0"/>
        </w:rPr>
        <w:t xml:space="preserve"> should push you to </w:t>
      </w:r>
      <w:r>
        <w:rPr>
          <w:rFonts w:ascii="Consolas" w:hAnsi="Consolas"/>
          <w:b w:val="0"/>
          <w:i w:val="0"/>
          <w:color w:val="0B5E33"/>
          <w:sz w:val="19"/>
        </w:rPr>
        <w:t>/payment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In DevTools → </w:t>
      </w:r>
      <w:r>
        <w:rPr>
          <w:b/>
          <w:i w:val="0"/>
        </w:rPr>
        <w:t>Rendering</w:t>
      </w:r>
      <w:r>
        <w:rPr>
          <w:b w:val="0"/>
          <w:i w:val="0"/>
        </w:rPr>
        <w:t xml:space="preserve"> → tick </w:t>
      </w:r>
      <w:r>
        <w:rPr>
          <w:b/>
          <w:i w:val="0"/>
        </w:rPr>
        <w:t>prefers-reduced-motion: reduce</w:t>
      </w:r>
      <w:r>
        <w:rPr>
          <w:b w:val="0"/>
          <w:i w:val="0"/>
        </w:rPr>
        <w:t>. Reload both</w:t>
      </w:r>
    </w:p>
    <w:p>
      <w:r>
        <w:rPr>
          <w:b w:val="0"/>
          <w:i w:val="0"/>
        </w:rPr>
        <w:t>dashboards. Nothing should slide or fade, but every meter and status must still be readable.</w:t>
      </w:r>
    </w:p>
    <w:p>
      <w:pPr>
        <w:pStyle w:val="ListNumber"/>
      </w:pPr>
      <w:r>
        <w:rPr>
          <w:b w:val="0"/>
          <w:i w:val="0"/>
        </w:rPr>
        <w:t xml:space="preserve">Unplug the mouse — </w:t>
      </w:r>
      <w:r>
        <w:rPr>
          <w:b/>
          <w:i w:val="0"/>
        </w:rPr>
        <w:t>Tab</w:t>
      </w:r>
      <w:r>
        <w:rPr>
          <w:b w:val="0"/>
          <w:i w:val="0"/>
        </w:rPr>
        <w:t xml:space="preserve"> through the trainer console. Every control reachable, focus</w:t>
      </w:r>
    </w:p>
    <w:p>
      <w:r>
        <w:rPr>
          <w:b w:val="0"/>
          <w:i w:val="0"/>
        </w:rPr>
        <w:t>ring always visible, no traps.</w:t>
      </w:r>
    </w:p>
    <w:p>
      <w:pPr>
        <w:pStyle w:val="Heading2"/>
      </w:pPr>
      <w:r>
        <w:rPr>
          <w:b w:val="0"/>
          <w:i w:val="0"/>
          <w:color w:val="0A1710"/>
        </w:rPr>
        <w:t>When you're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4F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# stop Postgres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"C:\laragon\bin\postgresql\postgresql-18.4-1-windows-x64\bin\pg_ctl.exe"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-D "C:\laragon\data\postgresql" stop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Your walkthrough user, registration, payment, submission, certificate and solar request all persist. To clean up, delete by the email you used in Act 2.</w:t>
      </w:r>
    </w:p>
    <w:p>
      <w:r>
        <w:rPr>
          <w:b w:val="0"/>
          <w:i w:val="0"/>
        </w:rPr>
        <w:t xml:space="preserve">For per-case pass/fail recording and the objective-to-section mapping, see </w:t>
      </w:r>
      <w:r>
        <w:rPr>
          <w:b w:val="0"/>
          <w:i w:val="0"/>
          <w:color w:val="0B5E33"/>
          <w:u w:val="single"/>
        </w:rPr>
        <w:t>UAT_TEST_PLAN.md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5E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A171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A171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