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300975">
      <w:pPr>
        <w:rPr>
          <w:rFonts w:ascii="黑体" w:hAnsi="黑体" w:eastAsia="黑体"/>
          <w:sz w:val="32"/>
          <w:szCs w:val="32"/>
        </w:rPr>
      </w:pPr>
      <w:r>
        <w:rPr>
          <w:rFonts w:ascii="黑体" w:hAnsi="黑体" w:eastAsia="黑体"/>
          <w:sz w:val="32"/>
          <w:szCs w:val="32"/>
        </w:rPr>
        <w:t>附件</w:t>
      </w:r>
      <w:r>
        <w:rPr>
          <w:rFonts w:hint="eastAsia" w:ascii="黑体" w:hAnsi="黑体" w:eastAsia="黑体"/>
          <w:sz w:val="32"/>
          <w:szCs w:val="32"/>
        </w:rPr>
        <w:t>2</w:t>
      </w:r>
    </w:p>
    <w:p w14:paraId="517C4E2A">
      <w:pPr>
        <w:spacing w:line="560" w:lineRule="exact"/>
        <w:jc w:val="center"/>
        <w:rPr>
          <w:rFonts w:ascii="方正小标宋简体" w:hAnsi="方正小标宋简体" w:eastAsia="方正小标宋简体" w:cs="方正小标宋简体"/>
          <w:bCs/>
          <w:sz w:val="44"/>
          <w:szCs w:val="44"/>
        </w:rPr>
      </w:pPr>
      <w:bookmarkStart w:id="0" w:name="OLE_LINK6"/>
      <w:r>
        <w:rPr>
          <w:rFonts w:hint="eastAsia" w:ascii="方正小标宋简体" w:hAnsi="方正小标宋简体" w:eastAsia="方正小标宋简体" w:cs="方正小标宋简体"/>
          <w:bCs/>
          <w:sz w:val="44"/>
          <w:szCs w:val="44"/>
        </w:rPr>
        <w:t>中国移动杯</w:t>
      </w:r>
      <w:r>
        <w:rPr>
          <w:rFonts w:hint="eastAsia" w:ascii="方正小标宋简体" w:hAnsi="宋体" w:eastAsia="方正小标宋简体" w:cs="方正小标宋简体"/>
          <w:bCs/>
          <w:sz w:val="44"/>
          <w:szCs w:val="44"/>
        </w:rPr>
        <w:t>·</w:t>
      </w:r>
      <w:bookmarkEnd w:id="0"/>
      <w:r>
        <w:rPr>
          <w:rFonts w:hint="eastAsia" w:ascii="方正小标宋简体" w:hAnsi="方正小标宋简体" w:eastAsia="方正小标宋简体" w:cs="方正小标宋简体"/>
          <w:bCs/>
          <w:sz w:val="44"/>
          <w:szCs w:val="44"/>
        </w:rPr>
        <w:t>第二届</w:t>
      </w:r>
    </w:p>
    <w:p w14:paraId="165A7327">
      <w:pPr>
        <w:jc w:val="center"/>
        <w:rPr>
          <w:rFonts w:ascii="方正小标宋简体" w:hAnsi="方正小标宋简体" w:eastAsia="方正小标宋简体" w:cs="方正小标宋简体"/>
          <w:bCs/>
          <w:sz w:val="44"/>
          <w:szCs w:val="44"/>
        </w:rPr>
      </w:pPr>
      <w:r>
        <w:rPr>
          <w:rFonts w:hint="eastAsia" w:ascii="方正小标宋简体" w:hAnsi="方正小标宋简体" w:eastAsia="方正小标宋简体" w:cs="方正小标宋简体"/>
          <w:bCs/>
          <w:sz w:val="44"/>
          <w:szCs w:val="44"/>
        </w:rPr>
        <w:t>浙江省大学生人工智能竞赛赛题细则</w:t>
      </w:r>
    </w:p>
    <w:p w14:paraId="2CDEB2EC">
      <w:pPr>
        <w:spacing w:line="560" w:lineRule="exact"/>
        <w:ind w:left="640"/>
        <w:rPr>
          <w:rFonts w:ascii="黑体" w:hAnsi="黑体" w:eastAsia="黑体"/>
          <w:sz w:val="32"/>
          <w:szCs w:val="32"/>
        </w:rPr>
      </w:pPr>
      <w:r>
        <w:rPr>
          <w:rFonts w:hint="eastAsia" w:ascii="黑体" w:hAnsi="黑体" w:eastAsia="黑体"/>
          <w:sz w:val="32"/>
          <w:szCs w:val="32"/>
        </w:rPr>
        <w:t>三、专项赛</w:t>
      </w:r>
    </w:p>
    <w:p w14:paraId="3E446B00">
      <w:pPr>
        <w:spacing w:line="560" w:lineRule="exact"/>
        <w:ind w:firstLine="643" w:firstLineChars="200"/>
        <w:rPr>
          <w:rFonts w:ascii="楷体_GB2312" w:hAnsi="Times New Roman" w:eastAsia="楷体_GB2312"/>
          <w:b/>
          <w:sz w:val="32"/>
          <w:szCs w:val="32"/>
        </w:rPr>
      </w:pPr>
      <w:r>
        <w:rPr>
          <w:rFonts w:hint="eastAsia" w:ascii="楷体_GB2312" w:hAnsi="Times New Roman" w:eastAsia="楷体_GB2312"/>
          <w:b/>
          <w:sz w:val="32"/>
          <w:szCs w:val="32"/>
        </w:rPr>
        <w:t>（三）“方太”人工智能专项赛</w:t>
      </w:r>
    </w:p>
    <w:p w14:paraId="72A7958E">
      <w:pPr>
        <w:spacing w:line="560" w:lineRule="exact"/>
        <w:ind w:firstLine="643" w:firstLineChars="200"/>
        <w:rPr>
          <w:rFonts w:ascii="仿宋_GB2312" w:hAnsi="Times New Roman" w:eastAsia="仿宋_GB2312"/>
          <w:b/>
          <w:sz w:val="32"/>
          <w:szCs w:val="32"/>
        </w:rPr>
      </w:pPr>
      <w:r>
        <w:rPr>
          <w:rFonts w:hint="eastAsia" w:ascii="仿宋_GB2312" w:hAnsi="Times New Roman" w:eastAsia="仿宋_GB2312"/>
          <w:b/>
          <w:sz w:val="32"/>
          <w:szCs w:val="32"/>
        </w:rPr>
        <w:t>（1）</w:t>
      </w:r>
      <w:r>
        <w:rPr>
          <w:rFonts w:ascii="仿宋_GB2312" w:hAnsi="Times New Roman" w:eastAsia="仿宋_GB2312"/>
          <w:b/>
          <w:sz w:val="32"/>
          <w:szCs w:val="32"/>
        </w:rPr>
        <w:t>个性化膳食规划Agent</w:t>
      </w:r>
    </w:p>
    <w:p w14:paraId="405F90B6">
      <w:pPr>
        <w:spacing w:line="560" w:lineRule="exact"/>
        <w:ind w:firstLine="640" w:firstLineChars="200"/>
        <w:rPr>
          <w:rFonts w:ascii="仿宋_GB2312" w:hAnsi="Times New Roman" w:eastAsia="仿宋_GB2312" w:cs="仿宋_GB2312"/>
          <w:sz w:val="32"/>
          <w:szCs w:val="32"/>
          <w:lang w:bidi="ar"/>
        </w:rPr>
      </w:pPr>
      <w:r>
        <w:rPr>
          <w:rFonts w:hint="eastAsia" w:ascii="仿宋_GB2312" w:hAnsi="Times New Roman" w:eastAsia="仿宋_GB2312" w:cs="仿宋_GB2312"/>
          <w:sz w:val="32"/>
          <w:szCs w:val="32"/>
          <w:lang w:bidi="ar"/>
        </w:rPr>
        <w:t>1.题目编号：ZX-2026-0301</w:t>
      </w:r>
    </w:p>
    <w:p w14:paraId="336E5E74">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2</w:t>
      </w:r>
      <w:r>
        <w:rPr>
          <w:rFonts w:ascii="仿宋_GB2312" w:hAnsi="Times New Roman" w:eastAsia="仿宋_GB2312"/>
          <w:sz w:val="32"/>
          <w:szCs w:val="32"/>
        </w:rPr>
        <w:t>.发榜单位</w:t>
      </w:r>
      <w:r>
        <w:rPr>
          <w:rFonts w:hint="eastAsia" w:ascii="仿宋_GB2312" w:hAnsi="Times New Roman" w:eastAsia="仿宋_GB2312"/>
          <w:sz w:val="32"/>
          <w:szCs w:val="32"/>
        </w:rPr>
        <w:t>：</w:t>
      </w:r>
      <w:r>
        <w:rPr>
          <w:rFonts w:ascii="仿宋_GB2312" w:hAnsi="Times New Roman" w:eastAsia="仿宋_GB2312"/>
          <w:sz w:val="32"/>
          <w:szCs w:val="32"/>
        </w:rPr>
        <w:t>宁波方太厨具有限公司</w:t>
      </w:r>
    </w:p>
    <w:p w14:paraId="391C8595">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3</w:t>
      </w:r>
      <w:r>
        <w:rPr>
          <w:rFonts w:ascii="仿宋_GB2312" w:hAnsi="Times New Roman" w:eastAsia="仿宋_GB2312"/>
          <w:sz w:val="32"/>
          <w:szCs w:val="32"/>
        </w:rPr>
        <w:t>.题目名称</w:t>
      </w:r>
      <w:r>
        <w:rPr>
          <w:rFonts w:hint="eastAsia" w:ascii="仿宋_GB2312" w:hAnsi="Times New Roman" w:eastAsia="仿宋_GB2312"/>
          <w:sz w:val="32"/>
          <w:szCs w:val="32"/>
        </w:rPr>
        <w:t>：</w:t>
      </w:r>
      <w:r>
        <w:rPr>
          <w:rFonts w:ascii="仿宋_GB2312" w:hAnsi="Times New Roman" w:eastAsia="仿宋_GB2312"/>
          <w:sz w:val="32"/>
          <w:szCs w:val="32"/>
        </w:rPr>
        <w:t>个性化膳食规划Agent</w:t>
      </w:r>
    </w:p>
    <w:p w14:paraId="55C502EF">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4</w:t>
      </w:r>
      <w:r>
        <w:rPr>
          <w:rFonts w:ascii="仿宋_GB2312" w:hAnsi="Times New Roman" w:eastAsia="仿宋_GB2312"/>
          <w:sz w:val="32"/>
          <w:szCs w:val="32"/>
        </w:rPr>
        <w:t>.题目介绍</w:t>
      </w:r>
    </w:p>
    <w:p w14:paraId="7DE7300C">
      <w:pPr>
        <w:spacing w:line="560" w:lineRule="exact"/>
        <w:ind w:firstLine="640" w:firstLineChars="200"/>
        <w:rPr>
          <w:rFonts w:ascii="仿宋_GB2312" w:hAnsi="Times New Roman" w:eastAsia="仿宋_GB2312"/>
          <w:sz w:val="32"/>
          <w:szCs w:val="32"/>
        </w:rPr>
      </w:pPr>
      <w:r>
        <w:rPr>
          <w:rFonts w:ascii="仿宋_GB2312" w:hAnsi="Times New Roman" w:eastAsia="仿宋_GB2312"/>
          <w:sz w:val="32"/>
          <w:szCs w:val="32"/>
        </w:rPr>
        <w:t>随着居民健康意识提升和个性化饮食需求增长，如何利用人工智能技术为不同健康状况的用户提供精准、科学的膳食推荐，已成为智慧健康领域的重要研究方向。本赛题要求参赛者基于大语言模型构建个性化健康膳食智能推荐系统，综合用户健康档案（含慢性疾病、健康指标、过敏原、饮食偏好等）和菜谱知识库，实现从单人单餐推荐到多人多约束宴请场景的复杂膳食规划。赛题设置四个难度等级，重点考察大模型在RAG检索增强生成、多约束推理、多轮动态交互及响应性能优化方面的综合能力。赛题贴合方太集团智能厨电健康膳食业务场景，具有较强的实际应用价值和技术挑战性。</w:t>
      </w:r>
    </w:p>
    <w:p w14:paraId="23A062C8">
      <w:pPr>
        <w:spacing w:line="560" w:lineRule="exact"/>
        <w:ind w:firstLine="640" w:firstLineChars="200"/>
        <w:rPr>
          <w:rFonts w:ascii="仿宋_GB2312" w:hAnsi="Times New Roman" w:eastAsia="仿宋_GB2312" w:cs="仿宋_GB2312"/>
          <w:sz w:val="32"/>
          <w:szCs w:val="32"/>
          <w:lang w:bidi="ar"/>
        </w:rPr>
      </w:pPr>
      <w:r>
        <w:rPr>
          <w:rFonts w:hint="eastAsia" w:ascii="仿宋_GB2312" w:hAnsi="Times New Roman" w:eastAsia="仿宋_GB2312" w:cs="仿宋_GB2312"/>
          <w:sz w:val="32"/>
          <w:szCs w:val="32"/>
          <w:lang w:bidi="ar"/>
        </w:rPr>
        <w:t>5.赛题数据集</w:t>
      </w:r>
    </w:p>
    <w:p w14:paraId="0112DF6F">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（1）菜谱数据库：2000道菜谱，包含菜名、食材清单、烹饪步骤。格式：CSV/JSON。</w:t>
      </w:r>
    </w:p>
    <w:p w14:paraId="150B8C6C">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（2）用户健康档案：20份标准化JSON文件，包含基础信息（年龄、性别、身高、体重、BMI）、体检指标（血糖、血压、血脂、尿酸等）、慢性疾病（糖尿病、高血压、痛风等）、过敏原、饮食偏好及禁忌。</w:t>
      </w:r>
    </w:p>
    <w:p w14:paraId="14E2BA33">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（3）测试场景用例：20组多轮对话用例，每组1-4轮交互，覆盖约束追加、局部替换、方案否定、模糊追问、需求矛盾、上下文回溯等交互场景类型。</w:t>
      </w:r>
    </w:p>
    <w:p w14:paraId="59B59692">
      <w:pPr>
        <w:spacing w:line="560" w:lineRule="exact"/>
        <w:ind w:firstLine="640" w:firstLineChars="200"/>
        <w:rPr>
          <w:rFonts w:ascii="仿宋_GB2312" w:hAnsi="Times New Roman" w:eastAsia="仿宋_GB2312" w:cs="仿宋_GB2312"/>
          <w:sz w:val="32"/>
          <w:szCs w:val="32"/>
          <w:lang w:bidi="ar"/>
        </w:rPr>
      </w:pPr>
      <w:r>
        <w:rPr>
          <w:rFonts w:hint="eastAsia" w:ascii="仿宋_GB2312" w:hAnsi="Times New Roman" w:eastAsia="仿宋_GB2312" w:cs="仿宋_GB2312"/>
          <w:sz w:val="32"/>
          <w:szCs w:val="32"/>
          <w:lang w:bidi="ar"/>
        </w:rPr>
        <w:t>6.答题要求</w:t>
      </w:r>
    </w:p>
    <w:p w14:paraId="1166E611">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参赛队伍需构建完整的个性化健康膳食推荐系统，具体要求如下：</w:t>
      </w:r>
    </w:p>
    <w:p w14:paraId="1133314E">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（1）功能要求：</w:t>
      </w:r>
    </w:p>
    <w:p w14:paraId="4DAEB0C0">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基础推荐：根据单用户健康档案推荐符合约束的单餐方案；</w:t>
      </w:r>
    </w:p>
    <w:p w14:paraId="01B395CD">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复杂组合：支持多人多约束宴请场景的套餐组合；</w:t>
      </w:r>
    </w:p>
    <w:p w14:paraId="3E00EE66">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（2）体验要求：</w:t>
      </w:r>
    </w:p>
    <w:p w14:paraId="7D8C365A">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动态交互：支持多轮对话，包括约束追加、局部替换、方案否定、模糊追问、需求矛盾、上下文回溯等场景；</w:t>
      </w:r>
    </w:p>
    <w:p w14:paraId="2DC81324">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性能效率：满足响应耗时要求。</w:t>
      </w:r>
    </w:p>
    <w:p w14:paraId="382C2E6F">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（3）交付物：系统源代码及部署文档、技术方案文档（含架构说明、数据设计、检索策略、harness工程实践等）、API接口（用于测试）。</w:t>
      </w:r>
    </w:p>
    <w:p w14:paraId="6BD3B134">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（4）创新点：鼓励在检索策略优化、多约束推理、交互体验、营养计算等方面进行技术创新。</w:t>
      </w:r>
    </w:p>
    <w:p w14:paraId="3E1EE32C">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cs="仿宋_GB2312"/>
          <w:sz w:val="32"/>
          <w:szCs w:val="32"/>
          <w:lang w:bidi="ar"/>
        </w:rPr>
        <w:t>7.验收要求</w:t>
      </w:r>
    </w:p>
    <w:p w14:paraId="789CF957">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评分体系（总分100分）：</w:t>
      </w:r>
    </w:p>
    <w:p w14:paraId="7F4D412F">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（1）基础推荐（20分）：硬约束满足率（忌口/过敏零违反，每违反一项扣5分）；菜谱真实性（推荐菜品须存在于菜谱库中，不得幻觉生成）。</w:t>
      </w:r>
    </w:p>
    <w:p w14:paraId="66A97C9E">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（2）复杂场景组合（20分）：多人约束同时满足率；菜品搭配合理性（荤素比、冷热比、烹饪方式多样性）；整桌营养均衡度（按人分别计算营养摄入）。</w:t>
      </w:r>
    </w:p>
    <w:p w14:paraId="51E1BB52">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（3）多轮动态交互（30分）：上下文一致性（不遗忘前文约束）；最小化修改原则（仅修改必须调整的部分，不无故推翻已确认方案）；交互自然度（主动确认模糊需求而非盲目猜测）。</w:t>
      </w:r>
    </w:p>
    <w:p w14:paraId="4EBBD9E1">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（4） 性能效率（30分）：首Token延迟（优秀小于2s，合格小于5s，超时不得分）；单轮端到端响应（优秀小于8s，合格小于15s）；多轮平均响应（优秀小于6s，合格小于12s）。</w:t>
      </w:r>
    </w:p>
    <w:p w14:paraId="2B23E60B">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验收形式：自动评分占60%（含硬约束校验、营养偏差计算、菜谱存在性校验、响应耗时统计）；专家评审占40%（含搭配合理性、交互质量、推荐理由解释能力）。</w:t>
      </w:r>
    </w:p>
    <w:p w14:paraId="1CFBF425">
      <w:pPr>
        <w:spacing w:line="560" w:lineRule="exact"/>
        <w:ind w:firstLine="640" w:firstLineChars="200"/>
        <w:rPr>
          <w:rFonts w:ascii="仿宋_GB2312" w:hAnsi="Times New Roman" w:eastAsia="仿宋_GB2312" w:cs="仿宋_GB2312"/>
          <w:sz w:val="32"/>
          <w:szCs w:val="32"/>
          <w:lang w:bidi="ar"/>
        </w:rPr>
      </w:pPr>
      <w:r>
        <w:rPr>
          <w:rFonts w:hint="eastAsia" w:ascii="仿宋_GB2312" w:hAnsi="Times New Roman" w:eastAsia="仿宋_GB2312" w:cs="仿宋_GB2312"/>
          <w:sz w:val="32"/>
          <w:szCs w:val="32"/>
          <w:lang w:bidi="ar"/>
        </w:rPr>
        <w:t>8.配套支持</w:t>
      </w:r>
    </w:p>
    <w:p w14:paraId="5D44C353">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（1）数据资源：方太提供经过脱敏处理的2000道菜谱数据库和50份标准化用户健康档案。菜谱数据来源于方太健康膳食知识库，经营养学专家审核标注。</w:t>
      </w:r>
    </w:p>
    <w:p w14:paraId="439D906F">
      <w:pPr>
        <w:spacing w:line="560" w:lineRule="exact"/>
        <w:ind w:firstLine="640" w:firstLineChars="200"/>
        <w:rPr>
          <w:rFonts w:ascii="仿宋_GB2312" w:hAnsi="Times New Roman" w:eastAsia="仿宋_GB2312"/>
          <w:sz w:val="32"/>
          <w:szCs w:val="32"/>
        </w:rPr>
      </w:pPr>
      <w:r>
        <w:rPr>
          <w:rFonts w:hint="eastAsia" w:ascii="仿宋_GB2312" w:hAnsi="Times New Roman" w:eastAsia="仿宋_GB2312"/>
          <w:sz w:val="32"/>
          <w:szCs w:val="32"/>
        </w:rPr>
        <w:t>（2）评测环境：组委会统一提供评测服务器（配备NVIDIA A100 80G GPU），选手提交Docker镜像后由组委会在统一环境下运行评测，确保公平性。</w:t>
      </w:r>
    </w:p>
    <w:p w14:paraId="1F316372">
      <w:pPr>
        <w:spacing w:line="560" w:lineRule="exact"/>
        <w:rPr>
          <w:rFonts w:ascii="仿宋_GB2312" w:hAnsi="Times New Roman" w:eastAsia="仿宋_GB2312"/>
          <w:sz w:val="32"/>
          <w:szCs w:val="32"/>
        </w:rPr>
      </w:pPr>
      <w:bookmarkStart w:id="1" w:name="_GoBack"/>
      <w:bookmarkEnd w:id="1"/>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方正仿宋_GB2312">
    <w:altName w:val="仿宋"/>
    <w:panose1 w:val="00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altName w:val="黑体"/>
    <w:panose1 w:val="03000509000000000000"/>
    <w:charset w:val="86"/>
    <w:family w:val="script"/>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6400366"/>
      <w:docPartObj>
        <w:docPartGallery w:val="autotext"/>
      </w:docPartObj>
    </w:sdtPr>
    <w:sdtEndPr>
      <w:rPr>
        <w:rFonts w:asciiTheme="minorEastAsia" w:hAnsiTheme="minorEastAsia" w:eastAsiaTheme="minorEastAsia"/>
        <w:sz w:val="28"/>
        <w:szCs w:val="28"/>
      </w:rPr>
    </w:sdtEndPr>
    <w:sdtContent>
      <w:p w14:paraId="69A47D70">
        <w:pPr>
          <w:pStyle w:val="5"/>
          <w:jc w:val="right"/>
          <w:rPr>
            <w:rFonts w:asciiTheme="minorEastAsia" w:hAnsiTheme="minorEastAsia" w:eastAsiaTheme="minorEastAsia"/>
            <w:sz w:val="28"/>
            <w:szCs w:val="28"/>
          </w:rPr>
        </w:pPr>
        <w:r>
          <w:rPr>
            <w:rFonts w:asciiTheme="minorEastAsia" w:hAnsiTheme="minorEastAsia" w:eastAsiaTheme="minorEastAsia"/>
            <w:sz w:val="28"/>
            <w:szCs w:val="28"/>
          </w:rPr>
          <w:t>—</w:t>
        </w:r>
        <w:r>
          <w:rPr>
            <w:rFonts w:hint="eastAsia" w:asciiTheme="minorEastAsia" w:hAnsiTheme="minorEastAsia" w:eastAsiaTheme="minorEastAsia"/>
            <w:sz w:val="28"/>
            <w:szCs w:val="28"/>
          </w:rPr>
          <w:t xml:space="preserve"> </w:t>
        </w: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52</w:t>
        </w:r>
        <w:r>
          <w:rPr>
            <w:rFonts w:asciiTheme="minorEastAsia" w:hAnsiTheme="minorEastAsia" w:eastAsiaTheme="minorEastAsia"/>
            <w:sz w:val="28"/>
            <w:szCs w:val="28"/>
          </w:rPr>
          <w:fldChar w:fldCharType="end"/>
        </w:r>
        <w:r>
          <w:rPr>
            <w:rFonts w:hint="eastAsia" w:asciiTheme="minorEastAsia" w:hAnsiTheme="minorEastAsia" w:eastAsiaTheme="minorEastAsia"/>
            <w:sz w:val="28"/>
            <w:szCs w:val="28"/>
          </w:rPr>
          <w:t xml:space="preserve"> </w:t>
        </w:r>
        <w:r>
          <w:rPr>
            <w:rFonts w:asciiTheme="minorEastAsia" w:hAnsiTheme="minorEastAsia" w:eastAsiaTheme="minorEastAsia"/>
            <w:sz w:val="28"/>
            <w:szCs w:val="28"/>
          </w:rPr>
          <w:t>—</w:t>
        </w:r>
        <w:r>
          <w:rPr>
            <w:rFonts w:hint="eastAsia" w:asciiTheme="minorEastAsia" w:hAnsiTheme="minorEastAsia" w:eastAsiaTheme="minorEastAsia"/>
            <w:sz w:val="28"/>
            <w:szCs w:val="28"/>
          </w:rPr>
          <w:t xml:space="preserve"> </w:t>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k2Y2NjMTA2OGY2YzgxNDNlNTNhZjEzMjRhOTZiNTEifQ=="/>
    <w:docVar w:name="KSO_WPS_MARK_KEY" w:val="04fbcaea-dbd3-4273-ac1d-35a7c1a75cdb"/>
  </w:docVars>
  <w:rsids>
    <w:rsidRoot w:val="00172A27"/>
    <w:rsid w:val="00017B2B"/>
    <w:rsid w:val="000325CF"/>
    <w:rsid w:val="000511E0"/>
    <w:rsid w:val="00051FC2"/>
    <w:rsid w:val="000969E8"/>
    <w:rsid w:val="000B06FA"/>
    <w:rsid w:val="000B5395"/>
    <w:rsid w:val="000B599E"/>
    <w:rsid w:val="000E5765"/>
    <w:rsid w:val="00125861"/>
    <w:rsid w:val="00130370"/>
    <w:rsid w:val="0013641A"/>
    <w:rsid w:val="0014079B"/>
    <w:rsid w:val="001670F9"/>
    <w:rsid w:val="00172A27"/>
    <w:rsid w:val="001A5FA6"/>
    <w:rsid w:val="001B2DC3"/>
    <w:rsid w:val="001E7811"/>
    <w:rsid w:val="001F1F34"/>
    <w:rsid w:val="00215B4C"/>
    <w:rsid w:val="00220D6A"/>
    <w:rsid w:val="00225277"/>
    <w:rsid w:val="00295255"/>
    <w:rsid w:val="002970C2"/>
    <w:rsid w:val="002A1324"/>
    <w:rsid w:val="002C08F2"/>
    <w:rsid w:val="002F0DC8"/>
    <w:rsid w:val="003005FB"/>
    <w:rsid w:val="00317923"/>
    <w:rsid w:val="003503D8"/>
    <w:rsid w:val="00361C4A"/>
    <w:rsid w:val="00396051"/>
    <w:rsid w:val="003A3D66"/>
    <w:rsid w:val="003B037D"/>
    <w:rsid w:val="003B1370"/>
    <w:rsid w:val="003B2044"/>
    <w:rsid w:val="003B2FA8"/>
    <w:rsid w:val="003C28DE"/>
    <w:rsid w:val="003E0E7E"/>
    <w:rsid w:val="003E4EA2"/>
    <w:rsid w:val="00424961"/>
    <w:rsid w:val="00441C75"/>
    <w:rsid w:val="0045487F"/>
    <w:rsid w:val="00481D84"/>
    <w:rsid w:val="00485F71"/>
    <w:rsid w:val="00490836"/>
    <w:rsid w:val="00497AE2"/>
    <w:rsid w:val="004B04FD"/>
    <w:rsid w:val="004B06E9"/>
    <w:rsid w:val="004B1D5D"/>
    <w:rsid w:val="004C72BA"/>
    <w:rsid w:val="004E3C82"/>
    <w:rsid w:val="004F29C4"/>
    <w:rsid w:val="00510991"/>
    <w:rsid w:val="0051529C"/>
    <w:rsid w:val="00536C54"/>
    <w:rsid w:val="00542FDC"/>
    <w:rsid w:val="005441FA"/>
    <w:rsid w:val="005469F4"/>
    <w:rsid w:val="00553317"/>
    <w:rsid w:val="00597BC3"/>
    <w:rsid w:val="005A3E85"/>
    <w:rsid w:val="005B2960"/>
    <w:rsid w:val="005B3FA4"/>
    <w:rsid w:val="005C767A"/>
    <w:rsid w:val="006305FF"/>
    <w:rsid w:val="00654C45"/>
    <w:rsid w:val="006634BC"/>
    <w:rsid w:val="006730E0"/>
    <w:rsid w:val="006863EA"/>
    <w:rsid w:val="006A71CA"/>
    <w:rsid w:val="006C6AAB"/>
    <w:rsid w:val="006D4793"/>
    <w:rsid w:val="006D61B3"/>
    <w:rsid w:val="006E54C7"/>
    <w:rsid w:val="006E64BD"/>
    <w:rsid w:val="00702575"/>
    <w:rsid w:val="00702C03"/>
    <w:rsid w:val="0070573B"/>
    <w:rsid w:val="0070589F"/>
    <w:rsid w:val="00711D65"/>
    <w:rsid w:val="00714BD7"/>
    <w:rsid w:val="00715DF9"/>
    <w:rsid w:val="00720DA6"/>
    <w:rsid w:val="00723376"/>
    <w:rsid w:val="00730176"/>
    <w:rsid w:val="0074588B"/>
    <w:rsid w:val="00791998"/>
    <w:rsid w:val="007A3071"/>
    <w:rsid w:val="007A5CFB"/>
    <w:rsid w:val="007A68AE"/>
    <w:rsid w:val="007C04F1"/>
    <w:rsid w:val="007E75A5"/>
    <w:rsid w:val="00800E80"/>
    <w:rsid w:val="0080608F"/>
    <w:rsid w:val="00814D46"/>
    <w:rsid w:val="008327D8"/>
    <w:rsid w:val="00837F7E"/>
    <w:rsid w:val="00857E0D"/>
    <w:rsid w:val="008619D1"/>
    <w:rsid w:val="00875047"/>
    <w:rsid w:val="00877C9B"/>
    <w:rsid w:val="00886504"/>
    <w:rsid w:val="008A5CDF"/>
    <w:rsid w:val="008A7C60"/>
    <w:rsid w:val="008E5BBB"/>
    <w:rsid w:val="00907D94"/>
    <w:rsid w:val="00910342"/>
    <w:rsid w:val="00916CB5"/>
    <w:rsid w:val="009226FC"/>
    <w:rsid w:val="009251A0"/>
    <w:rsid w:val="009374D1"/>
    <w:rsid w:val="00942609"/>
    <w:rsid w:val="00942C4B"/>
    <w:rsid w:val="009460D5"/>
    <w:rsid w:val="009524E5"/>
    <w:rsid w:val="00952551"/>
    <w:rsid w:val="00967FDD"/>
    <w:rsid w:val="0097696F"/>
    <w:rsid w:val="0098604A"/>
    <w:rsid w:val="00993462"/>
    <w:rsid w:val="009C0A43"/>
    <w:rsid w:val="009D1159"/>
    <w:rsid w:val="009F1DE0"/>
    <w:rsid w:val="00A0524A"/>
    <w:rsid w:val="00A36A22"/>
    <w:rsid w:val="00A40A87"/>
    <w:rsid w:val="00A57559"/>
    <w:rsid w:val="00A66915"/>
    <w:rsid w:val="00A67275"/>
    <w:rsid w:val="00A911D5"/>
    <w:rsid w:val="00AA1882"/>
    <w:rsid w:val="00AB307C"/>
    <w:rsid w:val="00AC1FD4"/>
    <w:rsid w:val="00AC4503"/>
    <w:rsid w:val="00AD46CF"/>
    <w:rsid w:val="00AF2FA7"/>
    <w:rsid w:val="00AF5134"/>
    <w:rsid w:val="00B03828"/>
    <w:rsid w:val="00B05A61"/>
    <w:rsid w:val="00B15CA5"/>
    <w:rsid w:val="00B163E0"/>
    <w:rsid w:val="00B239EC"/>
    <w:rsid w:val="00B422D7"/>
    <w:rsid w:val="00B52AA1"/>
    <w:rsid w:val="00B71780"/>
    <w:rsid w:val="00B81D47"/>
    <w:rsid w:val="00BA0D89"/>
    <w:rsid w:val="00BA2A86"/>
    <w:rsid w:val="00BA7125"/>
    <w:rsid w:val="00BE30A1"/>
    <w:rsid w:val="00C03884"/>
    <w:rsid w:val="00C26841"/>
    <w:rsid w:val="00C42FF1"/>
    <w:rsid w:val="00C53EC2"/>
    <w:rsid w:val="00C67D8B"/>
    <w:rsid w:val="00C70C84"/>
    <w:rsid w:val="00C81B15"/>
    <w:rsid w:val="00C9081E"/>
    <w:rsid w:val="00CB08F4"/>
    <w:rsid w:val="00CB164F"/>
    <w:rsid w:val="00CB1EB4"/>
    <w:rsid w:val="00CB6DD6"/>
    <w:rsid w:val="00CC7691"/>
    <w:rsid w:val="00CD3579"/>
    <w:rsid w:val="00CE5496"/>
    <w:rsid w:val="00D035DB"/>
    <w:rsid w:val="00D07708"/>
    <w:rsid w:val="00D1035D"/>
    <w:rsid w:val="00D21688"/>
    <w:rsid w:val="00D41027"/>
    <w:rsid w:val="00D47CF7"/>
    <w:rsid w:val="00D679EA"/>
    <w:rsid w:val="00D721FC"/>
    <w:rsid w:val="00D84CDB"/>
    <w:rsid w:val="00D85167"/>
    <w:rsid w:val="00D904C3"/>
    <w:rsid w:val="00D94785"/>
    <w:rsid w:val="00D96A19"/>
    <w:rsid w:val="00DB18C3"/>
    <w:rsid w:val="00DB5187"/>
    <w:rsid w:val="00DC086C"/>
    <w:rsid w:val="00DD1D7E"/>
    <w:rsid w:val="00DE563E"/>
    <w:rsid w:val="00E037C4"/>
    <w:rsid w:val="00E511AE"/>
    <w:rsid w:val="00E56629"/>
    <w:rsid w:val="00E6127A"/>
    <w:rsid w:val="00EA59D3"/>
    <w:rsid w:val="00EB3B38"/>
    <w:rsid w:val="00ED14C1"/>
    <w:rsid w:val="00EF0EF5"/>
    <w:rsid w:val="00F25750"/>
    <w:rsid w:val="00F55064"/>
    <w:rsid w:val="00F66383"/>
    <w:rsid w:val="00FA27E7"/>
    <w:rsid w:val="00FA6744"/>
    <w:rsid w:val="00FF435C"/>
    <w:rsid w:val="01561AA9"/>
    <w:rsid w:val="01653BA4"/>
    <w:rsid w:val="020236B3"/>
    <w:rsid w:val="025D08EA"/>
    <w:rsid w:val="02B96468"/>
    <w:rsid w:val="02CE01A5"/>
    <w:rsid w:val="02ED7EC0"/>
    <w:rsid w:val="030C78DB"/>
    <w:rsid w:val="03425FC0"/>
    <w:rsid w:val="0361265C"/>
    <w:rsid w:val="036716E6"/>
    <w:rsid w:val="0381685A"/>
    <w:rsid w:val="03EF1A15"/>
    <w:rsid w:val="04892F2B"/>
    <w:rsid w:val="05516791"/>
    <w:rsid w:val="059F1B18"/>
    <w:rsid w:val="05D4720E"/>
    <w:rsid w:val="06336033"/>
    <w:rsid w:val="0639341C"/>
    <w:rsid w:val="065D35AE"/>
    <w:rsid w:val="067D155B"/>
    <w:rsid w:val="06846D8D"/>
    <w:rsid w:val="06E17D3B"/>
    <w:rsid w:val="06F21F49"/>
    <w:rsid w:val="07571DAC"/>
    <w:rsid w:val="07AF1BEE"/>
    <w:rsid w:val="08836BD0"/>
    <w:rsid w:val="088968DD"/>
    <w:rsid w:val="088A61B1"/>
    <w:rsid w:val="09664528"/>
    <w:rsid w:val="097A3DF5"/>
    <w:rsid w:val="09DA6A67"/>
    <w:rsid w:val="0AA07F0D"/>
    <w:rsid w:val="0AA655DD"/>
    <w:rsid w:val="0B332B30"/>
    <w:rsid w:val="0B5331D2"/>
    <w:rsid w:val="0B7A0323"/>
    <w:rsid w:val="0CB56FDE"/>
    <w:rsid w:val="0CD93263"/>
    <w:rsid w:val="0CFB767D"/>
    <w:rsid w:val="0D38267F"/>
    <w:rsid w:val="0DAE55C6"/>
    <w:rsid w:val="0E3015A8"/>
    <w:rsid w:val="0E4610F4"/>
    <w:rsid w:val="0E54415D"/>
    <w:rsid w:val="0EEE4A93"/>
    <w:rsid w:val="0F08667D"/>
    <w:rsid w:val="105D3834"/>
    <w:rsid w:val="108C51BC"/>
    <w:rsid w:val="10900792"/>
    <w:rsid w:val="10955460"/>
    <w:rsid w:val="10F70AF5"/>
    <w:rsid w:val="113759E8"/>
    <w:rsid w:val="117936B6"/>
    <w:rsid w:val="11933812"/>
    <w:rsid w:val="11DD1A47"/>
    <w:rsid w:val="12485112"/>
    <w:rsid w:val="12C0739F"/>
    <w:rsid w:val="13141499"/>
    <w:rsid w:val="1319260B"/>
    <w:rsid w:val="1347361C"/>
    <w:rsid w:val="134E37C3"/>
    <w:rsid w:val="139C47A2"/>
    <w:rsid w:val="13A31965"/>
    <w:rsid w:val="13E76BAD"/>
    <w:rsid w:val="14310F49"/>
    <w:rsid w:val="14423DE3"/>
    <w:rsid w:val="144731A8"/>
    <w:rsid w:val="14B20436"/>
    <w:rsid w:val="14E135FC"/>
    <w:rsid w:val="153656F6"/>
    <w:rsid w:val="15D05B4B"/>
    <w:rsid w:val="15D20959"/>
    <w:rsid w:val="16702E8A"/>
    <w:rsid w:val="16BA583C"/>
    <w:rsid w:val="16C80C14"/>
    <w:rsid w:val="16E340AB"/>
    <w:rsid w:val="174F3B50"/>
    <w:rsid w:val="176522C3"/>
    <w:rsid w:val="17946704"/>
    <w:rsid w:val="17B9616B"/>
    <w:rsid w:val="187B3D57"/>
    <w:rsid w:val="189B3AC2"/>
    <w:rsid w:val="18B352B0"/>
    <w:rsid w:val="19103908"/>
    <w:rsid w:val="19202945"/>
    <w:rsid w:val="19AA220F"/>
    <w:rsid w:val="19B357A2"/>
    <w:rsid w:val="19B46FFB"/>
    <w:rsid w:val="19D75064"/>
    <w:rsid w:val="1AC47300"/>
    <w:rsid w:val="1AFA0F74"/>
    <w:rsid w:val="1B677821"/>
    <w:rsid w:val="1BE748FD"/>
    <w:rsid w:val="1C0A51E7"/>
    <w:rsid w:val="1C1E4A8A"/>
    <w:rsid w:val="1C25493A"/>
    <w:rsid w:val="1C2A5889"/>
    <w:rsid w:val="1C442B66"/>
    <w:rsid w:val="1C5B0FC9"/>
    <w:rsid w:val="1C92766B"/>
    <w:rsid w:val="1CAC629E"/>
    <w:rsid w:val="1D364BAA"/>
    <w:rsid w:val="1D52589A"/>
    <w:rsid w:val="1D7274E7"/>
    <w:rsid w:val="1D943902"/>
    <w:rsid w:val="1DF6658F"/>
    <w:rsid w:val="1EFFB6B6"/>
    <w:rsid w:val="1FEB2767"/>
    <w:rsid w:val="20165492"/>
    <w:rsid w:val="202F5474"/>
    <w:rsid w:val="204A474C"/>
    <w:rsid w:val="205253AE"/>
    <w:rsid w:val="208207EC"/>
    <w:rsid w:val="20B91875"/>
    <w:rsid w:val="20D51492"/>
    <w:rsid w:val="20EE57BD"/>
    <w:rsid w:val="215F4227"/>
    <w:rsid w:val="21A67760"/>
    <w:rsid w:val="21F6076B"/>
    <w:rsid w:val="224433AA"/>
    <w:rsid w:val="22DD342C"/>
    <w:rsid w:val="23614286"/>
    <w:rsid w:val="23DA590B"/>
    <w:rsid w:val="23ED07D6"/>
    <w:rsid w:val="24063233"/>
    <w:rsid w:val="245931AF"/>
    <w:rsid w:val="245F3AFB"/>
    <w:rsid w:val="2463364B"/>
    <w:rsid w:val="24EE0DE0"/>
    <w:rsid w:val="24F46A34"/>
    <w:rsid w:val="25180C07"/>
    <w:rsid w:val="254F1289"/>
    <w:rsid w:val="25924A61"/>
    <w:rsid w:val="25FF1B34"/>
    <w:rsid w:val="26263565"/>
    <w:rsid w:val="262670C1"/>
    <w:rsid w:val="269009DE"/>
    <w:rsid w:val="26DE799C"/>
    <w:rsid w:val="272C39B8"/>
    <w:rsid w:val="27D3326E"/>
    <w:rsid w:val="27F5599D"/>
    <w:rsid w:val="28215D92"/>
    <w:rsid w:val="28E60D8A"/>
    <w:rsid w:val="28F81D9D"/>
    <w:rsid w:val="290336EA"/>
    <w:rsid w:val="29233D8C"/>
    <w:rsid w:val="295D5E75"/>
    <w:rsid w:val="29FC25CA"/>
    <w:rsid w:val="2A1D4183"/>
    <w:rsid w:val="2A2C6C70"/>
    <w:rsid w:val="2A690895"/>
    <w:rsid w:val="2A6B533B"/>
    <w:rsid w:val="2A88C2F2"/>
    <w:rsid w:val="2AD1624A"/>
    <w:rsid w:val="2B4C75CA"/>
    <w:rsid w:val="2B8E0D10"/>
    <w:rsid w:val="2BD96809"/>
    <w:rsid w:val="2C060A3E"/>
    <w:rsid w:val="2C504E98"/>
    <w:rsid w:val="2C8C39F6"/>
    <w:rsid w:val="2CA65476"/>
    <w:rsid w:val="2CC40FC4"/>
    <w:rsid w:val="2CD344AB"/>
    <w:rsid w:val="2D0F6B01"/>
    <w:rsid w:val="2DBA3F46"/>
    <w:rsid w:val="2DDC5F11"/>
    <w:rsid w:val="2E5C1CB5"/>
    <w:rsid w:val="2E6F3155"/>
    <w:rsid w:val="2E821554"/>
    <w:rsid w:val="2EB775B3"/>
    <w:rsid w:val="2EDF2503"/>
    <w:rsid w:val="2F1523C9"/>
    <w:rsid w:val="2F15D75F"/>
    <w:rsid w:val="2F203C83"/>
    <w:rsid w:val="2F2443BA"/>
    <w:rsid w:val="2F520F27"/>
    <w:rsid w:val="2F682314"/>
    <w:rsid w:val="2F75477C"/>
    <w:rsid w:val="2FCE2CA3"/>
    <w:rsid w:val="30DE1B6E"/>
    <w:rsid w:val="30E35567"/>
    <w:rsid w:val="30F10AFB"/>
    <w:rsid w:val="311E517C"/>
    <w:rsid w:val="31383E5E"/>
    <w:rsid w:val="317B7D2A"/>
    <w:rsid w:val="31C12394"/>
    <w:rsid w:val="31CB4544"/>
    <w:rsid w:val="322B449A"/>
    <w:rsid w:val="3255145A"/>
    <w:rsid w:val="32A52F64"/>
    <w:rsid w:val="32EC51EE"/>
    <w:rsid w:val="332844C2"/>
    <w:rsid w:val="33425305"/>
    <w:rsid w:val="335CA61C"/>
    <w:rsid w:val="3392223A"/>
    <w:rsid w:val="33A90616"/>
    <w:rsid w:val="33CA19D4"/>
    <w:rsid w:val="33DC7A16"/>
    <w:rsid w:val="344A2B14"/>
    <w:rsid w:val="34961252"/>
    <w:rsid w:val="34AE06E2"/>
    <w:rsid w:val="34C04B85"/>
    <w:rsid w:val="34ED1D08"/>
    <w:rsid w:val="35586B6B"/>
    <w:rsid w:val="356E638F"/>
    <w:rsid w:val="356EC387"/>
    <w:rsid w:val="35BF5515"/>
    <w:rsid w:val="36CF7301"/>
    <w:rsid w:val="36FC6348"/>
    <w:rsid w:val="37BC5AD7"/>
    <w:rsid w:val="37CA01F4"/>
    <w:rsid w:val="38195A7B"/>
    <w:rsid w:val="38BDDF1B"/>
    <w:rsid w:val="38FF78C5"/>
    <w:rsid w:val="393C4437"/>
    <w:rsid w:val="39764AA1"/>
    <w:rsid w:val="39785A2E"/>
    <w:rsid w:val="39932868"/>
    <w:rsid w:val="39A60CBB"/>
    <w:rsid w:val="39E66E3B"/>
    <w:rsid w:val="3A041924"/>
    <w:rsid w:val="3A543DA5"/>
    <w:rsid w:val="3AAE5AC0"/>
    <w:rsid w:val="3AB717C4"/>
    <w:rsid w:val="3AB92FEC"/>
    <w:rsid w:val="3B36CE48"/>
    <w:rsid w:val="3B38701F"/>
    <w:rsid w:val="3B5334BC"/>
    <w:rsid w:val="3B57EF5F"/>
    <w:rsid w:val="3B7DD091"/>
    <w:rsid w:val="3B8B7C9A"/>
    <w:rsid w:val="3BA3512E"/>
    <w:rsid w:val="3BF70FB2"/>
    <w:rsid w:val="3C3825FA"/>
    <w:rsid w:val="3C3F2833"/>
    <w:rsid w:val="3C9F32D2"/>
    <w:rsid w:val="3CF42C74"/>
    <w:rsid w:val="3D7E7E1D"/>
    <w:rsid w:val="3D9902ED"/>
    <w:rsid w:val="3DBFBE1C"/>
    <w:rsid w:val="3E444130"/>
    <w:rsid w:val="3E5D51F2"/>
    <w:rsid w:val="3E673459"/>
    <w:rsid w:val="3E6B5B61"/>
    <w:rsid w:val="3E90381A"/>
    <w:rsid w:val="3EC551B7"/>
    <w:rsid w:val="3EF47546"/>
    <w:rsid w:val="3FA4757D"/>
    <w:rsid w:val="3FC714BD"/>
    <w:rsid w:val="3FD87C78"/>
    <w:rsid w:val="3FED0E7C"/>
    <w:rsid w:val="3FEEFD48"/>
    <w:rsid w:val="3FF82A4A"/>
    <w:rsid w:val="3FFA834F"/>
    <w:rsid w:val="3FFB6546"/>
    <w:rsid w:val="40DE0554"/>
    <w:rsid w:val="40EA7AAF"/>
    <w:rsid w:val="40FF607C"/>
    <w:rsid w:val="41263FC1"/>
    <w:rsid w:val="416074D3"/>
    <w:rsid w:val="417411D1"/>
    <w:rsid w:val="419929E5"/>
    <w:rsid w:val="41AE6491"/>
    <w:rsid w:val="41D852BC"/>
    <w:rsid w:val="42176EA1"/>
    <w:rsid w:val="42C03726"/>
    <w:rsid w:val="42C341BE"/>
    <w:rsid w:val="437A499A"/>
    <w:rsid w:val="43D16466"/>
    <w:rsid w:val="43D321DE"/>
    <w:rsid w:val="442B201A"/>
    <w:rsid w:val="448B0D0B"/>
    <w:rsid w:val="44A27E03"/>
    <w:rsid w:val="44EC4671"/>
    <w:rsid w:val="45266E38"/>
    <w:rsid w:val="45723C10"/>
    <w:rsid w:val="4577128F"/>
    <w:rsid w:val="45AA3F79"/>
    <w:rsid w:val="45DC10F2"/>
    <w:rsid w:val="46861592"/>
    <w:rsid w:val="46AA2F9F"/>
    <w:rsid w:val="46ADFFFC"/>
    <w:rsid w:val="46E5026C"/>
    <w:rsid w:val="474F06E8"/>
    <w:rsid w:val="476F0470"/>
    <w:rsid w:val="478B4B7E"/>
    <w:rsid w:val="47B076B0"/>
    <w:rsid w:val="47FA55AC"/>
    <w:rsid w:val="47FB1D04"/>
    <w:rsid w:val="48027108"/>
    <w:rsid w:val="48036E0A"/>
    <w:rsid w:val="48074B4D"/>
    <w:rsid w:val="482E032B"/>
    <w:rsid w:val="48386616"/>
    <w:rsid w:val="484A4A39"/>
    <w:rsid w:val="484F7EC7"/>
    <w:rsid w:val="48514795"/>
    <w:rsid w:val="48981C49"/>
    <w:rsid w:val="48CA3240"/>
    <w:rsid w:val="493A4AAE"/>
    <w:rsid w:val="499A554C"/>
    <w:rsid w:val="49CA5E32"/>
    <w:rsid w:val="49CD147E"/>
    <w:rsid w:val="49CD5922"/>
    <w:rsid w:val="49E62540"/>
    <w:rsid w:val="49F70545"/>
    <w:rsid w:val="4ADF76BB"/>
    <w:rsid w:val="4B6A637B"/>
    <w:rsid w:val="4B7342A7"/>
    <w:rsid w:val="4B7F1871"/>
    <w:rsid w:val="4BD016F9"/>
    <w:rsid w:val="4BF85AA7"/>
    <w:rsid w:val="4C276BC0"/>
    <w:rsid w:val="4C956F44"/>
    <w:rsid w:val="4CD75B3A"/>
    <w:rsid w:val="4D50664E"/>
    <w:rsid w:val="4D52686A"/>
    <w:rsid w:val="4D73575D"/>
    <w:rsid w:val="4E0A0EF3"/>
    <w:rsid w:val="4E3C3076"/>
    <w:rsid w:val="4EA6026D"/>
    <w:rsid w:val="4EA7534F"/>
    <w:rsid w:val="4F4D5A86"/>
    <w:rsid w:val="4F78199E"/>
    <w:rsid w:val="4FFD3344"/>
    <w:rsid w:val="500656EA"/>
    <w:rsid w:val="50412BC6"/>
    <w:rsid w:val="505B3C87"/>
    <w:rsid w:val="50746AF7"/>
    <w:rsid w:val="509D42B1"/>
    <w:rsid w:val="50A05B3E"/>
    <w:rsid w:val="514F62E4"/>
    <w:rsid w:val="51FBAFA2"/>
    <w:rsid w:val="52045C59"/>
    <w:rsid w:val="52344790"/>
    <w:rsid w:val="52CD6993"/>
    <w:rsid w:val="52E33AC0"/>
    <w:rsid w:val="52EB40DD"/>
    <w:rsid w:val="52F749BC"/>
    <w:rsid w:val="53202487"/>
    <w:rsid w:val="53424C8B"/>
    <w:rsid w:val="53872D10"/>
    <w:rsid w:val="53BF6A82"/>
    <w:rsid w:val="53E61ABA"/>
    <w:rsid w:val="540168F4"/>
    <w:rsid w:val="548E5CAE"/>
    <w:rsid w:val="54907C78"/>
    <w:rsid w:val="555D2250"/>
    <w:rsid w:val="558570B1"/>
    <w:rsid w:val="558F7F2F"/>
    <w:rsid w:val="55A41C2D"/>
    <w:rsid w:val="55D3B2E3"/>
    <w:rsid w:val="56D057DA"/>
    <w:rsid w:val="56FE47A5"/>
    <w:rsid w:val="56FFDB54"/>
    <w:rsid w:val="577D258C"/>
    <w:rsid w:val="581B3CFC"/>
    <w:rsid w:val="584C035A"/>
    <w:rsid w:val="58580AAD"/>
    <w:rsid w:val="588875E4"/>
    <w:rsid w:val="58BC103B"/>
    <w:rsid w:val="58DC1748"/>
    <w:rsid w:val="590D2912"/>
    <w:rsid w:val="5A623E64"/>
    <w:rsid w:val="5A7A11AE"/>
    <w:rsid w:val="5ABD16CD"/>
    <w:rsid w:val="5B34577D"/>
    <w:rsid w:val="5B4377F2"/>
    <w:rsid w:val="5BB109B3"/>
    <w:rsid w:val="5BBF28D8"/>
    <w:rsid w:val="5BEE828B"/>
    <w:rsid w:val="5C164F06"/>
    <w:rsid w:val="5C583771"/>
    <w:rsid w:val="5C7B745F"/>
    <w:rsid w:val="5C902F0B"/>
    <w:rsid w:val="5CDD2694"/>
    <w:rsid w:val="5CDF179C"/>
    <w:rsid w:val="5CF62531"/>
    <w:rsid w:val="5D1B04FC"/>
    <w:rsid w:val="5D211DB5"/>
    <w:rsid w:val="5D421AAD"/>
    <w:rsid w:val="5D526412"/>
    <w:rsid w:val="5DAB78D0"/>
    <w:rsid w:val="5DF64FF0"/>
    <w:rsid w:val="5DFFF9A1"/>
    <w:rsid w:val="5E2E2006"/>
    <w:rsid w:val="5E7E5C40"/>
    <w:rsid w:val="5EB98A7A"/>
    <w:rsid w:val="5EBFB6A4"/>
    <w:rsid w:val="5ECD3076"/>
    <w:rsid w:val="5ED4702E"/>
    <w:rsid w:val="5EDB1AE4"/>
    <w:rsid w:val="5EFF0E64"/>
    <w:rsid w:val="5F2636B2"/>
    <w:rsid w:val="5F2C4DCC"/>
    <w:rsid w:val="5F45EFBA"/>
    <w:rsid w:val="5F4973A1"/>
    <w:rsid w:val="5F8A2285"/>
    <w:rsid w:val="5F8E1258"/>
    <w:rsid w:val="5FBF805A"/>
    <w:rsid w:val="5FCBC7AD"/>
    <w:rsid w:val="5FD749AD"/>
    <w:rsid w:val="5FE14093"/>
    <w:rsid w:val="5FF12656"/>
    <w:rsid w:val="601856F1"/>
    <w:rsid w:val="603D527B"/>
    <w:rsid w:val="608508AD"/>
    <w:rsid w:val="60C969EB"/>
    <w:rsid w:val="60D94755"/>
    <w:rsid w:val="60EB4BB4"/>
    <w:rsid w:val="61406582"/>
    <w:rsid w:val="61A92379"/>
    <w:rsid w:val="61E15FB7"/>
    <w:rsid w:val="61F01D56"/>
    <w:rsid w:val="621C2B4B"/>
    <w:rsid w:val="622D31D4"/>
    <w:rsid w:val="62302D55"/>
    <w:rsid w:val="628030DA"/>
    <w:rsid w:val="62F57DFC"/>
    <w:rsid w:val="63347AB1"/>
    <w:rsid w:val="634618F9"/>
    <w:rsid w:val="639F57E1"/>
    <w:rsid w:val="63E53736"/>
    <w:rsid w:val="63F3090E"/>
    <w:rsid w:val="640D5B3C"/>
    <w:rsid w:val="644B5969"/>
    <w:rsid w:val="6467255D"/>
    <w:rsid w:val="64AA2690"/>
    <w:rsid w:val="64E8140A"/>
    <w:rsid w:val="651025ED"/>
    <w:rsid w:val="65222B6E"/>
    <w:rsid w:val="6535A072"/>
    <w:rsid w:val="65D8147F"/>
    <w:rsid w:val="66145C3F"/>
    <w:rsid w:val="6620174C"/>
    <w:rsid w:val="665E1984"/>
    <w:rsid w:val="667967BE"/>
    <w:rsid w:val="667FDC56"/>
    <w:rsid w:val="66882EA5"/>
    <w:rsid w:val="66A852F5"/>
    <w:rsid w:val="66DB1226"/>
    <w:rsid w:val="66E73942"/>
    <w:rsid w:val="6760797E"/>
    <w:rsid w:val="678216A2"/>
    <w:rsid w:val="67A930D3"/>
    <w:rsid w:val="67CE3E27"/>
    <w:rsid w:val="67DA7730"/>
    <w:rsid w:val="67DA7BAA"/>
    <w:rsid w:val="67FA392E"/>
    <w:rsid w:val="68682BD3"/>
    <w:rsid w:val="686C9F0E"/>
    <w:rsid w:val="68923B67"/>
    <w:rsid w:val="68AD6BF3"/>
    <w:rsid w:val="68F65351"/>
    <w:rsid w:val="68F95FDC"/>
    <w:rsid w:val="695928D6"/>
    <w:rsid w:val="69872FA0"/>
    <w:rsid w:val="69A47FF6"/>
    <w:rsid w:val="69A64435"/>
    <w:rsid w:val="6A0D5B9B"/>
    <w:rsid w:val="6A9F59B1"/>
    <w:rsid w:val="6AD06BC8"/>
    <w:rsid w:val="6AD438DD"/>
    <w:rsid w:val="6ADE7D03"/>
    <w:rsid w:val="6AFB3C45"/>
    <w:rsid w:val="6B2D7B77"/>
    <w:rsid w:val="6B77B13F"/>
    <w:rsid w:val="6B7C465A"/>
    <w:rsid w:val="6B823DB5"/>
    <w:rsid w:val="6BF71442"/>
    <w:rsid w:val="6C6D2921"/>
    <w:rsid w:val="6C7108B7"/>
    <w:rsid w:val="6C7F4402"/>
    <w:rsid w:val="6CB93DB8"/>
    <w:rsid w:val="6CFC3CA5"/>
    <w:rsid w:val="6D10720A"/>
    <w:rsid w:val="6D233ED7"/>
    <w:rsid w:val="6D6C0C97"/>
    <w:rsid w:val="6D8532DC"/>
    <w:rsid w:val="6DD10C8D"/>
    <w:rsid w:val="6E3F43E5"/>
    <w:rsid w:val="6E7D7067"/>
    <w:rsid w:val="6EA42846"/>
    <w:rsid w:val="6EC7257F"/>
    <w:rsid w:val="6EDF562C"/>
    <w:rsid w:val="6EEC368D"/>
    <w:rsid w:val="6F3F60CB"/>
    <w:rsid w:val="6F60676D"/>
    <w:rsid w:val="6F863CF9"/>
    <w:rsid w:val="6FDDEE02"/>
    <w:rsid w:val="6FE6FA0E"/>
    <w:rsid w:val="6FF39901"/>
    <w:rsid w:val="6FF7DF79"/>
    <w:rsid w:val="6FFEE4CA"/>
    <w:rsid w:val="70384FF4"/>
    <w:rsid w:val="70A94143"/>
    <w:rsid w:val="713A4D9B"/>
    <w:rsid w:val="71C94308"/>
    <w:rsid w:val="71D4762D"/>
    <w:rsid w:val="71EC3F35"/>
    <w:rsid w:val="71EE1947"/>
    <w:rsid w:val="722872EA"/>
    <w:rsid w:val="725E2D0C"/>
    <w:rsid w:val="72E01973"/>
    <w:rsid w:val="73332E43"/>
    <w:rsid w:val="735F7123"/>
    <w:rsid w:val="73643A5C"/>
    <w:rsid w:val="73E00E2F"/>
    <w:rsid w:val="73E3171A"/>
    <w:rsid w:val="741E3EA4"/>
    <w:rsid w:val="74450227"/>
    <w:rsid w:val="7460720F"/>
    <w:rsid w:val="7476433D"/>
    <w:rsid w:val="74E25E76"/>
    <w:rsid w:val="74F00593"/>
    <w:rsid w:val="75BB65A0"/>
    <w:rsid w:val="75D43A11"/>
    <w:rsid w:val="75E652F5"/>
    <w:rsid w:val="763F3154"/>
    <w:rsid w:val="76555EB1"/>
    <w:rsid w:val="76E2215D"/>
    <w:rsid w:val="76F57900"/>
    <w:rsid w:val="76F85FD5"/>
    <w:rsid w:val="771F0CBB"/>
    <w:rsid w:val="7755292F"/>
    <w:rsid w:val="77C90C27"/>
    <w:rsid w:val="780A3F75"/>
    <w:rsid w:val="78322C70"/>
    <w:rsid w:val="78330D57"/>
    <w:rsid w:val="78384663"/>
    <w:rsid w:val="78457A18"/>
    <w:rsid w:val="78CF4963"/>
    <w:rsid w:val="78EF5335"/>
    <w:rsid w:val="78F912C0"/>
    <w:rsid w:val="791822DC"/>
    <w:rsid w:val="791F3958"/>
    <w:rsid w:val="79226841"/>
    <w:rsid w:val="798A185E"/>
    <w:rsid w:val="79FEBC60"/>
    <w:rsid w:val="7A17211E"/>
    <w:rsid w:val="7AD57135"/>
    <w:rsid w:val="7AF16E13"/>
    <w:rsid w:val="7AF65775"/>
    <w:rsid w:val="7AF97A75"/>
    <w:rsid w:val="7BBFC15D"/>
    <w:rsid w:val="7BDF5930"/>
    <w:rsid w:val="7BEC3136"/>
    <w:rsid w:val="7BFFE266"/>
    <w:rsid w:val="7C0F22E4"/>
    <w:rsid w:val="7C3743CF"/>
    <w:rsid w:val="7C647170"/>
    <w:rsid w:val="7C6F4493"/>
    <w:rsid w:val="7C706DF3"/>
    <w:rsid w:val="7C7DDD8D"/>
    <w:rsid w:val="7CC61BD9"/>
    <w:rsid w:val="7CCD4D16"/>
    <w:rsid w:val="7D97A276"/>
    <w:rsid w:val="7DA0242A"/>
    <w:rsid w:val="7DEEB9B9"/>
    <w:rsid w:val="7DFF631E"/>
    <w:rsid w:val="7E074257"/>
    <w:rsid w:val="7E186464"/>
    <w:rsid w:val="7E2D7376"/>
    <w:rsid w:val="7E3037AE"/>
    <w:rsid w:val="7E617B67"/>
    <w:rsid w:val="7E9957F7"/>
    <w:rsid w:val="7EB56781"/>
    <w:rsid w:val="7EC62364"/>
    <w:rsid w:val="7ED83879"/>
    <w:rsid w:val="7EDF55BD"/>
    <w:rsid w:val="7EFA439B"/>
    <w:rsid w:val="7F127358"/>
    <w:rsid w:val="7F1BFB60"/>
    <w:rsid w:val="7F47BAA0"/>
    <w:rsid w:val="7F7DFAEB"/>
    <w:rsid w:val="7F7EA545"/>
    <w:rsid w:val="7F7F2727"/>
    <w:rsid w:val="7F807128"/>
    <w:rsid w:val="7F8F695E"/>
    <w:rsid w:val="7F963315"/>
    <w:rsid w:val="7F9F28C2"/>
    <w:rsid w:val="7FB81CAD"/>
    <w:rsid w:val="7FDEECA2"/>
    <w:rsid w:val="7FFDD237"/>
    <w:rsid w:val="7FFF05C7"/>
    <w:rsid w:val="7FFF0652"/>
    <w:rsid w:val="7FFF431D"/>
    <w:rsid w:val="7FFF7DDB"/>
    <w:rsid w:val="87DF3DFD"/>
    <w:rsid w:val="9F9D203F"/>
    <w:rsid w:val="A2772BC1"/>
    <w:rsid w:val="A3F30652"/>
    <w:rsid w:val="A4BF2A6B"/>
    <w:rsid w:val="AA7AE8FB"/>
    <w:rsid w:val="AC577422"/>
    <w:rsid w:val="ACFBAC51"/>
    <w:rsid w:val="B7779DFC"/>
    <w:rsid w:val="BB5E2465"/>
    <w:rsid w:val="BBEB65F4"/>
    <w:rsid w:val="BBF197FA"/>
    <w:rsid w:val="BDFB842F"/>
    <w:rsid w:val="BEEF9447"/>
    <w:rsid w:val="BFFBE535"/>
    <w:rsid w:val="BFFE954F"/>
    <w:rsid w:val="BFFF2FAB"/>
    <w:rsid w:val="C2EF74F7"/>
    <w:rsid w:val="C3A6F93B"/>
    <w:rsid w:val="CA5F296A"/>
    <w:rsid w:val="CFBB75E2"/>
    <w:rsid w:val="CFFEB2A3"/>
    <w:rsid w:val="D5FFD6D5"/>
    <w:rsid w:val="DB452D35"/>
    <w:rsid w:val="DBE9A417"/>
    <w:rsid w:val="DE6F0457"/>
    <w:rsid w:val="DEAFB10E"/>
    <w:rsid w:val="DF6FDB54"/>
    <w:rsid w:val="DFDFDBAB"/>
    <w:rsid w:val="DFE666B7"/>
    <w:rsid w:val="DFEF0043"/>
    <w:rsid w:val="DFF5BA61"/>
    <w:rsid w:val="DFF6DF24"/>
    <w:rsid w:val="DFFF0878"/>
    <w:rsid w:val="E6DB9C38"/>
    <w:rsid w:val="E7FB9215"/>
    <w:rsid w:val="E9FDCE0D"/>
    <w:rsid w:val="EBDF2835"/>
    <w:rsid w:val="ECD3A1CC"/>
    <w:rsid w:val="EDB397B3"/>
    <w:rsid w:val="EDBB5853"/>
    <w:rsid w:val="EDF705D9"/>
    <w:rsid w:val="EDFE2650"/>
    <w:rsid w:val="EEAFBFE2"/>
    <w:rsid w:val="EEFDE7CF"/>
    <w:rsid w:val="EF73A605"/>
    <w:rsid w:val="EFFF2C79"/>
    <w:rsid w:val="F1D2C0CE"/>
    <w:rsid w:val="F47F007A"/>
    <w:rsid w:val="F4F20AAA"/>
    <w:rsid w:val="F53DD11B"/>
    <w:rsid w:val="F551BE62"/>
    <w:rsid w:val="F5667732"/>
    <w:rsid w:val="F5FD2AB3"/>
    <w:rsid w:val="F7DF3F4D"/>
    <w:rsid w:val="F7E6C865"/>
    <w:rsid w:val="F7FFDCC7"/>
    <w:rsid w:val="FAA7D853"/>
    <w:rsid w:val="FAF172C4"/>
    <w:rsid w:val="FBBCF78C"/>
    <w:rsid w:val="FBBFD978"/>
    <w:rsid w:val="FBC787CE"/>
    <w:rsid w:val="FC8B70F4"/>
    <w:rsid w:val="FCA3934F"/>
    <w:rsid w:val="FD7F784B"/>
    <w:rsid w:val="FDDD08F9"/>
    <w:rsid w:val="FDF2C9B2"/>
    <w:rsid w:val="FEBD091D"/>
    <w:rsid w:val="FEBFAB75"/>
    <w:rsid w:val="FECB5A65"/>
    <w:rsid w:val="FEDF210B"/>
    <w:rsid w:val="FEFFD0C2"/>
    <w:rsid w:val="FEFFFF55"/>
    <w:rsid w:val="FF5B8F6E"/>
    <w:rsid w:val="FF6D40E0"/>
    <w:rsid w:val="FF7D1DEF"/>
    <w:rsid w:val="FFAD4254"/>
    <w:rsid w:val="FFB7A14E"/>
    <w:rsid w:val="FFCE3D2C"/>
    <w:rsid w:val="FFF7888B"/>
    <w:rsid w:val="FFFD3FAE"/>
    <w:rsid w:val="FFFF74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unhideWhenUsed/>
    <w:qFormat/>
    <w:uiPriority w:val="9"/>
    <w:pPr>
      <w:keepNext/>
      <w:keepLines/>
      <w:spacing w:before="20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rPr>
      <w:szCs w:val="21"/>
    </w:rPr>
  </w:style>
  <w:style w:type="paragraph" w:styleId="4">
    <w:name w:val="Balloon Text"/>
    <w:basedOn w:val="1"/>
    <w:link w:val="19"/>
    <w:qFormat/>
    <w:uiPriority w:val="0"/>
    <w:rPr>
      <w:sz w:val="18"/>
      <w:szCs w:val="18"/>
    </w:rPr>
  </w:style>
  <w:style w:type="paragraph" w:styleId="5">
    <w:name w:val="footer"/>
    <w:basedOn w:val="1"/>
    <w:link w:val="17"/>
    <w:qFormat/>
    <w:uiPriority w:val="99"/>
    <w:pPr>
      <w:tabs>
        <w:tab w:val="center" w:pos="4153"/>
        <w:tab w:val="right" w:pos="8306"/>
      </w:tabs>
      <w:snapToGrid w:val="0"/>
      <w:jc w:val="left"/>
    </w:pPr>
    <w:rPr>
      <w:sz w:val="18"/>
      <w:szCs w:val="18"/>
    </w:rPr>
  </w:style>
  <w:style w:type="paragraph" w:styleId="6">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semiHidden/>
    <w:unhideWhenUsed/>
    <w:qFormat/>
    <w:uiPriority w:val="99"/>
    <w:pPr>
      <w:widowControl/>
      <w:spacing w:before="100" w:beforeAutospacing="1" w:after="100" w:afterAutospacing="1"/>
    </w:pPr>
    <w:rPr>
      <w:rFonts w:ascii="宋体" w:hAnsi="宋体" w:cs="宋体"/>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tcBorders>
        <w:top w:val="single" w:color="auto" w:sz="4" w:space="0"/>
        <w:left w:val="single" w:color="auto" w:sz="4" w:space="0"/>
        <w:bottom w:val="single" w:color="auto" w:sz="4" w:space="0"/>
        <w:right w:val="single" w:color="auto" w:sz="4" w:space="0"/>
      </w:tcBorders>
    </w:tcPr>
  </w:style>
  <w:style w:type="character" w:styleId="11">
    <w:name w:val="Strong"/>
    <w:basedOn w:val="10"/>
    <w:qFormat/>
    <w:uiPriority w:val="22"/>
    <w:rPr>
      <w:b/>
      <w:bCs/>
    </w:rPr>
  </w:style>
  <w:style w:type="character" w:styleId="12">
    <w:name w:val="Hyperlink"/>
    <w:basedOn w:val="10"/>
    <w:qFormat/>
    <w:uiPriority w:val="0"/>
    <w:rPr>
      <w:color w:val="0000FF"/>
      <w:u w:val="single"/>
    </w:rPr>
  </w:style>
  <w:style w:type="character" w:customStyle="1" w:styleId="13">
    <w:name w:val="font41"/>
    <w:basedOn w:val="10"/>
    <w:qFormat/>
    <w:uiPriority w:val="0"/>
    <w:rPr>
      <w:rFonts w:hint="eastAsia" w:ascii="方正仿宋_GB2312" w:hAnsi="方正仿宋_GB2312" w:eastAsia="方正仿宋_GB2312" w:cs="方正仿宋_GB2312"/>
      <w:color w:val="000000"/>
      <w:sz w:val="22"/>
      <w:szCs w:val="22"/>
      <w:u w:val="none"/>
    </w:rPr>
  </w:style>
  <w:style w:type="character" w:customStyle="1" w:styleId="14">
    <w:name w:val="font61"/>
    <w:basedOn w:val="10"/>
    <w:qFormat/>
    <w:uiPriority w:val="0"/>
    <w:rPr>
      <w:rFonts w:hint="eastAsia" w:ascii="宋体" w:hAnsi="宋体" w:eastAsia="宋体" w:cs="宋体"/>
      <w:color w:val="000000"/>
      <w:sz w:val="22"/>
      <w:szCs w:val="22"/>
      <w:u w:val="none"/>
    </w:rPr>
  </w:style>
  <w:style w:type="paragraph" w:customStyle="1" w:styleId="15">
    <w:name w:val="ds-markdown-paragraph"/>
    <w:basedOn w:val="1"/>
    <w:qFormat/>
    <w:uiPriority w:val="0"/>
    <w:pPr>
      <w:widowControl/>
      <w:spacing w:before="100" w:beforeAutospacing="1" w:after="100" w:afterAutospacing="1"/>
      <w:jc w:val="left"/>
    </w:pPr>
    <w:rPr>
      <w:rFonts w:ascii="宋体" w:hAnsi="宋体" w:cs="宋体"/>
      <w:kern w:val="0"/>
      <w:sz w:val="24"/>
    </w:rPr>
  </w:style>
  <w:style w:type="character" w:customStyle="1" w:styleId="16">
    <w:name w:val="页眉 Char"/>
    <w:basedOn w:val="10"/>
    <w:link w:val="6"/>
    <w:qFormat/>
    <w:uiPriority w:val="0"/>
    <w:rPr>
      <w:rFonts w:cs="Times New Roman"/>
      <w:kern w:val="2"/>
      <w:sz w:val="18"/>
      <w:szCs w:val="18"/>
    </w:rPr>
  </w:style>
  <w:style w:type="character" w:customStyle="1" w:styleId="17">
    <w:name w:val="页脚 Char"/>
    <w:basedOn w:val="10"/>
    <w:link w:val="5"/>
    <w:qFormat/>
    <w:uiPriority w:val="99"/>
    <w:rPr>
      <w:rFonts w:cs="Times New Roman"/>
      <w:kern w:val="2"/>
      <w:sz w:val="18"/>
      <w:szCs w:val="18"/>
    </w:rPr>
  </w:style>
  <w:style w:type="paragraph" w:customStyle="1" w:styleId="18">
    <w:name w:val="列出段落1"/>
    <w:basedOn w:val="1"/>
    <w:hidden/>
    <w:qFormat/>
    <w:uiPriority w:val="0"/>
    <w:pPr>
      <w:ind w:firstLine="420" w:firstLineChars="200"/>
    </w:pPr>
    <w:rPr>
      <w:szCs w:val="21"/>
    </w:rPr>
  </w:style>
  <w:style w:type="character" w:customStyle="1" w:styleId="19">
    <w:name w:val="批注框文本 Char"/>
    <w:basedOn w:val="10"/>
    <w:link w:val="4"/>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3548</Words>
  <Characters>3804</Characters>
  <Lines>230</Lines>
  <Paragraphs>64</Paragraphs>
  <TotalTime>30</TotalTime>
  <ScaleCrop>false</ScaleCrop>
  <LinksUpToDate>false</LinksUpToDate>
  <CharactersWithSpaces>3822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2025-06-23T02:32:00Z</dcterms:created>
  <dc:creator>86135</dc:creator>
  <cp:lastModifiedBy>微信用户</cp:lastModifiedBy>
  <cp:lastPrinted>2026-06-02T02:36:00Z</cp:lastPrinted>
  <dcterms:modified xsi:type="dcterms:W3CDTF">2026-10-04T07:22:12Z</dcterms:modified>
  <cp:revision>61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E348CBAF8D614A5042461D6A89637C8F_43</vt:lpwstr>
  </property>
  <property fmtid="{D5CDD505-2E9C-101B-9397-08002B2CF9AE}" pid="4" name="KSOTemplateDocerSaveRecord">
    <vt:lpwstr>eyJoZGlkIjoiN2I1ZGQ1MzNmNzM3OWRkNDBiYTA3MjZjZmNmZGMxMzUiLCJ1c2VySWQiOiIxMjkyODUxMjcyIn0=</vt:lpwstr>
  </property>
</Properties>
</file>