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81CB" w14:textId="77777777" w:rsidR="00E370AF" w:rsidRDefault="009A13D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56418C4" w14:textId="77777777" w:rsidR="00E370AF" w:rsidRDefault="009A13D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C17171C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78B719B5" w14:textId="77777777">
        <w:tc>
          <w:tcPr>
            <w:tcW w:w="4508" w:type="dxa"/>
          </w:tcPr>
          <w:p w14:paraId="3CDE430C" w14:textId="77777777" w:rsidR="00E370AF" w:rsidRDefault="009A13DB">
            <w:r>
              <w:t>Date</w:t>
            </w:r>
          </w:p>
        </w:tc>
        <w:tc>
          <w:tcPr>
            <w:tcW w:w="4508" w:type="dxa"/>
          </w:tcPr>
          <w:p w14:paraId="35BEEDD7" w14:textId="33963D66" w:rsidR="00E370AF" w:rsidRDefault="00267921">
            <w:r w:rsidRPr="00267921">
              <w:t>15 February 202</w:t>
            </w:r>
            <w:r w:rsidR="00644F9A">
              <w:t>6</w:t>
            </w:r>
          </w:p>
        </w:tc>
      </w:tr>
      <w:tr w:rsidR="00E370AF" w14:paraId="123413B2" w14:textId="77777777">
        <w:tc>
          <w:tcPr>
            <w:tcW w:w="4508" w:type="dxa"/>
          </w:tcPr>
          <w:p w14:paraId="23623555" w14:textId="77777777" w:rsidR="00E370AF" w:rsidRDefault="009A13DB">
            <w:r>
              <w:t>Team ID</w:t>
            </w:r>
          </w:p>
        </w:tc>
        <w:tc>
          <w:tcPr>
            <w:tcW w:w="4508" w:type="dxa"/>
          </w:tcPr>
          <w:p w14:paraId="09A4CC08" w14:textId="6B3F8FC6" w:rsidR="00E370AF" w:rsidRDefault="00290A26">
            <w:r w:rsidRPr="00290A26">
              <w:t>LTVIP2026TMIDS73027</w:t>
            </w:r>
          </w:p>
        </w:tc>
      </w:tr>
      <w:tr w:rsidR="00E370AF" w14:paraId="5BB0365A" w14:textId="77777777">
        <w:tc>
          <w:tcPr>
            <w:tcW w:w="4508" w:type="dxa"/>
          </w:tcPr>
          <w:p w14:paraId="72E43D65" w14:textId="77777777" w:rsidR="00E370AF" w:rsidRDefault="009A13DB">
            <w:r>
              <w:t>Project Name</w:t>
            </w:r>
          </w:p>
        </w:tc>
        <w:tc>
          <w:tcPr>
            <w:tcW w:w="4508" w:type="dxa"/>
          </w:tcPr>
          <w:p w14:paraId="39145290" w14:textId="6C524FE2" w:rsidR="00E370AF" w:rsidRDefault="001D2B72">
            <w:r w:rsidRPr="001D2B72">
              <w:t>Educational Organisation Using ServiceNow</w:t>
            </w:r>
          </w:p>
        </w:tc>
      </w:tr>
      <w:tr w:rsidR="00E370AF" w14:paraId="197A4780" w14:textId="77777777">
        <w:tc>
          <w:tcPr>
            <w:tcW w:w="4508" w:type="dxa"/>
          </w:tcPr>
          <w:p w14:paraId="122204F2" w14:textId="77777777" w:rsidR="00E370AF" w:rsidRDefault="009A13DB">
            <w:r>
              <w:t>Maximum Marks</w:t>
            </w:r>
          </w:p>
        </w:tc>
        <w:tc>
          <w:tcPr>
            <w:tcW w:w="4508" w:type="dxa"/>
          </w:tcPr>
          <w:p w14:paraId="3E24811F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315A6B0" w14:textId="77777777" w:rsidR="00E370AF" w:rsidRDefault="00E370AF">
      <w:pPr>
        <w:rPr>
          <w:b/>
        </w:rPr>
      </w:pPr>
    </w:p>
    <w:p w14:paraId="70A84F5A" w14:textId="77777777" w:rsidR="00E370AF" w:rsidRDefault="009A13D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1278144" w14:textId="77777777" w:rsidR="008A1A2D" w:rsidRPr="008A1A2D" w:rsidRDefault="008A1A2D" w:rsidP="008A1A2D">
      <w:pPr>
        <w:rPr>
          <w:rFonts w:ascii="Arial" w:eastAsia="Arial" w:hAnsi="Arial" w:cs="Arial"/>
          <w:color w:val="000000"/>
        </w:rPr>
      </w:pPr>
      <w:r w:rsidRPr="008A1A2D">
        <w:rPr>
          <w:rFonts w:ascii="Arial" w:eastAsia="Arial" w:hAnsi="Arial" w:cs="Arial"/>
          <w:color w:val="000000"/>
        </w:rPr>
        <w:t>Solution Architecture bridges the gap between business challenges and technical implementation.</w:t>
      </w:r>
    </w:p>
    <w:p w14:paraId="35CA3A28" w14:textId="77777777" w:rsidR="008A1A2D" w:rsidRPr="008A1A2D" w:rsidRDefault="008A1A2D" w:rsidP="008A1A2D">
      <w:pPr>
        <w:rPr>
          <w:rFonts w:ascii="Arial" w:eastAsia="Arial" w:hAnsi="Arial" w:cs="Arial"/>
          <w:color w:val="000000"/>
        </w:rPr>
      </w:pPr>
      <w:r w:rsidRPr="008A1A2D">
        <w:rPr>
          <w:rFonts w:ascii="Arial" w:eastAsia="Arial" w:hAnsi="Arial" w:cs="Arial"/>
          <w:color w:val="000000"/>
        </w:rPr>
        <w:t xml:space="preserve">In this project, the architecture eliminates manual paperwork through a </w:t>
      </w:r>
    </w:p>
    <w:p w14:paraId="4396E9F1" w14:textId="38B29350" w:rsidR="008A1A2D" w:rsidRPr="008A1A2D" w:rsidRDefault="008A1A2D" w:rsidP="008A1A2D">
      <w:pPr>
        <w:rPr>
          <w:rFonts w:ascii="Arial" w:eastAsia="Arial" w:hAnsi="Arial" w:cs="Arial"/>
          <w:color w:val="000000"/>
        </w:rPr>
      </w:pPr>
      <w:r w:rsidRPr="008A1A2D">
        <w:rPr>
          <w:rFonts w:ascii="Arial" w:eastAsia="Arial" w:hAnsi="Arial" w:cs="Arial"/>
          <w:b/>
          <w:bCs/>
          <w:color w:val="000000"/>
        </w:rPr>
        <w:t>3-tier cloud-based structure</w:t>
      </w:r>
      <w:r w:rsidRPr="008A1A2D">
        <w:rPr>
          <w:rFonts w:ascii="Arial" w:eastAsia="Arial" w:hAnsi="Arial" w:cs="Arial"/>
          <w:color w:val="000000"/>
        </w:rPr>
        <w:t>, where:</w:t>
      </w:r>
    </w:p>
    <w:p w14:paraId="0F998D08" w14:textId="77777777" w:rsidR="008A1A2D" w:rsidRPr="008A1A2D" w:rsidRDefault="008A1A2D" w:rsidP="008A1A2D">
      <w:pPr>
        <w:numPr>
          <w:ilvl w:val="0"/>
          <w:numId w:val="2"/>
        </w:numPr>
        <w:rPr>
          <w:rFonts w:ascii="Arial" w:eastAsia="Arial" w:hAnsi="Arial" w:cs="Arial"/>
          <w:color w:val="000000"/>
        </w:rPr>
      </w:pPr>
      <w:r w:rsidRPr="008A1A2D">
        <w:rPr>
          <w:rFonts w:ascii="Arial" w:eastAsia="Arial" w:hAnsi="Arial" w:cs="Arial"/>
          <w:color w:val="000000"/>
        </w:rPr>
        <w:t>Data is entered through UI forms</w:t>
      </w:r>
    </w:p>
    <w:p w14:paraId="10C43484" w14:textId="77777777" w:rsidR="008A1A2D" w:rsidRPr="008A1A2D" w:rsidRDefault="008A1A2D" w:rsidP="008A1A2D">
      <w:pPr>
        <w:numPr>
          <w:ilvl w:val="0"/>
          <w:numId w:val="2"/>
        </w:numPr>
        <w:rPr>
          <w:rFonts w:ascii="Arial" w:eastAsia="Arial" w:hAnsi="Arial" w:cs="Arial"/>
          <w:color w:val="000000"/>
        </w:rPr>
      </w:pPr>
      <w:r w:rsidRPr="008A1A2D">
        <w:rPr>
          <w:rFonts w:ascii="Arial" w:eastAsia="Arial" w:hAnsi="Arial" w:cs="Arial"/>
          <w:color w:val="000000"/>
        </w:rPr>
        <w:t>Processed via Client Scripts</w:t>
      </w:r>
    </w:p>
    <w:p w14:paraId="521F5FCD" w14:textId="6A111266" w:rsidR="008A1A2D" w:rsidRPr="008A1A2D" w:rsidRDefault="008A1A2D" w:rsidP="008A1A2D">
      <w:pPr>
        <w:numPr>
          <w:ilvl w:val="0"/>
          <w:numId w:val="2"/>
        </w:numPr>
        <w:rPr>
          <w:rFonts w:ascii="Arial" w:eastAsia="Arial" w:hAnsi="Arial" w:cs="Arial"/>
          <w:color w:val="000000"/>
        </w:rPr>
      </w:pPr>
      <w:r w:rsidRPr="008A1A2D">
        <w:rPr>
          <w:rFonts w:ascii="Arial" w:eastAsia="Arial" w:hAnsi="Arial" w:cs="Arial"/>
          <w:color w:val="000000"/>
        </w:rPr>
        <w:t>Stored in a centralized relational database</w:t>
      </w:r>
    </w:p>
    <w:p w14:paraId="2DA38FDD" w14:textId="51E8B708" w:rsidR="001D2B72" w:rsidRDefault="006C15BB" w:rsidP="009D229C">
      <w:pPr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7C28592" wp14:editId="19EA9502">
                <wp:simplePos x="0" y="0"/>
                <wp:positionH relativeFrom="column">
                  <wp:posOffset>2444525</wp:posOffset>
                </wp:positionH>
                <wp:positionV relativeFrom="paragraph">
                  <wp:posOffset>93455</wp:posOffset>
                </wp:positionV>
                <wp:extent cx="360" cy="360"/>
                <wp:effectExtent l="57150" t="57150" r="57150" b="57150"/>
                <wp:wrapNone/>
                <wp:docPr id="48960025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EC00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89.65pt;margin-top:4.5pt;width:5.7pt;height: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NsRJc8BAACUBAAAEAAAAGRycy9pbmsvaW5rMS54bWy0k1Fv&#10;mzAQx98n7TtY7sNeFrCBJikq6dOQJm3S1HbS9kjBDVaxHdkmJN9+h3EcqqYv0yYkhM/4f3e/+/v2&#10;7iA6tGfacCULTCOCEZO1arjcFvjnY7lYY2RsJZuqU5IV+MgMvtt8/HDL5YvocngjUJBm/BJdgVtr&#10;d3kcD8MQDWmk9DZOCEnjr/Ll+ze88aca9swlt5DSnEK1kpYd7CiW86bAtT2Q8D9oP6he1yxsjxFd&#10;n/+wuqpZqbSobFBsKylZh2QloO5fGNnjDj445NkyjZHg0PAiiWi2ytZfbiBQHQo8W/dQooFKBI4v&#10;a/7+D5rlW82xrDRZLVcY+ZIath9rih3z/P3ef2i1Y9pydsY8QfEbR1RPa8dnAqWZUV0/zgajfdX1&#10;gIwSArbwuWl8AchbPWDzT/WAy7t68+Jeo/HtzTl4aMFSp9FaLhgYXeyCx6wB4TH8YLW7DglJlguS&#10;LOj6kWb5Nc3JMsrS9WwU3sUnzSfdmzboPemzX91OoDZ1NvDGtgE6iZLAfE780smW8W1r/+porToF&#10;l8FP+qqkZVKms45cumC1CxfXuQ/5xu/Zc4Gv3N1F7uQUcJ0TRFB2Q68/fyLj88q9IQGMZfMHAAD/&#10;/wMAUEsDBBQABgAIAAAAIQCuTTaO3gAAAAgBAAAPAAAAZHJzL2Rvd25yZXYueG1sTI9BT4QwFITv&#10;Jv6H5pl4c9tdVAR5bNTEw5qYuLtevBWoQKSvpO0C/nufJz1OZjLzTbFd7CAm40PvCGG9UiAM1a7p&#10;qUV4Pz5f3YEIUVOjB0cG4dsE2JbnZ4XOGzfT3kyH2AouoZBrhC7GMZcy1J2xOqzcaIi9T+etjix9&#10;KxuvZy63g9wodSut7okXOj2ap87UX4eTRUjfHm/Wu6P2L/txamP/+lGFeYd4ebE83IOIZol/YfjF&#10;Z3QomalyJ2qCGBCSNEs4ipDxJfaTTKUgKoSNugZZFvL/g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XVJTmgBAAAHAwAADgAAAAAAAAAAAAAAAAA8AgAA&#10;ZHJzL2Uyb0RvYy54bWxQSwECLQAUAAYACAAAACEASNsRJc8BAACUBAAAEAAAAAAAAAAAAAAAAADQ&#10;AwAAZHJzL2luay9pbmsxLnhtbFBLAQItABQABgAIAAAAIQCuTTaO3gAAAAgBAAAPAAAAAAAAAAAA&#10;AAAAAM0FAABkcnMvZG93bnJldi54bWxQSwECLQAUAAYACAAAACEAeRi8nb8AAAAhAQAAGQAAAAAA&#10;AAAAAAAAAADYBgAAZHJzL19yZWxzL2Uyb0RvYy54bWwucmVsc1BLBQYAAAAABgAGAHgBAADOBwAA&#10;AAA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B5BFF30" wp14:editId="7A4A7C2A">
                <wp:simplePos x="0" y="0"/>
                <wp:positionH relativeFrom="column">
                  <wp:posOffset>309005</wp:posOffset>
                </wp:positionH>
                <wp:positionV relativeFrom="paragraph">
                  <wp:posOffset>390815</wp:posOffset>
                </wp:positionV>
                <wp:extent cx="1337040" cy="106560"/>
                <wp:effectExtent l="95250" t="95250" r="92075" b="84455"/>
                <wp:wrapNone/>
                <wp:docPr id="108013290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3704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23E84" id="Ink 6" o:spid="_x0000_s1026" type="#_x0000_t75" style="position:absolute;margin-left:21.55pt;margin-top:27.9pt;width:110.95pt;height:14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gB996AQAADgMAAA4AAABkcnMvZTJvRG9jLnhtbJxS3U7CMBS+N/Ed&#10;mt7LNmDTLAwuJCZcqFzoA9SuZY1rz3JaGLy9ZwMENMaEm+acnvbr99PJbGtrtlHoDbiCJ4OYM+Uk&#10;lMatCv7+9nT3wJkPwpWiBqcKvlOez6a3N5O2ydUQKqhLhYxAnM/bpuBVCE0eRV5Wygo/gEY5GmpA&#10;KwK1uIpKFC2h2zoaxnEWtYBlgyCV97Q73w/5tMfXWsnwqrVXgdUFH6XZmPgFqrI4pgq7apSlnH10&#10;VZKmPJpORL5C0VRGHmiJK1hZYRyR+IaaiyDYGs0vKGskggcdBhJsBFobqXpNpC6Jf6hbuM9OWTKW&#10;a8wluKBcWAoMR//6wTVP2JosaJ+hpITEOgA/IJJB/weyJz0HubbEZ58KqloE+hK+Mo0no3NTFhwX&#10;ZXLi7zaPJwVLPOl6uRxQItFB8l9XthptZzYxYduCU7K7bu2zVNvAJG0mo9F93MUvaZbEWZr1B47Q&#10;e4hjd+YtvX6R4nnfMTv7xtMvAAAA//8DAFBLAwQUAAYACAAAACEAyOyWyukDAABJCgAAEAAAAGRy&#10;cy9pbmsvaW5rMS54bWy0Vttu20YQfS+Qf1gwD37hSnvjTYicpwgo0AJFkwLJoyIxFhGRNEjKsv++&#10;Z2aXFB3LSFG0MCBq53LmzJlZyu/eP9ZH8VB2fdU260gvVCTKZtfuq+ZuHf31aSPzSPTDttlvj21T&#10;rqOnso/e37755V3VfK+PK3wKIDQ9fauP6+gwDPer5fJ8Pi/OdtF2d0ujlF3+2nz//bfoNmTty29V&#10;Uw0o2Y+mXdsM5eNAYKtqv452w6Oa4oH9sT11u3Jyk6XbXSKGbrsrN21Xb4cJ8bBtmvIomm0N3p8j&#10;MTzd40uFOndlF4m6QsPSLLTLXP6hgGH7uI5m5xMo9mBSR8vrmF/+B8zNS0yiZU2WZpEIlPblA3Fa&#10;suar13v/o2vvy26oyovMXpTgeBI7f2Z9vFBd2bfHE80mEg/b4wmSaaWwFqG2Xl4R5CUetPlP8aDL&#10;q3hzcs+lCe3NdQiiTSs1jnao6hKLXt9POzb0ACbzx6Hj62CUSaUyUueftFsleqX0IsuL2SjCFo+Y&#10;X7tTf5jwvnaXfWXPpJrv7Fzth8MkulqYSfO54tcyD2V1dxj+VequPba4DGHSbzd6YzZ21hGXm1bt&#10;ysXl7ROh8T/Lb+voLd9dwZnewJ3bTFthEuEKncQ36sbd6FTHkaK/WGqhhIqV0FLHCid8siU4vHuK&#10;QgT7NRLJGCMBn+EgnUjolIpUmNwAzwBP6kxoi0StZSE1cmBOslCHajKAoYcphE6QkxBUrmLrpE5l&#10;nrqxBPEhSMFMONcjeNYj9wCKvhkcMA4SuDxOc+KqcxdnBWFYbcDn0jYAfhDCl+IOqbCVOSC1Qqfa&#10;WOof8QRAtIyTGbyWfNLmBRx4CucQx7wRAAk4QMskHzVgEV/24buhVFKIHz6Iyl01kXuSx0e9BnsN&#10;nEuEQqEq6KvYCMjHU6K6YwB9f47OlhlP9BxiMP1RKermSvERddbsvAHQQJ7F+LQwaYx55oLkpw1L&#10;sNxw0qKhIvpPnYTuLjaZRZiG/tIkSiZILmJXcE8yx25JS/tMJIO+gQWdyIQ/Wg9aiRDFHh/Fflpn&#10;iiI7hxHNyc8HrDuDkZJjGOcAM6QAn6v4imMQdRMcVJ5IcI1Xkn8S8w9yQ2HfkWcXFh+VwZ4qvJz5&#10;nOPFy5E+i2BHAaEFyeCsTATuj3UCY3DUGcewUxd4hdDWYWS0N5SQFBi5ih0kw9iNMNKQmKxp5vDC&#10;oeXw2LmBE+dMpbQtGAeuOh7SJngTkcGkWBt65hlHzrcYWwRqiMZd9RPLaK2AgjUDUGxwg8mfKq6q&#10;Fb2sxpkjkHyeNOlIjV8xMYL3+9iRwizDc6QVV8/+5Zh+FfBbevs3AAAA//8DAFBLAwQUAAYACAAA&#10;ACEAU0DTQt8AAAAIAQAADwAAAGRycy9kb3ducmV2LnhtbEyPTUvDQBCG74L/YRnBm92kbUqImRQR&#10;vRQUrIJ4m2TXJHY/QnbbpP56x5Meh/flnecpt7M14qTH0HuHkC4SENo1XvWuRXh7fbzJQYRITpHx&#10;TiOcdYBtdXlRUqH85F70aR9bwSMuFITQxTgUUoam05bCwg/acfbpR0uRz7GVaqSJx62RyyTZSEu9&#10;4w8dDfq+081hf7QI/kDT0+5jl389P5ztd/2eqtVgEK+v5rtbEFHP8a8Mv/iMDhUz1f7oVBAGYb1K&#10;uYmQZWzA+XKTsVuNkK8TkFUp/wt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oYAffegEAAA4DAAAOAAAAAAAAAAAAAAAAADwCAABkcnMvZTJvRG9jLnht&#10;bFBLAQItABQABgAIAAAAIQDI7JbK6QMAAEkKAAAQAAAAAAAAAAAAAAAAAOIDAABkcnMvaW5rL2lu&#10;azEueG1sUEsBAi0AFAAGAAgAAAAhAFNA00LfAAAACAEAAA8AAAAAAAAAAAAAAAAA+QcAAGRycy9k&#10;b3ducmV2LnhtbFBLAQItABQABgAIAAAAIQB5GLydvwAAACEBAAAZAAAAAAAAAAAAAAAAAAUJAABk&#10;cnMvX3JlbHMvZTJvRG9jLnhtbC5yZWxzUEsFBgAAAAAGAAYAeAEAAPsJAAAAAA==&#10;">
                <v:imagedata r:id="rId9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C3A8158" wp14:editId="4AC416F4">
                <wp:simplePos x="0" y="0"/>
                <wp:positionH relativeFrom="column">
                  <wp:posOffset>94805</wp:posOffset>
                </wp:positionH>
                <wp:positionV relativeFrom="paragraph">
                  <wp:posOffset>399455</wp:posOffset>
                </wp:positionV>
                <wp:extent cx="46440" cy="86760"/>
                <wp:effectExtent l="76200" t="57150" r="67945" b="66040"/>
                <wp:wrapNone/>
                <wp:docPr id="204034387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644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23493" id="Ink 5" o:spid="_x0000_s1026" type="#_x0000_t75" style="position:absolute;margin-left:4.65pt;margin-top:28.65pt;width:9.3pt;height:1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K1hR1AQAACwMAAA4AAABkcnMvZTJvRG9jLnhtbJxSQW7CMBC8V+of&#10;LN9LAg0piggciipxaMuhfYDr2MRq7I3WhoTfdxOgQKuqEhdr1yPPzux4Om9txbYKvQGX8+Eg5kw5&#10;CYVx65y/vz3dTTjzQbhCVOBUznfK8/ns9mba1JkaQQlVoZARifNZU+e8DKHOosjLUlnhB1ArR6AG&#10;tCJQi+uoQNEQu62iURynUQNY1AhSeU+3iz3IZz2/1kqGV629CqzK+f04TUhf+K6QqjSejDn76Kok&#10;jnk0m4psjaIujTzIEleossI4EvFNtRBBsA2aX1TWSAQPOgwk2Ai0NlL1nsjdMP7hbuk+O2fDRG4w&#10;k+CCcmElMBz31wPXjLAVraB5hoISEpsA/MBIC/o/kL3oBciNJT37VFBVItCX8KWpPWeYmSLnuCyG&#10;J/1u+3hysMKTr5dLgBKJDpb/etJqtN2ySQlrc04Z77qzz1K1gUm6TNKkC18SMkkf0h498u7fH7uz&#10;xdLoiwjP+07W2R+efQEAAP//AwBQSwMEFAAGAAgAAAAhANavrwakAgAAtQYAABAAAABkcnMvaW5r&#10;L2luazEueG1stFTJbtswEL0X6D8QzCEX0yKpzTai5FQDBVqgaFKgPSoyYwvRYlD09vedISlZbpxL&#10;0cIARc7y5s3j0HcPx7oie6W7sm0yKqacEtUU7aps1hn98bRkM0o6kzervGobldGT6ujD/ccPd2Xz&#10;WlcLWAkgNB3u6iqjG2O2iyA4HA7TQzht9TqQnIfB5+b16xd677NW6qVsSgMlu95UtI1RR4Ngi3KV&#10;0cIc+RAP2I/tThdqcKNFF+cIo/NCLVtd52ZA3ORNoyrS5DXw/kmJOW1hU0KdtdKU1CU0zORURGk0&#10;+zQHQ37M6Oi8A4odMKlpcB3z13/AXL7FRFqhTJOUEk9ppfbIKbCaL97v/Ztut0qbUp1ldqJ4x4kU&#10;7mz1cUJp1bXVDu+Gkn1e7UAywTmMha8tgiuCvMUDbf4pHujyLt6Y3KU0vr2xDl60YaT6qzVlrWDQ&#10;6+0wY6YDYDQ/Gm2fg+QyYVwyMXsS0SLmiziZijQZXYWf4h7zWe+6zYD3rM/zaj2Daq6zQ7kym0F0&#10;PpWD5mPFr2VuVLnemL9KLdqqhcfgb/pmKZZyGY46suWGUbvycO30Ed/4d/WS0Rv7donNdAbbeTwj&#10;gkRzEU9uxa0Qt2ESTijH30SAB1aGKyfw8yuccW/tQhKJJzZnImZRH8JtakREij7BWSiYTCRsCeBZ&#10;HOGRexN+wTEqxjAUzeBwLJgkEdgkc6XAhwVxxVj4eHiLZTPP/PsoyHeQQ4rr7MIPoFgZPRg8woe2&#10;ncfBgAcmz4ZxlmJj4IcVe7F2ZGFLWlOvnA0Cjw21Wv4JC9nWhPkTFkKVGVBxVO1q0bFSLwEojEQT&#10;NncfAYZwDmRBMrgd2MqURJyEcYIdWNIXIAjlSnhpuIUKCYyIjCcSGpmlF39vwwTCu73/DQAA//8D&#10;AFBLAwQUAAYACAAAACEA9Kd7JdwAAAAGAQAADwAAAGRycy9kb3ducmV2LnhtbEyOQUvEMBSE74L/&#10;ITzBm5vaRXe39nVRwYsoaK16TZu3TbF5KU26rf/eeNLTMMww8+X7xfbiSKPvHCNcrhIQxI3THbcI&#10;1dvDxRaED4q16h0Twjd52BenJ7nKtJv5lY5laEUcYZ8pBBPCkEnpG0NW+ZUbiGN2cKNVIdqxlXpU&#10;cxy3vUyT5Fpa1XF8MGqge0PNVzlZhOd318wv09MhtWZ6rD7Lpa4+7hDPz5bbGxCBlvBXhl/8iA5F&#10;ZKrdxNqLHmG3jkWEq03UGKebHYgaYZuuQRa5/I9f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StYUdQEAAAsDAAAOAAAAAAAAAAAAAAAAADwCAABkcnMv&#10;ZTJvRG9jLnhtbFBLAQItABQABgAIAAAAIQDWr68GpAIAALUGAAAQAAAAAAAAAAAAAAAAAN0DAABk&#10;cnMvaW5rL2luazEueG1sUEsBAi0AFAAGAAgAAAAhAPSneyXcAAAABgEAAA8AAAAAAAAAAAAAAAAA&#10;rwYAAGRycy9kb3ducmV2LnhtbFBLAQItABQABgAIAAAAIQB5GLydvwAAACEBAAAZAAAAAAAAAAAA&#10;AAAAALgHAABkcnMvX3JlbHMvZTJvRG9jLnhtbC5yZWxzUEsFBgAAAAAGAAYAeAEAAK4IAAAAAA==&#10;">
                <v:imagedata r:id="rId11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818429E" wp14:editId="6844CB1E">
                <wp:simplePos x="0" y="0"/>
                <wp:positionH relativeFrom="column">
                  <wp:posOffset>822005</wp:posOffset>
                </wp:positionH>
                <wp:positionV relativeFrom="paragraph">
                  <wp:posOffset>391535</wp:posOffset>
                </wp:positionV>
                <wp:extent cx="662760" cy="52920"/>
                <wp:effectExtent l="95250" t="95250" r="61595" b="99695"/>
                <wp:wrapNone/>
                <wp:docPr id="131646174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6276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0ED10" id="Ink 4" o:spid="_x0000_s1026" type="#_x0000_t75" style="position:absolute;margin-left:61.85pt;margin-top:28.05pt;width:57.9pt;height: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K3KZ3AQAADAMAAA4AAABkcnMvZTJvRG9jLnhtbJxSXU/CMBR9N/E/&#10;NH2XfQhTFgYPEhMeVB70B9SuZY1r73JbGPx77wYIaIyJL8vtPdnp+ehktrU12yj0BlzBk0HMmXIS&#10;SuNWBX97fby558wH4UpRg1MF3ynPZ9Prq0nb5CqFCupSISMS5/O2KXgVQpNHkZeVssIPoFGOQA1o&#10;RaAjrqISRUvsto7SOM6iFrBsEKTynrbzPcinPb/WSoYXrb0KrC74bRbHpC/QNMqGNGG/G484e++m&#10;NBnxaDoR+QpFUxl5kCX+ocoK40jEF9VcBMHWaH5QWSMRPOgwkGAj0NpI1Xsid0n8zd3CfXTOkqFc&#10;Yy7BBeXCUmA45tcD/7nC1hRB+wQlNSTWAfiBkQL6u5C96DnItSU9+1ZQ1SLQk/CVaTwFnZuy4Lgo&#10;k5N+t3k4OVjiydfzJUCNRAfLv/2y1Wi7sEkJ2xacmt11375LtQ1M0jLL0ruMEEnQKB2nPXwk3hMc&#10;T2fJ0t0XHZ6fO11nj3j6CQAA//8DAFBLAwQUAAYACAAAACEAh6Tq9pYCAADtBgAAEAAAAGRycy9p&#10;bmsvaW5rMS54bWy0VFtvmzAUfp+0/2C5D33BwRfAEJX2aZEmbdK0dtL2SImboIKJwGnSf79j4xCi&#10;pNU0bS/mXD+f8/kcbu72TY1eVNdXrc4xm1GMlC7bZaVXOf7xsCApRr0p9LKoW61y/Kp6fHf78cNN&#10;pZ+beg4nAgTdW6mpc7w2ZjMPw91uN9uJWdutQk6pCD/r569f8K3PWqqnSlcGruwPprLVRu2NBZtX&#10;yxyXZk/HeMC+b7ddqUa3tXTlMcJ0RakWbdcUZkRcF1qrGumigbp/YmReNyBUcM9KdRg1FTRM+IxF&#10;Mko/ZWAo9jme6FsosYdKGhxexvz1HzAX55i2LMFlIjHyJS3Vi60pdJzP3+79W9duVGcqdaR5IMU7&#10;XlE56I6fgahO9W29tW+D0UtRb4EyRimMhb+bhRcIOccDbv4pHvDyJt60uFNqfHtTHjxp40gdntZU&#10;jYJBbzbjjJkegK353nRuHTjlCaGcsPSBRfOYzmMB0yMmT+Gn+ID52G379Yj32B3n1XlG1obOdtXS&#10;rEfS6YyPnE8Zv5S5VtVqbf4qtWzrFpbBv/TVgi34YtqRu24ctQuL66YP+ca/q6ccX7ndRS5zMLjO&#10;mUwoYkKiKGNxcE1g764JvxacigATFic4wpxGMuAiQpyILGMBkQJxxJhMAxLxmCRIRCIJIpoRxkic&#10;ShGQjEEIDThNEaMgCNDgQwmzp5OtCAo7MUUkAhvnKLauIefsPGSeOU6B33CfBvnbj2UN7tOgKdK7&#10;CT7ZxcBhUS808T7EH3g9MiWOpcSVZx/RqvAIcBJBCYdqAg70M1eHBMFaSMxgW0CYFjuVrRPcLCOp&#10;BaBE2qzMoROeocyqPsa16JOHdqXDZjFFwsVJKArRk9/iOLmw77e/AQAA//8DAFBLAwQUAAYACAAA&#10;ACEA72YLnOEAAAAJAQAADwAAAGRycy9kb3ducmV2LnhtbEyPXUvDMBSG7wX/QziCdy5dZ1atTYco&#10;IttAcH6Ad1lzbMuSk5JkW/33i1d6+XIe3vc51WK0hh3Qh96RhOkkA4bUON1TK+H97enqBliIirQy&#10;jlDCDwZY1OdnlSq1O9IrHjaxZamEQqkkdDEOJeeh6dCqMHEDUrp9O29VTNG3XHt1TOXW8DzL5tyq&#10;ntJCpwZ86LDZbfZWwur6Q7yI1fqzeRTP653xXz0ul1JeXoz3d8AijvEPhl/9pA51ctq6PenATMr5&#10;rEioBDGfAktAPrsVwLYSClEAryv+/4P6B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UK3KZ3AQAADAMAAA4AAAAAAAAAAAAAAAAAPAIAAGRycy9lMm9Eb2Mu&#10;eG1sUEsBAi0AFAAGAAgAAAAhAIek6vaWAgAA7QYAABAAAAAAAAAAAAAAAAAA3wMAAGRycy9pbmsv&#10;aW5rMS54bWxQSwECLQAUAAYACAAAACEA72YLnOEAAAAJAQAADwAAAAAAAAAAAAAAAACjBgAAZHJz&#10;L2Rvd25yZXYueG1sUEsBAi0AFAAGAAgAAAAhAHkYvJ2/AAAAIQEAABkAAAAAAAAAAAAAAAAAsQcA&#10;AGRycy9fcmVscy9lMm9Eb2MueG1sLnJlbHNQSwUGAAAAAAYABgB4AQAApwgAAAAA&#10;">
                <v:imagedata r:id="rId13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BD012D6" wp14:editId="1BF57CF8">
                <wp:simplePos x="0" y="0"/>
                <wp:positionH relativeFrom="column">
                  <wp:posOffset>137160</wp:posOffset>
                </wp:positionH>
                <wp:positionV relativeFrom="paragraph">
                  <wp:posOffset>428625</wp:posOffset>
                </wp:positionV>
                <wp:extent cx="687070" cy="635"/>
                <wp:effectExtent l="76200" t="76200" r="74930" b="94615"/>
                <wp:wrapNone/>
                <wp:docPr id="46994455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870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D5573" id="Ink 3" o:spid="_x0000_s1026" type="#_x0000_t75" style="position:absolute;margin-left:8pt;margin-top:28.8pt;width:59.7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0ihx7AQAACgMAAA4AAABkcnMvZTJvRG9jLnhtbJxSy27CMBC8V+o/&#10;WL6XJFBSiEg4FFXi0JZD+wGuYxOrsTdaGwJ/3w2PAq2qSlwi7U52PLOzk+nG1myt0BtwOU96MWfK&#10;SSiNW+b8/e3pbsSZD8KVogancr5Vnk+L25tJ22SqDxXUpUJGJM5nbZPzKoQmiyIvK2WF70GjHIEa&#10;0IpAJS6jEkVL7LaO+nGcRi1g2SBI5T11Z3uQFzt+rZUMr1p7FVid88EwHSSchZyn/VE65Ay73nhM&#10;vQ/qDYZxzKNiIrIliqYy8iBLXKHKCuNIxDfVTATBVmh+UVkjETzo0JNgI9DaSLXzRO6S+Ie7ufvs&#10;nCX3coWZBBeUCwuB4bi/HXDNE7amFbTPUFJCYhWAHxhpQf8Hshc9A7mypGefCqpaBDoJX5nG06Iz&#10;U+Yc52Vy0u/WjycHCzz5erkEKJHoYPmvkY1G2y2blLBNzukGt913l6XaBCapmY4e4gdCJEEUdQce&#10;affjx+psr/TLRYLndTd+dsLFFwAAAP//AwBQSwMEFAAGAAgAAAAhAMSkfDnXAQAAnQQAABAAAABk&#10;cnMvaW5rL2luazEueG1stJNNb6MwEIbvK+1/sNxDLgvYQBOCSnpapJW60qof0u6RghusYjuyTUj+&#10;fYePOFRNL6vdC7LH+J2ZZ17f3B5Eg/ZMG65khqlPMGKyVBWX2ww/PeZegpGxhayKRkmW4SMz+Hbz&#10;9csNl6+iSeGLQEGafiWaDNfW7tIg6LrO7yJf6W0QEhIFP+Trzzu8mW5V7IVLbiGlOYVKJS072F4s&#10;5VWGS3sg7n/QflCtLpk77iO6PP9hdVGyXGlRWKdYF1KyBslCQN2/MbLHHSw45NkyjZHg0LAX+jRe&#10;xcn3NQSKQ4Zn+xZKNFCJwMFlzT//QTP/qNmXFYWr5QqjqaSK7fuagoF5+nnvv7TaMW05O2MeoUwH&#10;R1SO+4HPCEozo5q2nw1G+6JpARklBGwx5abBBSAf9YDNP9UDLp/qzYt7j2Zqb85hguYsdRqt5YKB&#10;0cXOecwaEO7DD1YPzyEk4dIjoUeTRxqn1ySNr/0lSWajmFx80nzWramd3rM++3U4cdTGzjpe2dpB&#10;J37omM+JX7pZM76t7V9dLVWj4DFMk77KaR7m0ayjIZ2z2oWHO7gPTY3fs5cMXw1vFw03x8DQOV2T&#10;NaIhogmNo28LD/bJgizIOxu7TDCfzRsAAAD//wMAUEsDBBQABgAIAAAAIQBwxVeF2wAAAAgBAAAP&#10;AAAAZHJzL2Rvd25yZXYueG1sTI/BTsMwEETvSPyDtUjcqANVUhTiVAiBgAsSLeLsJkscYa+jeNsE&#10;vp7tiR5nZzT7plrPwasDjqmPZOB6kYFCamLbU2fgY/t0dQsqsaXW+kho4AcTrOvzs8qWbZzoHQ8b&#10;7pSUUCqtAcc8lFqnxmGwaREHJPG+4hgsixw73Y52kvLg9U2WFTrYnuSDswM+OGy+N/tg4IWL39ct&#10;+vjG+aN3w/Q88efSmMuL+f4OFOPM/2E44gs61MK0i3tqk/KiC5nCBvJVAeroL/Mc1M7ASg66rvTp&#10;gPoP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HSKHHsB&#10;AAAKAwAADgAAAAAAAAAAAAAAAAA8AgAAZHJzL2Uyb0RvYy54bWxQSwECLQAUAAYACAAAACEAxKR8&#10;OdcBAACdBAAAEAAAAAAAAAAAAAAAAADjAwAAZHJzL2luay9pbmsxLnhtbFBLAQItABQABgAIAAAA&#10;IQBwxVeF2wAAAAgBAAAPAAAAAAAAAAAAAAAAAOgFAABkcnMvZG93bnJldi54bWxQSwECLQAUAAYA&#10;CAAAACEAeRi8nb8AAAAhAQAAGQAAAAAAAAAAAAAAAADwBgAAZHJzL19yZWxzL2Uyb0RvYy54bWwu&#10;cmVsc1BLBQYAAAAABgAGAHgBAADmBwAAAAA=&#10;">
                <v:imagedata r:id="rId15" o:title=""/>
              </v:shape>
            </w:pict>
          </mc:Fallback>
        </mc:AlternateContent>
      </w:r>
      <w:r w:rsidR="009D229C"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699119FA" wp14:editId="5F69A926">
            <wp:simplePos x="0" y="0"/>
            <wp:positionH relativeFrom="margin">
              <wp:align>left</wp:align>
            </wp:positionH>
            <wp:positionV relativeFrom="paragraph">
              <wp:posOffset>299355</wp:posOffset>
            </wp:positionV>
            <wp:extent cx="5643880" cy="1973580"/>
            <wp:effectExtent l="0" t="0" r="0" b="7620"/>
            <wp:wrapTight wrapText="bothSides">
              <wp:wrapPolygon edited="0">
                <wp:start x="0" y="0"/>
                <wp:lineTo x="0" y="21475"/>
                <wp:lineTo x="21508" y="21475"/>
                <wp:lineTo x="21508" y="0"/>
                <wp:lineTo x="0" y="0"/>
              </wp:wrapPolygon>
            </wp:wrapTight>
            <wp:docPr id="80186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42" cy="1979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3DB"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 w:rsidR="009A13DB">
        <w:rPr>
          <w:b/>
        </w:rPr>
        <w:t xml:space="preserve">: </w:t>
      </w:r>
    </w:p>
    <w:p w14:paraId="43B3878D" w14:textId="77777777" w:rsidR="00EA2C46" w:rsidRDefault="00EA2C46">
      <w:pPr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</w:pPr>
    </w:p>
    <w:p w14:paraId="696AD4B1" w14:textId="231DA79A" w:rsidR="00644F9A" w:rsidRPr="00644F9A" w:rsidRDefault="001D2B72">
      <w:pPr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</w:pPr>
      <w:r w:rsidRPr="001D2B72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The architecture bridges the business problem of manual paperwork by using a 3-tier cloud structure. Data submitted via UI forms is processed by automated Client Scripts and synchronized with a MariaDB-based Salesforce Master Registry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644F9A" w:rsidRPr="00644F9A" w14:paraId="4C276D08" w14:textId="77777777" w:rsidTr="0052639C">
        <w:tc>
          <w:tcPr>
            <w:tcW w:w="1980" w:type="dxa"/>
            <w:vAlign w:val="center"/>
            <w:hideMark/>
          </w:tcPr>
          <w:p w14:paraId="66B62A85" w14:textId="77777777" w:rsidR="00644F9A" w:rsidRPr="00644F9A" w:rsidRDefault="00644F9A" w:rsidP="00644F9A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644F9A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7036" w:type="dxa"/>
            <w:vAlign w:val="center"/>
            <w:hideMark/>
          </w:tcPr>
          <w:p w14:paraId="758A0D26" w14:textId="60BA2805" w:rsidR="00644F9A" w:rsidRPr="00644F9A" w:rsidRDefault="00644F9A" w:rsidP="00644F9A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644F9A">
              <w:rPr>
                <w:b/>
                <w:bCs/>
                <w:sz w:val="20"/>
                <w:szCs w:val="20"/>
              </w:rPr>
              <w:t>Technical Role</w:t>
            </w:r>
          </w:p>
        </w:tc>
      </w:tr>
      <w:tr w:rsidR="00644F9A" w:rsidRPr="00644F9A" w14:paraId="1ECB2BE6" w14:textId="77777777" w:rsidTr="0052639C">
        <w:trPr>
          <w:trHeight w:val="507"/>
        </w:trPr>
        <w:tc>
          <w:tcPr>
            <w:tcW w:w="1980" w:type="dxa"/>
            <w:vAlign w:val="center"/>
            <w:hideMark/>
          </w:tcPr>
          <w:p w14:paraId="1F8E9A0F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ServiceNow Instance</w:t>
            </w:r>
          </w:p>
        </w:tc>
        <w:tc>
          <w:tcPr>
            <w:tcW w:w="7036" w:type="dxa"/>
            <w:vAlign w:val="center"/>
            <w:hideMark/>
          </w:tcPr>
          <w:p w14:paraId="3CB8F63C" w14:textId="433A8F46" w:rsidR="00644F9A" w:rsidRPr="00644F9A" w:rsidRDefault="0017095C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17095C">
              <w:rPr>
                <w:sz w:val="20"/>
                <w:szCs w:val="20"/>
              </w:rPr>
              <w:t>Cloud-based platform hosting application logic and database.</w:t>
            </w:r>
          </w:p>
        </w:tc>
      </w:tr>
      <w:tr w:rsidR="00644F9A" w:rsidRPr="00644F9A" w14:paraId="5EA4E57F" w14:textId="77777777" w:rsidTr="0052639C">
        <w:trPr>
          <w:trHeight w:val="658"/>
        </w:trPr>
        <w:tc>
          <w:tcPr>
            <w:tcW w:w="1980" w:type="dxa"/>
            <w:vAlign w:val="center"/>
            <w:hideMark/>
          </w:tcPr>
          <w:p w14:paraId="735FD0B2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Custom Tables</w:t>
            </w:r>
          </w:p>
        </w:tc>
        <w:tc>
          <w:tcPr>
            <w:tcW w:w="7036" w:type="dxa"/>
            <w:vAlign w:val="center"/>
            <w:hideMark/>
          </w:tcPr>
          <w:p w14:paraId="3DD63B12" w14:textId="7A513414" w:rsidR="00644F9A" w:rsidRPr="00644F9A" w:rsidRDefault="00AE0571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AE0571">
              <w:rPr>
                <w:sz w:val="20"/>
                <w:szCs w:val="20"/>
              </w:rPr>
              <w:t>Core data structures including Master (Salesforce), Admission, and Student Progress tables.</w:t>
            </w:r>
          </w:p>
        </w:tc>
      </w:tr>
      <w:tr w:rsidR="00644F9A" w:rsidRPr="00644F9A" w14:paraId="0DB1715D" w14:textId="77777777" w:rsidTr="0052639C">
        <w:tc>
          <w:tcPr>
            <w:tcW w:w="1980" w:type="dxa"/>
            <w:vAlign w:val="center"/>
            <w:hideMark/>
          </w:tcPr>
          <w:p w14:paraId="77052FAC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Client Scripts</w:t>
            </w:r>
          </w:p>
        </w:tc>
        <w:tc>
          <w:tcPr>
            <w:tcW w:w="7036" w:type="dxa"/>
            <w:vAlign w:val="center"/>
            <w:hideMark/>
          </w:tcPr>
          <w:p w14:paraId="1D02C0F6" w14:textId="30DE1040" w:rsidR="00644F9A" w:rsidRPr="00644F9A" w:rsidRDefault="00F85857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F85857">
              <w:rPr>
                <w:sz w:val="20"/>
                <w:szCs w:val="20"/>
              </w:rPr>
              <w:t>JavaScript logic handling auto-population, total calculation, percentage computation, and result generation.</w:t>
            </w:r>
          </w:p>
        </w:tc>
      </w:tr>
      <w:tr w:rsidR="00644F9A" w:rsidRPr="00644F9A" w14:paraId="7B3487E4" w14:textId="77777777" w:rsidTr="0052639C">
        <w:tc>
          <w:tcPr>
            <w:tcW w:w="1980" w:type="dxa"/>
            <w:vAlign w:val="center"/>
            <w:hideMark/>
          </w:tcPr>
          <w:p w14:paraId="6B56C803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Process Flow</w:t>
            </w:r>
          </w:p>
        </w:tc>
        <w:tc>
          <w:tcPr>
            <w:tcW w:w="7036" w:type="dxa"/>
            <w:vAlign w:val="center"/>
            <w:hideMark/>
          </w:tcPr>
          <w:p w14:paraId="7B440303" w14:textId="6501BFC3" w:rsidR="00644F9A" w:rsidRPr="00644F9A" w:rsidRDefault="00085DBB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085DBB">
              <w:rPr>
                <w:sz w:val="20"/>
                <w:szCs w:val="20"/>
              </w:rPr>
              <w:t xml:space="preserve">Visual tracker displaying </w:t>
            </w:r>
            <w:r>
              <w:rPr>
                <w:sz w:val="20"/>
                <w:szCs w:val="20"/>
              </w:rPr>
              <w:t xml:space="preserve">student </w:t>
            </w:r>
            <w:r w:rsidRPr="00085DBB">
              <w:rPr>
                <w:sz w:val="20"/>
                <w:szCs w:val="20"/>
              </w:rPr>
              <w:t>admission stages</w:t>
            </w:r>
            <w:r w:rsidR="00644F9A" w:rsidRPr="00644F9A">
              <w:rPr>
                <w:sz w:val="20"/>
                <w:szCs w:val="20"/>
              </w:rPr>
              <w:t xml:space="preserve"> (New </w:t>
            </w:r>
            <w:r w:rsidR="00644F9A">
              <w:rPr>
                <w:sz w:val="20"/>
                <w:szCs w:val="20"/>
              </w:rPr>
              <w:t>—&gt;</w:t>
            </w:r>
            <w:r w:rsidR="00644F9A" w:rsidRPr="00644F9A">
              <w:rPr>
                <w:sz w:val="20"/>
                <w:szCs w:val="20"/>
              </w:rPr>
              <w:t xml:space="preserve"> Joined </w:t>
            </w:r>
            <w:r w:rsidR="00644F9A">
              <w:rPr>
                <w:sz w:val="20"/>
                <w:szCs w:val="20"/>
              </w:rPr>
              <w:t xml:space="preserve">—&gt; </w:t>
            </w:r>
            <w:r w:rsidR="00644F9A" w:rsidRPr="00644F9A">
              <w:rPr>
                <w:sz w:val="20"/>
                <w:szCs w:val="20"/>
              </w:rPr>
              <w:t>Closed).</w:t>
            </w:r>
          </w:p>
        </w:tc>
      </w:tr>
      <w:tr w:rsidR="00644F9A" w:rsidRPr="00644F9A" w14:paraId="4ECECA56" w14:textId="77777777" w:rsidTr="0052639C">
        <w:tc>
          <w:tcPr>
            <w:tcW w:w="1980" w:type="dxa"/>
            <w:vAlign w:val="center"/>
            <w:hideMark/>
          </w:tcPr>
          <w:p w14:paraId="294E3522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UI Forms</w:t>
            </w:r>
          </w:p>
        </w:tc>
        <w:tc>
          <w:tcPr>
            <w:tcW w:w="7036" w:type="dxa"/>
            <w:vAlign w:val="center"/>
            <w:hideMark/>
          </w:tcPr>
          <w:p w14:paraId="38592435" w14:textId="6AA4C667" w:rsidR="00644F9A" w:rsidRPr="00644F9A" w:rsidRDefault="00085DBB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085DBB">
              <w:rPr>
                <w:sz w:val="20"/>
                <w:szCs w:val="20"/>
              </w:rPr>
              <w:t>Customized digital forms for structured data entry</w:t>
            </w:r>
            <w:r>
              <w:rPr>
                <w:sz w:val="20"/>
                <w:szCs w:val="20"/>
              </w:rPr>
              <w:t>.</w:t>
            </w:r>
          </w:p>
        </w:tc>
      </w:tr>
      <w:tr w:rsidR="00644F9A" w:rsidRPr="00644F9A" w14:paraId="6DB78EE6" w14:textId="77777777" w:rsidTr="0052639C">
        <w:tc>
          <w:tcPr>
            <w:tcW w:w="1980" w:type="dxa"/>
            <w:vAlign w:val="center"/>
            <w:hideMark/>
          </w:tcPr>
          <w:p w14:paraId="6E353136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Update Sets</w:t>
            </w:r>
          </w:p>
        </w:tc>
        <w:tc>
          <w:tcPr>
            <w:tcW w:w="7036" w:type="dxa"/>
            <w:vAlign w:val="center"/>
            <w:hideMark/>
          </w:tcPr>
          <w:p w14:paraId="09ADDB02" w14:textId="3F992EA9" w:rsidR="00644F9A" w:rsidRPr="00644F9A" w:rsidRDefault="00B337D5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B337D5">
              <w:rPr>
                <w:sz w:val="20"/>
                <w:szCs w:val="20"/>
              </w:rPr>
              <w:t>Deployment mechanism to migrate configurations across instance</w:t>
            </w:r>
            <w:r>
              <w:rPr>
                <w:sz w:val="20"/>
                <w:szCs w:val="20"/>
              </w:rPr>
              <w:t>s</w:t>
            </w:r>
            <w:r w:rsidR="00644F9A" w:rsidRPr="00644F9A">
              <w:rPr>
                <w:sz w:val="20"/>
                <w:szCs w:val="20"/>
              </w:rPr>
              <w:t>.</w:t>
            </w:r>
          </w:p>
        </w:tc>
      </w:tr>
    </w:tbl>
    <w:p w14:paraId="13F8FF20" w14:textId="5C3DFEFA" w:rsidR="00E370AF" w:rsidRPr="005E3391" w:rsidRDefault="00E370AF" w:rsidP="001C6FF6">
      <w:pPr>
        <w:rPr>
          <w:rStyle w:val="Hyperlink"/>
          <w:u w:val="none"/>
        </w:rPr>
      </w:pPr>
    </w:p>
    <w:sectPr w:rsidR="00E370AF" w:rsidRPr="005E339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64D8BD18-069B-4049-B934-F7980F317851}"/>
    <w:embedBold r:id="rId2" w:fontKey="{42B4A6EF-151A-41E1-BCBC-05C91689F47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5" w:fontKey="{AA729134-3998-482C-9FE0-CD696302F7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5E70D32"/>
    <w:multiLevelType w:val="multilevel"/>
    <w:tmpl w:val="ACF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467088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14FE1"/>
    <w:rsid w:val="00085DBB"/>
    <w:rsid w:val="0017095C"/>
    <w:rsid w:val="001C6FF6"/>
    <w:rsid w:val="001D2B72"/>
    <w:rsid w:val="00265690"/>
    <w:rsid w:val="00267921"/>
    <w:rsid w:val="00290A26"/>
    <w:rsid w:val="0052639C"/>
    <w:rsid w:val="00597A0F"/>
    <w:rsid w:val="005E3391"/>
    <w:rsid w:val="00644F9A"/>
    <w:rsid w:val="00671034"/>
    <w:rsid w:val="006C15BB"/>
    <w:rsid w:val="00862077"/>
    <w:rsid w:val="008A1A2D"/>
    <w:rsid w:val="008B7CE9"/>
    <w:rsid w:val="009A13DB"/>
    <w:rsid w:val="009D229C"/>
    <w:rsid w:val="00AE0571"/>
    <w:rsid w:val="00AE1C5D"/>
    <w:rsid w:val="00B337D5"/>
    <w:rsid w:val="00B82A40"/>
    <w:rsid w:val="00B92BBD"/>
    <w:rsid w:val="00BD0A91"/>
    <w:rsid w:val="00C24F75"/>
    <w:rsid w:val="00C810E9"/>
    <w:rsid w:val="00CB3A5F"/>
    <w:rsid w:val="00D92295"/>
    <w:rsid w:val="00E370AF"/>
    <w:rsid w:val="00EA2C46"/>
    <w:rsid w:val="00F77A52"/>
    <w:rsid w:val="00F8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76FD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 /><Relationship Id="rId13" Type="http://schemas.openxmlformats.org/officeDocument/2006/relationships/image" Target="media/image4.png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image" Target="media/image1.png" /><Relationship Id="rId12" Type="http://schemas.openxmlformats.org/officeDocument/2006/relationships/customXml" Target="ink/ink4.xml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image" Target="media/image6.png" /><Relationship Id="rId1" Type="http://schemas.openxmlformats.org/officeDocument/2006/relationships/customXml" Target="../customXml/item1.xml" /><Relationship Id="rId6" Type="http://schemas.openxmlformats.org/officeDocument/2006/relationships/customXml" Target="ink/ink1.xml" /><Relationship Id="rId11" Type="http://schemas.openxmlformats.org/officeDocument/2006/relationships/image" Target="media/image3.png" /><Relationship Id="rId5" Type="http://schemas.openxmlformats.org/officeDocument/2006/relationships/webSettings" Target="webSettings.xml" /><Relationship Id="rId15" Type="http://schemas.openxmlformats.org/officeDocument/2006/relationships/image" Target="media/image5.png" /><Relationship Id="rId10" Type="http://schemas.openxmlformats.org/officeDocument/2006/relationships/customXml" Target="ink/ink3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customXml" Target="ink/ink5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4:51:06.438"/>
    </inkml:context>
    <inkml:brush xml:id="br0">
      <inkml:brushProperty name="width" value="0.2" units="cm"/>
      <inkml:brushProperty name="height" value="0.2" units="cm"/>
      <inkml:brushProperty name="color" value="#F1F2F3"/>
    </inkml:brush>
  </inkml:definitions>
  <inkml:trace contextRef="#ctx0" brushRef="#br0">0 0 4915,'0'0'0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4:51:01.789"/>
    </inkml:context>
    <inkml:brush xml:id="br0">
      <inkml:brushProperty name="width" value="0.2" units="cm"/>
      <inkml:brushProperty name="height" value="0.2" units="cm"/>
      <inkml:brushProperty name="color" value="#F1F2F3"/>
    </inkml:brush>
  </inkml:definitions>
  <inkml:trace contextRef="#ctx0" brushRef="#br0">3713 25 4915,'0'4'161,"0"0"0,-1 0 0,0 1-1,0-1 1,0 0 0,-1 0 0,1 0 0,-1 0 0,0 0-1,0 0 1,-1-1 0,1 1 0,-1-1 0,-4 5 0,-6 6 282,0-2 1,-17 13-1,11-9-10,1-2 57,0 0 0,0-1 0,-1-2 0,-29 15 1,5-4 580,34-16-864,-1-1 0,1 0 1,-1 0-1,0-1 0,0-1 0,0 0 0,0 0 0,-1-1 0,-13 2 0,-134-4 2548,68-1-1184,79 0-1312,1-1 1,0 0 0,0 0-1,0-1 1,0 0 0,1 0-1,-1-1 1,-13-8 0,10 5 123,1 1-1,-1 1 1,-24-7 0,35 12-389,-12-3 44,1 0 1,-24-9-1,35 11-58,0 0 0,0 1 0,0-1 0,0 0 0,0 0 0,0 0 0,1 0 0,-1 0 0,0-1 0,1 1 0,-1 0 0,0-1 0,1 1 0,0-1 1,-1 0-1,1 1 0,0-1 0,0 0 0,0 0 0,0 0 0,0 0 0,1 0 0,-1 0 0,0 0 0,1 0 0,0 0 0,-1-3 0,2 4 20,-1-1 0,1 0 0,0 1 0,0-1 0,0 0 0,0 1 0,0 0 0,0-1 0,0 1 0,0-1 1,1 1-1,-1 0 0,0 0 0,1 0 0,-1 0 0,1 0 0,0 0 0,-1 0 0,1 1 0,0-1 0,3 0 0,38-11 26,-4 8 3,1 2 1,55 4 0,-17 0 11,-64-2-34,273 8 144,-250-5-119,49-3 0,-84-1-31,0 1 0,-1 0 0,1 0 0,0-1 0,-1 1 1,1-1-1,0 1 0,-1-1 0,1 0 0,-1 1 0,1-1 1,-1 0-1,0 0 0,1 0 0,-1 0 0,1-2 0,-1 3 0,-1 0-1,0-1 1,0 1-1,0 0 1,0-1-1,1 1 1,-1 0-1,0 0 1,0-1-1,0 1 1,0 0-1,0-1 1,0 1-1,0 0 1,0-1-1,0 1 1,0 0-1,0-1 1,0 1-1,0 0 1,0 0-1,0-1 1,0 1-1,0 0 1,0-1-1,0 1 1,-1 0-1,1-1 1,0 1-1,-1-1 1,0 0 0,0 1 0,0-1 0,0 0 0,0 1 1,0-1-1,0 1 0,0-1 0,0 1 0,0 0 0,0-1 0,0 1 0,-2 0 0,-43-5 23,34 4-14,0 0 0,0 0 0,-19-6 0,2 0-5,1 1 0,-59-4 0,4 1-3,12 2-2,-1 3 0,-74 6 0,38 0 0,-822-2 0,706-11 0,19 0 0,-357 11 0,262 1 0,287-2 0,0-1 0,0 0 0,-17-5 0,-24-3 0,-177 0 0,155 9 0,29-1 0,-60 6 0,105-4 0,1 0 0,0 0 0,-1 1 0,1-1 0,0 0 0,-1 1 0,1-1 0,0 1 0,-1-1 0,1 1 0,0-1 0,0 1 0,0 0 0,-2 1 0,1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4:50:56.176"/>
    </inkml:context>
    <inkml:brush xml:id="br0">
      <inkml:brushProperty name="width" value="0.2" units="cm"/>
      <inkml:brushProperty name="height" value="0.2" units="cm"/>
      <inkml:brushProperty name="color" value="#F1F2F3"/>
    </inkml:brush>
  </inkml:definitions>
  <inkml:trace contextRef="#ctx0" brushRef="#br0">58 1 4915,'1'11'363,"0"0"0,1 1 0,1-1 0,0 0 0,0 0 0,1 0 0,0-1 0,12 20 0,-9-15-40,0 0 0,0 1 0,4 17 0,-10-31-262,-1 1-1,0 0 1,1-1 0,-1 1-1,0-1 1,0 1 0,0 0 0,0-1-1,-1 1 1,1-1 0,-2 4-1,2-5-40,0-1 0,0 1 0,-1-1 0,1 1-1,0-1 1,-1 1 0,1-1 0,0 1 0,-1-1-1,1 1 1,-1-1 0,1 0 0,0 1 0,-1-1-1,1 0 1,-1 0 0,1 1 0,-1-1 0,1 0-1,-1 0 1,1 1 0,-2-1 0,1 0-7,0 0-1,0 0 1,0-1 0,-1 1-1,1 0 1,0 0 0,0-1-1,0 1 1,0 0 0,0-1-1,-1 0 1,1 1 0,0-1-1,-1-1 1,-3-2-8,1 0 0,0 0 0,0-1 0,0 0 0,0 1 0,1-2 0,-6-9 0,-6-11-239,-14-19-139,27 40 356,-1 1 0,1-1 0,0 0 0,0 0 0,1 0 0,-1-1 0,0-9 0,3 8 125,2 1-87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4:50:53.143"/>
    </inkml:context>
    <inkml:brush xml:id="br0">
      <inkml:brushProperty name="width" value="0.2" units="cm"/>
      <inkml:brushProperty name="height" value="0.2" units="cm"/>
      <inkml:brushProperty name="color" value="#F1F2F3"/>
    </inkml:brush>
  </inkml:definitions>
  <inkml:trace contextRef="#ctx0" brushRef="#br0">1760 137 4915,'-147'-2'3203,"-156"4"2047,234 2-3991,-73 2 1178,-425-6 3436,409-11-5873,-91 2 0,208 10 0,32 0 0,0-1 0,0 0 0,-1 0 0,1-1 0,0 0 0,-14-4 0,22 5 0,1 0 0,0 0 0,0 0 0,0 0 0,-1 0 0,1 0 0,0 0 0,0 0 0,0 0 0,-1 0 0,1 0 0,0 0 0,0 0 0,0 0 0,0 0 0,-1 0 0,1-1 0,0 1 0,0 0 0,0 0 0,0 0 0,-1 0 0,1 0 0,0 0 0,0-1 0,0 1 0,0 0 0,0 0 0,0 0 0,0 0 0,0-1 0,-1 1 0,1 0 0,0 0 0,0 0 0,0-1 0,0 1 0,0 0 0,0 0 0,0 0 0,0-1 0,0 1 0,0 0 0,0 0 0,0 0 0,0-1 0,1 1 0,10-5 0,16 0 0,137 5 0,9-1 0,-30-20 0,210 11 0,170 10 0,-512-1 0,0 0 0,0-1 0,0 0 0,0-1 0,-1 0 0,19-8 0,20-7 0,-9 5 0,-29 9 0,-1 0 0,1 1 0,0 0 0,0 1 0,17-1 0,150 3 0,-175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14:50:45.608"/>
    </inkml:context>
    <inkml:brush xml:id="br0">
      <inkml:brushProperty name="width" value="0.2" units="cm"/>
      <inkml:brushProperty name="height" value="0.2" units="cm"/>
      <inkml:brushProperty name="color" value="#F1F2F3"/>
    </inkml:brush>
  </inkml:definitions>
  <inkml:trace contextRef="#ctx0" brushRef="#br0">1909 12 18143,'-1908'0'0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Hima Sree</cp:lastModifiedBy>
  <cp:revision>2</cp:revision>
  <dcterms:created xsi:type="dcterms:W3CDTF">2026-02-19T12:09:00Z</dcterms:created>
  <dcterms:modified xsi:type="dcterms:W3CDTF">2026-02-19T12:09:00Z</dcterms:modified>
</cp:coreProperties>
</file>