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9uyhzwx8z3c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PLAN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ogjwemkkoid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Smart Living Solutions (Pty) Ltd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s0k34nyjz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1. EXECUTIVE SUMMARY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Smart Living Solutions</w:t>
      </w:r>
      <w:r w:rsidDel="00000000" w:rsidR="00000000" w:rsidRPr="00000000">
        <w:rPr>
          <w:rtl w:val="0"/>
        </w:rPr>
        <w:t xml:space="preserve"> is an AI-powered platform designed to help individuals and small businesses in Africa make smarter financial and life decisions using simple, accessible tools like WhatsApp.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company’s first product, </w:t>
      </w:r>
      <w:r w:rsidDel="00000000" w:rsidR="00000000" w:rsidRPr="00000000">
        <w:rPr>
          <w:b w:val="1"/>
          <w:bCs w:val="1"/>
          <w:rtl w:val="0"/>
        </w:rPr>
        <w:t xml:space="preserve">Smart Living AI</w:t>
      </w:r>
      <w:r w:rsidDel="00000000" w:rsidR="00000000" w:rsidRPr="00000000">
        <w:rPr>
          <w:rtl w:val="0"/>
        </w:rPr>
        <w:t xml:space="preserve">, is a WhatsApp-based assistant that enables users to: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income and expenses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profit instantly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simple, actionable business insights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mission is to democratize access to intelligent decision-making tools for underserved communities, starting with the informal economy.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aim to become: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“Africa’s AI layer for everyday decision-making.”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arlyo51vy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2. PROBLEM STATEMENT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 South Africa and Africa: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 </w:t>
      </w:r>
      <w:r w:rsidDel="00000000" w:rsidR="00000000" w:rsidRPr="00000000">
        <w:rPr>
          <w:b w:val="1"/>
          <w:bCs w:val="1"/>
          <w:rtl w:val="0"/>
        </w:rPr>
        <w:t xml:space="preserve">70% of small businesses operate informally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do not track income or expenses consistently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decisions are based on guesswork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tools are: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 complex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accessible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designed for low-income users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zi2r6s74h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Result: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profitability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failure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instability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3ukbwudndx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SOLUTION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Smart Living AI provides: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uu4pwg2ty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📱 A WhatsApp-based financial assistant that: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Records income and expenses via simple messages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Calculates profit automatically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real-time financial awareness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lra2kb46d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sends: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 sold 150”</w:t>
        <w:br w:type="textWrapping"/>
        <w:t xml:space="preserve">→ System records income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“profit”</w:t>
        <w:br w:type="textWrapping"/>
        <w:t xml:space="preserve">→ System returns full summary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9ivfrukx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Value Proposition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“Know your business performance instantly — no apps, no spreadsheets, just WhatsApp.”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bgh4ilc4jk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4. PRODUCT OFFERING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n5uicmzki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 (Phase 1)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Income tracking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 tracking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calculation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1vkzlb74x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AI-powered insights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Spending alerts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recommendations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5bxca4e9t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Voice input (low-literacy support)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tracking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pricing suggestions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f259vswxa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(Long-Term Vision)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“Smart Living” ecosystem:</w:t>
      </w:r>
    </w:p>
    <w:p w:rsidR="00000000" w:rsidDel="00000000" w:rsidP="00000000" w:rsidRDefault="00000000" w:rsidRPr="00000000" w14:paraId="0000003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matching</w:t>
      </w:r>
    </w:p>
    <w:p w:rsidR="00000000" w:rsidDel="00000000" w:rsidP="00000000" w:rsidRDefault="00000000" w:rsidRPr="00000000" w14:paraId="0000003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Financial planning</w:t>
      </w:r>
    </w:p>
    <w:p w:rsidR="00000000" w:rsidDel="00000000" w:rsidP="00000000" w:rsidRDefault="00000000" w:rsidRPr="00000000" w14:paraId="0000003F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AI-driven life decisions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zy0ch5cxts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5. TARGET MARKET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pvkt9ws8u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Market:</w:t>
      </w:r>
    </w:p>
    <w:p w:rsidR="00000000" w:rsidDel="00000000" w:rsidP="00000000" w:rsidRDefault="00000000" w:rsidRPr="00000000" w14:paraId="0000004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Informal business owners:</w:t>
      </w:r>
    </w:p>
    <w:p w:rsidR="00000000" w:rsidDel="00000000" w:rsidP="00000000" w:rsidRDefault="00000000" w:rsidRPr="00000000" w14:paraId="0000004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Spaza shops</w:t>
      </w:r>
    </w:p>
    <w:p w:rsidR="00000000" w:rsidDel="00000000" w:rsidP="00000000" w:rsidRDefault="00000000" w:rsidRPr="00000000" w14:paraId="0000004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Street vendors</w:t>
      </w:r>
    </w:p>
    <w:p w:rsidR="00000000" w:rsidDel="00000000" w:rsidP="00000000" w:rsidRDefault="00000000" w:rsidRPr="00000000" w14:paraId="00000046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Hair salons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mr5qdxil4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Market: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with side hustles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Freelancers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Micro-entrepreneurs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x8hucvvd8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 Opportunity</w:t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Millions of informal businesses in Africa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 smartphone and WhatsApp adoption</w:t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Growing demand for digital financial tools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4uob6v1wx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COMPETITIVE LANDSCAPE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71hsw5xe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Direct Competitors: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 AI assistants (e.g. OpenAI tools)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AI features from Meta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bkjsv6cmv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Indirect Competitors:</w:t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Accounting software (complex, not accessible)</w:t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banking apps (no intelligence layer)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tracking (notebooks, memory)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tv9rynlrg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Competitive Advantage:</w:t>
      </w:r>
    </w:p>
    <w:tbl>
      <w:tblPr>
        <w:tblStyle w:val="Table1"/>
        <w:tblW w:w="4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1910"/>
        <w:tblGridChange w:id="0">
          <w:tblGrid>
            <w:gridCol w:w="2870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 Living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WhatsApp-based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Simple 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Built for informal economy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AI-driven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No app installation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5a7z404q7m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REVENUE MODEL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p7ci9c2l8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Subscription Model: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R50 – R100 per month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atd32pgunt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Freemium Strategy: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basic tracking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advanced insights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4wm1rkpoi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Revenue Streams: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partnerships (banks, lenders)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 insights (aggregated, anonymized)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analytics tools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au72uct810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GO-TO-MARKET STRATEGY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ts3k2ru1zp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Manual Onboarding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outreach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engagement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Word-of-mouth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coo543qjyh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Organic Growth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 channels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content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system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mtzs5osvhc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Partnerships</w:t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business communities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NGOs</w:t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institutions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mbk9b65qif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TECHNOLOGY STACK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Backend: Python (Flask)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Database: SQLite → PostgreSQL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Messaging: WhatsApp API via Twilio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Hosting: Cloud (AWS / Render)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tn27qvcqyw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PRODUCT ROADMAP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8w89sihae8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Short-Term (0–3 months)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MVP launch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50 users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iteration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2m80ehwhf1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Medium-Term (3–6 months)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insights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NLP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growth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3yvjarv199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Long-Term (6–18 months)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platform expansion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scaling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partnerships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ycuwsglm8k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BUSINESS MODEL STRATEGY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Smart Living AI operates as:</w:t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platform business</w:t>
      </w:r>
      <w:r w:rsidDel="00000000" w:rsidR="00000000" w:rsidRPr="00000000">
        <w:rPr>
          <w:rtl w:val="0"/>
        </w:rPr>
        <w:t xml:space="preserve"> that grows through user data, insights, and network effects.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6bhbu1ouaz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Growth Drivers: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data accumulation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Personalization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through daily utility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8m2vr52586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RISKS &amp; MITIGATION</w:t>
      </w:r>
    </w:p>
    <w:tbl>
      <w:tblPr>
        <w:tblStyle w:val="Table2"/>
        <w:tblW w:w="5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3665"/>
        <w:tblGridChange w:id="0">
          <w:tblGrid>
            <w:gridCol w:w="2030"/>
            <w:gridCol w:w="3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Low user adoption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Simple UX + WhatsApp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Trust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Strong privacy policy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Competition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Focus on niche (informal economy)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Technical scaling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Gradual infrastructure upgrades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rg53y9m2mu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FOUNDER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Kwanele Mlalazi</w:t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Background: Computer Science</w:t>
      </w:r>
    </w:p>
    <w:p w:rsidR="00000000" w:rsidDel="00000000" w:rsidP="00000000" w:rsidRDefault="00000000" w:rsidRPr="00000000" w14:paraId="000000B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Focus: AI, systems, and problem-solving</w:t>
      </w:r>
    </w:p>
    <w:p w:rsidR="00000000" w:rsidDel="00000000" w:rsidP="00000000" w:rsidRDefault="00000000" w:rsidRPr="00000000" w14:paraId="000000B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Vision: Build impactful technology for Africa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ejtcobogjx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VISION &amp; IMPACT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Smart Living Solutions aims to: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Empower millions with financial awareness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business failure rates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smarter decision-making at scale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grivdse971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VISION STATEMENT</w:t>
      </w:r>
    </w:p>
    <w:p w:rsidR="00000000" w:rsidDel="00000000" w:rsidP="00000000" w:rsidRDefault="00000000" w:rsidRPr="00000000" w14:paraId="000000B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“To become the invisible intelligence layer that powers everyday decisions across Africa.”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