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6417A" w14:textId="4487DD95" w:rsidR="006E660D" w:rsidRPr="006E660D" w:rsidRDefault="006E660D" w:rsidP="006E660D">
      <w:pPr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Schedule Outline</w:t>
      </w:r>
    </w:p>
    <w:p w14:paraId="0D66BD63" w14:textId="00C6CF3B" w:rsidR="0054109E" w:rsidRPr="006E660D" w:rsidRDefault="00EA7C7F" w:rsidP="00EA7C7F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</w:rPr>
      </w:pPr>
      <w:r w:rsidRPr="006E660D">
        <w:rPr>
          <w:rFonts w:ascii="Calibri" w:hAnsi="Calibri" w:cs="Calibri"/>
          <w:sz w:val="28"/>
        </w:rPr>
        <w:t>Android Learning</w:t>
      </w:r>
    </w:p>
    <w:p w14:paraId="6608AE52" w14:textId="449B9CA8" w:rsidR="00EA7C7F" w:rsidRPr="006E660D" w:rsidRDefault="00EA7C7F" w:rsidP="00EA7C7F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</w:rPr>
      </w:pPr>
      <w:r w:rsidRPr="006E660D">
        <w:rPr>
          <w:rFonts w:ascii="Calibri" w:hAnsi="Calibri" w:cs="Calibri"/>
          <w:sz w:val="28"/>
        </w:rPr>
        <w:t xml:space="preserve">Rule Document </w:t>
      </w:r>
      <w:r w:rsidR="00FD124A">
        <w:rPr>
          <w:rFonts w:ascii="Calibri" w:hAnsi="Calibri" w:cs="Calibri"/>
          <w:sz w:val="28"/>
        </w:rPr>
        <w:t>Analysis</w:t>
      </w:r>
    </w:p>
    <w:p w14:paraId="77AC1C49" w14:textId="228C3FD0" w:rsidR="00EA7C7F" w:rsidRPr="006E660D" w:rsidRDefault="00EA7C7F" w:rsidP="00EA7C7F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</w:rPr>
      </w:pPr>
      <w:r w:rsidRPr="006E660D">
        <w:rPr>
          <w:rFonts w:ascii="Calibri" w:hAnsi="Calibri" w:cs="Calibri"/>
          <w:sz w:val="28"/>
        </w:rPr>
        <w:t>Rules Translation</w:t>
      </w:r>
    </w:p>
    <w:p w14:paraId="7978CE9F" w14:textId="23BA75AA" w:rsidR="00EA7C7F" w:rsidRDefault="00EA7C7F" w:rsidP="00EA7C7F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</w:rPr>
      </w:pPr>
      <w:r w:rsidRPr="006E660D">
        <w:rPr>
          <w:rFonts w:ascii="Calibri" w:hAnsi="Calibri" w:cs="Calibri"/>
          <w:sz w:val="28"/>
        </w:rPr>
        <w:t xml:space="preserve">Code implementation </w:t>
      </w:r>
    </w:p>
    <w:p w14:paraId="4340CA68" w14:textId="665DE60D" w:rsidR="005F4CF9" w:rsidRDefault="005F4CF9" w:rsidP="005F4CF9">
      <w:pPr>
        <w:rPr>
          <w:rFonts w:ascii="Calibri" w:hAnsi="Calibri" w:cs="Calibri"/>
          <w:sz w:val="28"/>
        </w:rPr>
      </w:pPr>
    </w:p>
    <w:p w14:paraId="3B4F614E" w14:textId="77777777" w:rsidR="005F4CF9" w:rsidRPr="005F4CF9" w:rsidRDefault="005F4CF9" w:rsidP="005F4CF9">
      <w:pPr>
        <w:rPr>
          <w:rFonts w:ascii="Calibri" w:hAnsi="Calibri" w:cs="Calibri" w:hint="eastAsia"/>
          <w:sz w:val="28"/>
        </w:rPr>
      </w:pPr>
      <w:bookmarkStart w:id="0" w:name="_GoBack"/>
      <w:bookmarkEnd w:id="0"/>
    </w:p>
    <w:sectPr w:rsidR="005F4CF9" w:rsidRPr="005F4CF9" w:rsidSect="00677F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67430"/>
    <w:multiLevelType w:val="hybridMultilevel"/>
    <w:tmpl w:val="F836B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53"/>
    <w:rsid w:val="0054109E"/>
    <w:rsid w:val="005F4CF9"/>
    <w:rsid w:val="00677F54"/>
    <w:rsid w:val="006E660D"/>
    <w:rsid w:val="007B6C53"/>
    <w:rsid w:val="00EA7C7F"/>
    <w:rsid w:val="00FD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8E40"/>
  <w15:chartTrackingRefBased/>
  <w15:docId w15:val="{40AD2AB9-FBBE-474A-8391-5FE0E0AF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牧龙</dc:creator>
  <cp:keywords/>
  <dc:description/>
  <cp:lastModifiedBy>解 牧龙</cp:lastModifiedBy>
  <cp:revision>6</cp:revision>
  <dcterms:created xsi:type="dcterms:W3CDTF">2019-03-02T06:18:00Z</dcterms:created>
  <dcterms:modified xsi:type="dcterms:W3CDTF">2019-03-03T23:24:00Z</dcterms:modified>
</cp:coreProperties>
</file>