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9CE073" w14:textId="77777777" w:rsidR="00476EF1" w:rsidRPr="00C94E2A" w:rsidRDefault="00476EF1" w:rsidP="00476EF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Sistema Integral de Evaluación y Actualización del Personal Académico</w:t>
      </w:r>
      <w:r w:rsidRPr="00C94E2A">
        <w:rPr>
          <w:rFonts w:ascii="Arial" w:hAnsi="Arial" w:cs="Arial"/>
          <w:b/>
        </w:rPr>
        <w:t xml:space="preserve"> Universidad de La Ciénega del Estado de Michoacán De Ocampo</w:t>
      </w:r>
    </w:p>
    <w:p w14:paraId="415B8919" w14:textId="77777777" w:rsidR="00476EF1" w:rsidRPr="00C94E2A" w:rsidRDefault="00476EF1" w:rsidP="00476EF1">
      <w:pPr>
        <w:jc w:val="center"/>
        <w:rPr>
          <w:rFonts w:ascii="Arial" w:hAnsi="Arial" w:cs="Arial"/>
        </w:rPr>
      </w:pPr>
    </w:p>
    <w:p w14:paraId="1542A82F" w14:textId="77777777" w:rsidR="007D3529" w:rsidRDefault="007D3529" w:rsidP="00476EF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ANEXO 8</w:t>
      </w:r>
      <w:r w:rsidR="00476EF1" w:rsidRPr="00C94E2A">
        <w:rPr>
          <w:rFonts w:ascii="Arial" w:hAnsi="Arial" w:cs="Arial"/>
          <w:b/>
        </w:rPr>
        <w:t xml:space="preserve">. </w:t>
      </w:r>
      <w:r w:rsidR="00261261">
        <w:rPr>
          <w:rFonts w:ascii="Arial" w:hAnsi="Arial" w:cs="Arial"/>
          <w:b/>
        </w:rPr>
        <w:t xml:space="preserve">PLANEACIÓN </w:t>
      </w:r>
      <w:r>
        <w:rPr>
          <w:rFonts w:ascii="Arial" w:hAnsi="Arial" w:cs="Arial"/>
          <w:b/>
        </w:rPr>
        <w:t>DIDÁCTICA</w:t>
      </w:r>
    </w:p>
    <w:p w14:paraId="6FA75E85" w14:textId="23C84B56" w:rsidR="00476EF1" w:rsidRDefault="00476EF1" w:rsidP="006C1DA1">
      <w:pPr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2977"/>
        <w:gridCol w:w="2410"/>
        <w:gridCol w:w="1843"/>
      </w:tblGrid>
      <w:tr w:rsidR="00FE444D" w:rsidRPr="00FE444D" w14:paraId="388F56B6" w14:textId="77777777" w:rsidTr="00294D37">
        <w:tc>
          <w:tcPr>
            <w:tcW w:w="13462" w:type="dxa"/>
            <w:gridSpan w:val="4"/>
            <w:shd w:val="clear" w:color="auto" w:fill="BFBFBF" w:themeFill="background1" w:themeFillShade="BF"/>
          </w:tcPr>
          <w:p w14:paraId="699FF538" w14:textId="77777777" w:rsidR="00FE444D" w:rsidRPr="00FE444D" w:rsidRDefault="00FE444D" w:rsidP="00FE444D">
            <w:pPr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>1.- DATOS GENERALES</w:t>
            </w:r>
          </w:p>
        </w:tc>
      </w:tr>
      <w:tr w:rsidR="00FE444D" w:rsidRPr="00FE444D" w14:paraId="5161BD72" w14:textId="77777777" w:rsidTr="00294D37">
        <w:tc>
          <w:tcPr>
            <w:tcW w:w="13462" w:type="dxa"/>
            <w:gridSpan w:val="4"/>
          </w:tcPr>
          <w:p w14:paraId="6DFE5723" w14:textId="4FF808B5" w:rsidR="00FE444D" w:rsidRPr="00FE444D" w:rsidRDefault="00FE444D" w:rsidP="00FE444D">
            <w:pPr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 xml:space="preserve">Nombre del profesor: </w:t>
            </w:r>
            <w:r w:rsidR="003A7CBC"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LUIS JOSÉ YUDICO ANAYA</w:t>
            </w:r>
          </w:p>
        </w:tc>
      </w:tr>
      <w:tr w:rsidR="00FE444D" w:rsidRPr="00FE444D" w14:paraId="09067208" w14:textId="77777777" w:rsidTr="0011563F">
        <w:tc>
          <w:tcPr>
            <w:tcW w:w="6232" w:type="dxa"/>
          </w:tcPr>
          <w:p w14:paraId="2DAD8F43" w14:textId="4788A183" w:rsidR="00FE444D" w:rsidRPr="00FE444D" w:rsidRDefault="00FE444D" w:rsidP="00FE444D">
            <w:pPr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 xml:space="preserve">Trayectoria: </w:t>
            </w:r>
            <w:r w:rsidR="003A7CBC"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INGENIERÍA EN NANOTECNOLOGÍA</w:t>
            </w:r>
          </w:p>
        </w:tc>
        <w:tc>
          <w:tcPr>
            <w:tcW w:w="7230" w:type="dxa"/>
            <w:gridSpan w:val="3"/>
          </w:tcPr>
          <w:p w14:paraId="78046144" w14:textId="77777777" w:rsidR="003A7CBC" w:rsidRPr="0011563F" w:rsidRDefault="00FE444D" w:rsidP="003A7CBC">
            <w:pP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 xml:space="preserve">Materia: </w:t>
            </w:r>
            <w:r w:rsidR="003A7CBC"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 xml:space="preserve">PROBABILIDAD Y ESTADISTICA </w:t>
            </w:r>
          </w:p>
          <w:p w14:paraId="765DD6CD" w14:textId="5B145DCB" w:rsidR="00FE444D" w:rsidRPr="00FE444D" w:rsidRDefault="003A7CBC" w:rsidP="003A7CBC">
            <w:pPr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</w:pPr>
            <w:r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INFERENCIAL</w:t>
            </w:r>
          </w:p>
        </w:tc>
      </w:tr>
      <w:tr w:rsidR="0011563F" w:rsidRPr="00FE444D" w14:paraId="28F264AF" w14:textId="77777777" w:rsidTr="0011563F">
        <w:tc>
          <w:tcPr>
            <w:tcW w:w="6232" w:type="dxa"/>
          </w:tcPr>
          <w:p w14:paraId="3EE5282C" w14:textId="77777777" w:rsidR="0011563F" w:rsidRPr="00FE444D" w:rsidRDefault="0011563F" w:rsidP="00FE444D">
            <w:pPr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>Relación con otras materias:</w:t>
            </w:r>
          </w:p>
          <w:p w14:paraId="64D2F442" w14:textId="7BA97C26" w:rsidR="0011563F" w:rsidRPr="0011563F" w:rsidRDefault="0011563F" w:rsidP="0011563F">
            <w:pP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</w:pPr>
            <w: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Á</w:t>
            </w:r>
            <w:r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LGEBRA LINEAL Y GEOMETRÍA ANALÍTI</w:t>
            </w:r>
            <w: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C</w:t>
            </w:r>
            <w:r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 xml:space="preserve">A, </w:t>
            </w:r>
            <w: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C</w:t>
            </w:r>
            <w:r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ÁLCULO DIFERENCIAL</w:t>
            </w:r>
            <w:r w:rsidR="007B4289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 xml:space="preserve">, </w:t>
            </w:r>
            <w:r w:rsidR="007B4289" w:rsidRPr="007B4289">
              <w:rPr>
                <w:rFonts w:ascii="Arial" w:hAnsi="Arial" w:cs="Arial"/>
              </w:rPr>
              <w:t>DISEÑO DE EXPERIMENTOS</w:t>
            </w:r>
            <w:r w:rsidR="007B4289">
              <w:rPr>
                <w:rFonts w:ascii="Arial" w:hAnsi="Arial" w:cs="Arial"/>
              </w:rPr>
              <w:t xml:space="preserve">, </w:t>
            </w:r>
            <w:r w:rsidR="007B4289" w:rsidRPr="007B4289">
              <w:rPr>
                <w:rFonts w:ascii="Arial" w:hAnsi="Arial" w:cs="Arial"/>
              </w:rPr>
              <w:t>MODELADO, SIMULACIÓN E INTELIGENCIA ARTIFICIAL</w:t>
            </w:r>
          </w:p>
        </w:tc>
        <w:tc>
          <w:tcPr>
            <w:tcW w:w="2977" w:type="dxa"/>
          </w:tcPr>
          <w:p w14:paraId="7EA80E97" w14:textId="5981D69B" w:rsidR="0011563F" w:rsidRDefault="0011563F" w:rsidP="007B4289">
            <w:pPr>
              <w:rPr>
                <w:rFonts w:ascii="Arial" w:hAnsi="Arial" w:cs="Arial"/>
                <w:b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 xml:space="preserve">Tiempo (horas totales del curso): </w:t>
            </w:r>
            <w:r w:rsidR="007B4289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160</w:t>
            </w:r>
          </w:p>
        </w:tc>
        <w:tc>
          <w:tcPr>
            <w:tcW w:w="2410" w:type="dxa"/>
          </w:tcPr>
          <w:p w14:paraId="7722F4F8" w14:textId="652152BE" w:rsidR="0011563F" w:rsidRDefault="0011563F" w:rsidP="00FE444D">
            <w:pPr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>Grado (semestre):</w:t>
            </w:r>
          </w:p>
          <w:p w14:paraId="0BF18257" w14:textId="4E4A601B" w:rsidR="0011563F" w:rsidRPr="0011563F" w:rsidRDefault="007B4289" w:rsidP="00FE444D">
            <w:pP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</w:pPr>
            <w: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3</w:t>
            </w:r>
            <w:r w:rsidR="0011563F"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ER SEMESTRE</w:t>
            </w:r>
          </w:p>
        </w:tc>
        <w:tc>
          <w:tcPr>
            <w:tcW w:w="1843" w:type="dxa"/>
          </w:tcPr>
          <w:p w14:paraId="4B21E878" w14:textId="77777777" w:rsidR="0011563F" w:rsidRPr="00FE444D" w:rsidRDefault="0011563F" w:rsidP="00FE444D">
            <w:pPr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 w:val="24"/>
                <w:szCs w:val="24"/>
                <w:lang w:val="es-ES_tradnl" w:eastAsia="es-ES"/>
              </w:rPr>
              <w:t>Ciclo escolar:</w:t>
            </w:r>
          </w:p>
          <w:p w14:paraId="6EE02B84" w14:textId="58718EF0" w:rsidR="0011563F" w:rsidRPr="0011563F" w:rsidRDefault="0011563F" w:rsidP="00FE444D">
            <w:pPr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</w:pPr>
            <w:r w:rsidRPr="0011563F">
              <w:rPr>
                <w:rFonts w:ascii="Arial" w:eastAsiaTheme="minorEastAsia" w:hAnsi="Arial" w:cs="Arial"/>
                <w:sz w:val="24"/>
                <w:szCs w:val="24"/>
                <w:lang w:val="es-ES_tradnl" w:eastAsia="es-ES"/>
              </w:rPr>
              <w:t>2024-2025-I</w:t>
            </w:r>
          </w:p>
        </w:tc>
      </w:tr>
    </w:tbl>
    <w:p w14:paraId="55FEF9AF" w14:textId="3B802D2F" w:rsidR="00FE444D" w:rsidRDefault="00FE444D" w:rsidP="006C1DA1">
      <w:pPr>
        <w:rPr>
          <w:rFonts w:ascii="Arial" w:hAnsi="Arial" w:cs="Arial"/>
          <w:b/>
        </w:rPr>
      </w:pPr>
    </w:p>
    <w:tbl>
      <w:tblPr>
        <w:tblStyle w:val="Tablaconcuadrcula"/>
        <w:tblpPr w:leftFromText="180" w:rightFromText="180" w:vertAnchor="text" w:horzAnchor="margin" w:tblpY="85"/>
        <w:tblW w:w="0" w:type="auto"/>
        <w:tblLook w:val="04A0" w:firstRow="1" w:lastRow="0" w:firstColumn="1" w:lastColumn="0" w:noHBand="0" w:noVBand="1"/>
      </w:tblPr>
      <w:tblGrid>
        <w:gridCol w:w="13462"/>
      </w:tblGrid>
      <w:tr w:rsidR="00FE444D" w:rsidRPr="00645268" w14:paraId="2BC0A417" w14:textId="77777777" w:rsidTr="00294D37">
        <w:tc>
          <w:tcPr>
            <w:tcW w:w="13462" w:type="dxa"/>
            <w:shd w:val="clear" w:color="auto" w:fill="BFBFBF" w:themeFill="background1" w:themeFillShade="BF"/>
          </w:tcPr>
          <w:p w14:paraId="7376B312" w14:textId="77777777" w:rsidR="00FE444D" w:rsidRPr="00645268" w:rsidRDefault="00FE444D" w:rsidP="00294D37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645268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t>2.- JUSTIFICACIÓN DE LA MATERIA</w:t>
            </w:r>
          </w:p>
        </w:tc>
      </w:tr>
      <w:tr w:rsidR="00FE444D" w:rsidRPr="00645268" w14:paraId="4691DE65" w14:textId="77777777" w:rsidTr="00294D37">
        <w:tc>
          <w:tcPr>
            <w:tcW w:w="13462" w:type="dxa"/>
          </w:tcPr>
          <w:p w14:paraId="395041B5" w14:textId="51734BD6" w:rsidR="003A7CBC" w:rsidRPr="003A7CBC" w:rsidRDefault="003A7CBC" w:rsidP="003A7CBC">
            <w:pPr>
              <w:spacing w:line="360" w:lineRule="auto"/>
              <w:jc w:val="both"/>
              <w:rPr>
                <w:rFonts w:ascii="Arial" w:eastAsiaTheme="minorEastAsia" w:hAnsi="Arial" w:cs="Arial"/>
                <w:szCs w:val="24"/>
                <w:lang w:val="es-ES_tradnl" w:eastAsia="es-ES"/>
              </w:rPr>
            </w:pP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>Actualmente la cantidad e información que se genera excede las capacidades de análisis de información. La información que se obtiene a partir de muchos de los fenómenos o sucesos que suceden no tienen una respuesta exacta o claramente definida, por lo que el poder desarrollar estudios pertinentes que aclaren la situación que se desea analizar es imperante hoy en día. Dichos</w:t>
            </w:r>
            <w:r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 </w:t>
            </w: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estudios se logran por medio de la experimentación constante, que muestra cada uno de los resultados que se van obteniendo con herramientas estadísticas y de probabilidad. La Estadística Inferencial puede dar respuesta a muchas de las necesidades que la sociedad actual puede requerir. </w:t>
            </w:r>
          </w:p>
          <w:p w14:paraId="1863C539" w14:textId="5E48CF5B" w:rsidR="00FE444D" w:rsidRPr="00645268" w:rsidRDefault="003A7CBC" w:rsidP="003A7CBC">
            <w:pPr>
              <w:spacing w:line="360" w:lineRule="auto"/>
              <w:jc w:val="both"/>
              <w:rPr>
                <w:rFonts w:ascii="Arial" w:eastAsiaTheme="minorEastAsia" w:hAnsi="Arial" w:cs="Arial"/>
                <w:szCs w:val="24"/>
                <w:lang w:val="es-ES_tradnl" w:eastAsia="es-ES"/>
              </w:rPr>
            </w:pP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>Su tarea fundamental es el análisis de los datos que se obtienen a partir de experimentos, con el objetivo de representar la realidad, conocerla con el fin de inferir el comportamiento o característica de los fenómenos o sucesos.</w:t>
            </w:r>
          </w:p>
        </w:tc>
      </w:tr>
    </w:tbl>
    <w:p w14:paraId="3F52251D" w14:textId="0BCC617C" w:rsidR="00FE444D" w:rsidRDefault="00FE444D" w:rsidP="006C1DA1">
      <w:pPr>
        <w:rPr>
          <w:rFonts w:ascii="Arial" w:hAnsi="Arial" w:cs="Arial"/>
          <w:b/>
        </w:rPr>
      </w:pPr>
    </w:p>
    <w:tbl>
      <w:tblPr>
        <w:tblStyle w:val="Tablaconcuadrcula"/>
        <w:tblpPr w:leftFromText="180" w:rightFromText="180" w:vertAnchor="text" w:horzAnchor="margin" w:tblpY="85"/>
        <w:tblW w:w="0" w:type="auto"/>
        <w:tblLook w:val="04A0" w:firstRow="1" w:lastRow="0" w:firstColumn="1" w:lastColumn="0" w:noHBand="0" w:noVBand="1"/>
      </w:tblPr>
      <w:tblGrid>
        <w:gridCol w:w="13462"/>
      </w:tblGrid>
      <w:tr w:rsidR="00FE444D" w:rsidRPr="00645268" w14:paraId="1A400F6A" w14:textId="77777777" w:rsidTr="00294D37">
        <w:tc>
          <w:tcPr>
            <w:tcW w:w="13462" w:type="dxa"/>
            <w:shd w:val="clear" w:color="auto" w:fill="BFBFBF" w:themeFill="background1" w:themeFillShade="BF"/>
          </w:tcPr>
          <w:p w14:paraId="2585D4C3" w14:textId="66DFE31C" w:rsidR="00FE444D" w:rsidRPr="00645268" w:rsidRDefault="00FE444D" w:rsidP="00294D37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t>3.- OBJETIVO GENERAL</w:t>
            </w:r>
          </w:p>
        </w:tc>
      </w:tr>
      <w:tr w:rsidR="00FE444D" w:rsidRPr="00645268" w14:paraId="4C08B219" w14:textId="77777777" w:rsidTr="00294D37">
        <w:tc>
          <w:tcPr>
            <w:tcW w:w="13462" w:type="dxa"/>
          </w:tcPr>
          <w:p w14:paraId="269C0F6E" w14:textId="29D58712" w:rsidR="00FE444D" w:rsidRPr="00645268" w:rsidRDefault="003A7CBC" w:rsidP="003A7CBC">
            <w:pPr>
              <w:spacing w:line="360" w:lineRule="auto"/>
              <w:jc w:val="both"/>
              <w:rPr>
                <w:rFonts w:ascii="Arial" w:eastAsiaTheme="minorEastAsia" w:hAnsi="Arial" w:cs="Arial"/>
                <w:szCs w:val="24"/>
                <w:lang w:val="es-ES_tradnl" w:eastAsia="es-ES"/>
              </w:rPr>
            </w:pP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>Capacitar a los estudiantes para comprender, analizar y utilizar la probabilidad y la estadística como</w:t>
            </w:r>
            <w:r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 </w:t>
            </w: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herramientas fundamentales en la interpretación y toma de decisiones basadas en datos. Desarrollar habilidades para diseñar experimentos, recolectar datos, analizarlos </w:t>
            </w: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lastRenderedPageBreak/>
              <w:t>y realizar inferencias válidas sobre la realidad, contribuyendo así al avance de la sociedad mediante el análisis riguroso de datos empíricos utilizando el lenguaje de programación R.</w:t>
            </w:r>
          </w:p>
        </w:tc>
      </w:tr>
    </w:tbl>
    <w:p w14:paraId="3AC478EF" w14:textId="1D22D584" w:rsidR="00FE444D" w:rsidRDefault="00FE444D" w:rsidP="006C1DA1">
      <w:pPr>
        <w:rPr>
          <w:rFonts w:ascii="Arial" w:hAnsi="Arial" w:cs="Arial"/>
          <w:b/>
        </w:rPr>
      </w:pPr>
      <w:bookmarkStart w:id="0" w:name="_GoBack"/>
      <w:bookmarkEnd w:id="0"/>
    </w:p>
    <w:tbl>
      <w:tblPr>
        <w:tblStyle w:val="Tablaconcuadrcula"/>
        <w:tblpPr w:leftFromText="180" w:rightFromText="180" w:vertAnchor="text" w:horzAnchor="margin" w:tblpY="85"/>
        <w:tblW w:w="0" w:type="auto"/>
        <w:tblLook w:val="04A0" w:firstRow="1" w:lastRow="0" w:firstColumn="1" w:lastColumn="0" w:noHBand="0" w:noVBand="1"/>
      </w:tblPr>
      <w:tblGrid>
        <w:gridCol w:w="13462"/>
      </w:tblGrid>
      <w:tr w:rsidR="00FE444D" w:rsidRPr="00645268" w14:paraId="2F0CBF8B" w14:textId="77777777" w:rsidTr="00294D37">
        <w:tc>
          <w:tcPr>
            <w:tcW w:w="13462" w:type="dxa"/>
            <w:shd w:val="clear" w:color="auto" w:fill="BFBFBF" w:themeFill="background1" w:themeFillShade="BF"/>
          </w:tcPr>
          <w:p w14:paraId="6FBFE04C" w14:textId="5C321BF3" w:rsidR="00FE444D" w:rsidRPr="00645268" w:rsidRDefault="00FE444D" w:rsidP="00294D37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t>4.-ATRIBUTO(S) DE EGRESO DE LA ASIGNATURA</w:t>
            </w:r>
          </w:p>
        </w:tc>
      </w:tr>
      <w:tr w:rsidR="00FE444D" w:rsidRPr="00645268" w14:paraId="4DF30729" w14:textId="77777777" w:rsidTr="00294D37">
        <w:tc>
          <w:tcPr>
            <w:tcW w:w="13462" w:type="dxa"/>
          </w:tcPr>
          <w:p w14:paraId="3644E5C9" w14:textId="77777777" w:rsidR="006D010C" w:rsidRDefault="003A7CBC" w:rsidP="006D010C">
            <w:pPr>
              <w:spacing w:line="360" w:lineRule="auto"/>
              <w:jc w:val="both"/>
              <w:rPr>
                <w:rFonts w:ascii="Arial" w:eastAsiaTheme="minorEastAsia" w:hAnsi="Arial" w:cs="Arial"/>
                <w:szCs w:val="24"/>
                <w:lang w:val="es-ES_tradnl" w:eastAsia="es-ES"/>
              </w:rPr>
            </w:pP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>A1. Identifica, formula y resuelve problemas de Ingeniería en Nanotecnología utilizando los fundamentos teóricos, técnicas, metodologías, y herramientas de las ciencias básicas y de la ingeniería.</w:t>
            </w:r>
          </w:p>
          <w:p w14:paraId="402FC85D" w14:textId="77777777" w:rsidR="006D010C" w:rsidRDefault="003A7CBC" w:rsidP="006D010C">
            <w:pPr>
              <w:spacing w:line="360" w:lineRule="auto"/>
              <w:jc w:val="both"/>
              <w:rPr>
                <w:rFonts w:ascii="Arial" w:eastAsiaTheme="minorEastAsia" w:hAnsi="Arial" w:cs="Arial"/>
                <w:szCs w:val="24"/>
                <w:lang w:val="es-ES_tradnl" w:eastAsia="es-ES"/>
              </w:rPr>
            </w:pP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A3. Desarrolla y conduce experimentación en </w:t>
            </w:r>
            <w:proofErr w:type="spellStart"/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>Nanociencias</w:t>
            </w:r>
            <w:proofErr w:type="spellEnd"/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 y Nanotecnología; analiza, interpreta datos, y utiliza el juicio crítico para establecer conclusiones respecto al comportamiento y pro</w:t>
            </w:r>
            <w:r w:rsidR="006D010C"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piedades de los </w:t>
            </w:r>
            <w:proofErr w:type="spellStart"/>
            <w:r w:rsidR="006D010C">
              <w:rPr>
                <w:rFonts w:ascii="Arial" w:eastAsiaTheme="minorEastAsia" w:hAnsi="Arial" w:cs="Arial"/>
                <w:szCs w:val="24"/>
                <w:lang w:val="es-ES_tradnl" w:eastAsia="es-ES"/>
              </w:rPr>
              <w:t>nanomateriales</w:t>
            </w:r>
            <w:proofErr w:type="spellEnd"/>
            <w:r w:rsidR="006D010C">
              <w:rPr>
                <w:rFonts w:ascii="Arial" w:eastAsiaTheme="minorEastAsia" w:hAnsi="Arial" w:cs="Arial"/>
                <w:szCs w:val="24"/>
                <w:lang w:val="es-ES_tradnl" w:eastAsia="es-ES"/>
              </w:rPr>
              <w:t>.</w:t>
            </w:r>
          </w:p>
          <w:p w14:paraId="171CFBC2" w14:textId="43F59A5D" w:rsidR="00FE444D" w:rsidRPr="00645268" w:rsidRDefault="003A7CBC" w:rsidP="006D010C">
            <w:pPr>
              <w:spacing w:line="360" w:lineRule="auto"/>
              <w:jc w:val="both"/>
              <w:rPr>
                <w:rFonts w:ascii="Arial" w:eastAsiaTheme="minorEastAsia" w:hAnsi="Arial" w:cs="Arial"/>
                <w:szCs w:val="24"/>
                <w:lang w:val="es-ES_tradnl" w:eastAsia="es-ES"/>
              </w:rPr>
            </w:pPr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A6. Reconoce la necesidad permanente de la actualización y adquisición de conocimiento adicional y tiene la habilidad para localizar, evaluar, integrar y aplicar este conocimiento adecuadamente en los campos de la </w:t>
            </w:r>
            <w:proofErr w:type="spellStart"/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>Nanociencia</w:t>
            </w:r>
            <w:proofErr w:type="spellEnd"/>
            <w:r w:rsidRPr="003A7CBC">
              <w:rPr>
                <w:rFonts w:ascii="Arial" w:eastAsiaTheme="minorEastAsia" w:hAnsi="Arial" w:cs="Arial"/>
                <w:szCs w:val="24"/>
                <w:lang w:val="es-ES_tradnl" w:eastAsia="es-ES"/>
              </w:rPr>
              <w:t xml:space="preserve"> y Nanotecnología.</w:t>
            </w:r>
          </w:p>
        </w:tc>
      </w:tr>
    </w:tbl>
    <w:p w14:paraId="5C65E1F9" w14:textId="683F9E14" w:rsidR="00FE444D" w:rsidRDefault="00FE444D" w:rsidP="006C1DA1">
      <w:pPr>
        <w:rPr>
          <w:rFonts w:ascii="Arial" w:hAnsi="Arial" w:cs="Arial"/>
          <w:b/>
        </w:rPr>
      </w:pPr>
    </w:p>
    <w:tbl>
      <w:tblPr>
        <w:tblStyle w:val="Tablaconcuadrcula"/>
        <w:tblpPr w:leftFromText="180" w:rightFromText="180" w:vertAnchor="text" w:horzAnchor="margin" w:tblpY="85"/>
        <w:tblW w:w="0" w:type="auto"/>
        <w:tblLook w:val="04A0" w:firstRow="1" w:lastRow="0" w:firstColumn="1" w:lastColumn="0" w:noHBand="0" w:noVBand="1"/>
      </w:tblPr>
      <w:tblGrid>
        <w:gridCol w:w="1767"/>
        <w:gridCol w:w="2898"/>
        <w:gridCol w:w="1142"/>
        <w:gridCol w:w="1887"/>
        <w:gridCol w:w="2118"/>
        <w:gridCol w:w="4176"/>
        <w:gridCol w:w="8"/>
      </w:tblGrid>
      <w:tr w:rsidR="00FE444D" w:rsidRPr="00FE444D" w14:paraId="2A5B4D02" w14:textId="77777777" w:rsidTr="00EF0A0C">
        <w:tc>
          <w:tcPr>
            <w:tcW w:w="13996" w:type="dxa"/>
            <w:gridSpan w:val="7"/>
            <w:shd w:val="clear" w:color="auto" w:fill="BFBFBF" w:themeFill="background1" w:themeFillShade="BF"/>
          </w:tcPr>
          <w:p w14:paraId="0D73B109" w14:textId="6E41F80D" w:rsidR="00FE444D" w:rsidRPr="00FE444D" w:rsidRDefault="00FE444D" w:rsidP="00294D37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t>5.- PLANEACIÓN DEL CURSO</w:t>
            </w:r>
          </w:p>
        </w:tc>
      </w:tr>
      <w:tr w:rsidR="00FE444D" w:rsidRPr="00FE444D" w14:paraId="7E8EB56C" w14:textId="77777777" w:rsidTr="00EF0A0C">
        <w:trPr>
          <w:gridAfter w:val="1"/>
          <w:wAfter w:w="8" w:type="dxa"/>
          <w:trHeight w:val="393"/>
        </w:trPr>
        <w:tc>
          <w:tcPr>
            <w:tcW w:w="1767" w:type="dxa"/>
          </w:tcPr>
          <w:p w14:paraId="28D810A9" w14:textId="58B5A5B2" w:rsidR="00FE444D" w:rsidRPr="00FE444D" w:rsidRDefault="00FE444D" w:rsidP="00FE444D">
            <w:pPr>
              <w:spacing w:line="36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FE444D">
              <w:rPr>
                <w:rFonts w:ascii="Arial" w:eastAsiaTheme="minorEastAsia" w:hAnsi="Arial" w:cs="Arial"/>
                <w:b/>
                <w:sz w:val="18"/>
                <w:szCs w:val="18"/>
                <w:lang w:val="es-ES_tradnl" w:eastAsia="es-ES"/>
              </w:rPr>
              <w:t>UNIDAD DE APRENDIZAJE</w:t>
            </w:r>
          </w:p>
        </w:tc>
        <w:tc>
          <w:tcPr>
            <w:tcW w:w="2898" w:type="dxa"/>
          </w:tcPr>
          <w:p w14:paraId="0403E8EF" w14:textId="3E525C0F" w:rsidR="00FE444D" w:rsidRPr="00FE444D" w:rsidRDefault="00FE444D" w:rsidP="00FE444D">
            <w:pPr>
              <w:spacing w:line="36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FE444D">
              <w:rPr>
                <w:rFonts w:ascii="Arial" w:hAnsi="Arial" w:cs="Arial"/>
                <w:b/>
                <w:sz w:val="18"/>
                <w:szCs w:val="18"/>
              </w:rPr>
              <w:t>CONTENIDOS PARA EL LOGRO DEL ATRIBUTO</w:t>
            </w:r>
          </w:p>
        </w:tc>
        <w:tc>
          <w:tcPr>
            <w:tcW w:w="1142" w:type="dxa"/>
          </w:tcPr>
          <w:p w14:paraId="250BBB85" w14:textId="14A44978" w:rsidR="00FE444D" w:rsidRPr="00FE444D" w:rsidRDefault="00FE444D" w:rsidP="00FE444D">
            <w:pPr>
              <w:spacing w:line="36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TIEMPO (Semanas)</w:t>
            </w:r>
          </w:p>
        </w:tc>
        <w:tc>
          <w:tcPr>
            <w:tcW w:w="1887" w:type="dxa"/>
          </w:tcPr>
          <w:p w14:paraId="4E25949D" w14:textId="0B2CA800" w:rsidR="00FE444D" w:rsidRPr="00FE444D" w:rsidRDefault="00FE444D" w:rsidP="00FE444D">
            <w:pPr>
              <w:spacing w:line="36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FE444D">
              <w:rPr>
                <w:rFonts w:ascii="Arial" w:hAnsi="Arial" w:cs="Arial"/>
                <w:b/>
                <w:sz w:val="18"/>
                <w:szCs w:val="18"/>
              </w:rPr>
              <w:t>ACTIVIDADES DE ENSEÑANZA - APRENDIZAJE</w:t>
            </w:r>
          </w:p>
        </w:tc>
        <w:tc>
          <w:tcPr>
            <w:tcW w:w="2118" w:type="dxa"/>
          </w:tcPr>
          <w:p w14:paraId="12C326D3" w14:textId="4B35CB36" w:rsidR="00FE444D" w:rsidRPr="00FE444D" w:rsidRDefault="00FE444D" w:rsidP="00FE444D">
            <w:pPr>
              <w:spacing w:line="36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FE444D">
              <w:rPr>
                <w:rFonts w:ascii="Arial" w:hAnsi="Arial" w:cs="Arial"/>
                <w:b/>
                <w:sz w:val="18"/>
                <w:szCs w:val="18"/>
              </w:rPr>
              <w:t>INSTRUMENTOS DE EVALUACIÓN</w:t>
            </w:r>
          </w:p>
        </w:tc>
        <w:tc>
          <w:tcPr>
            <w:tcW w:w="4176" w:type="dxa"/>
          </w:tcPr>
          <w:p w14:paraId="0BA61C0C" w14:textId="69C1ADD5" w:rsidR="00FE444D" w:rsidRPr="00FE444D" w:rsidRDefault="00FE444D" w:rsidP="00FE444D">
            <w:pPr>
              <w:spacing w:line="360" w:lineRule="auto"/>
              <w:jc w:val="both"/>
              <w:rPr>
                <w:rFonts w:ascii="Arial" w:eastAsiaTheme="minorEastAsia" w:hAnsi="Arial" w:cs="Arial"/>
                <w:b/>
                <w:sz w:val="18"/>
                <w:szCs w:val="18"/>
                <w:lang w:val="es-ES_tradnl" w:eastAsia="es-ES"/>
              </w:rPr>
            </w:pPr>
            <w:r w:rsidRPr="00FE444D">
              <w:rPr>
                <w:rFonts w:ascii="Arial" w:hAnsi="Arial" w:cs="Arial"/>
                <w:b/>
                <w:sz w:val="18"/>
                <w:szCs w:val="18"/>
              </w:rPr>
              <w:t>RESULTADOS DE APRENDIZAJE</w:t>
            </w:r>
          </w:p>
        </w:tc>
      </w:tr>
      <w:tr w:rsidR="00EF0A0C" w:rsidRPr="00FE444D" w14:paraId="0A9B7849" w14:textId="77777777" w:rsidTr="00EF0A0C">
        <w:trPr>
          <w:gridAfter w:val="1"/>
          <w:wAfter w:w="8" w:type="dxa"/>
          <w:trHeight w:val="387"/>
        </w:trPr>
        <w:tc>
          <w:tcPr>
            <w:tcW w:w="1767" w:type="dxa"/>
          </w:tcPr>
          <w:p w14:paraId="7E8387F2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</w:pPr>
            <w:r w:rsidRPr="00FE444D"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t>1.</w:t>
            </w:r>
            <w:r w:rsidRPr="008B4C1A"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t xml:space="preserve">INTRODUCCIÓN A LA </w:t>
            </w:r>
          </w:p>
          <w:p w14:paraId="4A02DFB9" w14:textId="1703599C" w:rsidR="00EF0A0C" w:rsidRPr="00FE444D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t>ESTADÍSTICA</w:t>
            </w:r>
          </w:p>
        </w:tc>
        <w:tc>
          <w:tcPr>
            <w:tcW w:w="2898" w:type="dxa"/>
          </w:tcPr>
          <w:p w14:paraId="6B4DA27B" w14:textId="05E95EF4" w:rsidR="00EF0A0C" w:rsidRPr="00EF0A0C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F0A0C">
              <w:rPr>
                <w:rFonts w:ascii="Arial" w:hAnsi="Arial" w:cs="Arial"/>
                <w:sz w:val="18"/>
                <w:szCs w:val="18"/>
              </w:rPr>
              <w:t>Idea general de los conceptos de estadísticas, datos, distribuciones, parámetros, hipótesis, correlación y regresión.</w:t>
            </w:r>
          </w:p>
        </w:tc>
        <w:tc>
          <w:tcPr>
            <w:tcW w:w="1142" w:type="dxa"/>
          </w:tcPr>
          <w:p w14:paraId="1C5F4691" w14:textId="61CE7474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887" w:type="dxa"/>
            <w:vMerge w:val="restart"/>
          </w:tcPr>
          <w:p w14:paraId="3AF80BA1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Desarrollo de los contenidos </w:t>
            </w:r>
          </w:p>
          <w:p w14:paraId="58E2E77E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>mínimos</w:t>
            </w:r>
          </w:p>
          <w:p w14:paraId="13D7BBF8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Discusión de conceptos y </w:t>
            </w:r>
          </w:p>
          <w:p w14:paraId="5652E1D9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problemas </w:t>
            </w:r>
          </w:p>
          <w:p w14:paraId="44AF29FB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>Resolución de problemas</w:t>
            </w:r>
          </w:p>
          <w:p w14:paraId="0EEA6E75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Trabajos en equipo </w:t>
            </w:r>
          </w:p>
          <w:p w14:paraId="529C4409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>Tareas</w:t>
            </w:r>
          </w:p>
          <w:p w14:paraId="0E22E226" w14:textId="3BAA1CC2" w:rsidR="00EF0A0C" w:rsidRPr="00FE444D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Prácticas de laboratorio</w:t>
            </w:r>
          </w:p>
        </w:tc>
        <w:tc>
          <w:tcPr>
            <w:tcW w:w="2118" w:type="dxa"/>
            <w:vMerge w:val="restart"/>
          </w:tcPr>
          <w:p w14:paraId="001A7A41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Tareas de </w:t>
            </w:r>
          </w:p>
          <w:p w14:paraId="12D0CF75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investigación. (A1, </w:t>
            </w:r>
          </w:p>
          <w:p w14:paraId="47801188" w14:textId="77777777" w:rsidR="00EF0A0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A6)</w:t>
            </w:r>
          </w:p>
          <w:p w14:paraId="50510342" w14:textId="282C5330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Tareas de ejercicios. </w:t>
            </w:r>
          </w:p>
          <w:p w14:paraId="4EF6E3CD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>(A1, A4)</w:t>
            </w:r>
          </w:p>
          <w:p w14:paraId="708E0DBB" w14:textId="06B270B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Ejercicios y </w:t>
            </w:r>
          </w:p>
          <w:p w14:paraId="14B1AC1B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evidencias de los </w:t>
            </w:r>
          </w:p>
          <w:p w14:paraId="7F24544F" w14:textId="77777777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>programas. (A1, A4)</w:t>
            </w:r>
          </w:p>
          <w:p w14:paraId="2FC345FF" w14:textId="395C26AF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 xml:space="preserve">Carpeta digital con </w:t>
            </w:r>
          </w:p>
          <w:p w14:paraId="6B4A8B7E" w14:textId="716125AB" w:rsidR="00EF0A0C" w:rsidRPr="00FE444D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>apuntes. (A6)</w:t>
            </w:r>
          </w:p>
        </w:tc>
        <w:tc>
          <w:tcPr>
            <w:tcW w:w="4176" w:type="dxa"/>
          </w:tcPr>
          <w:p w14:paraId="1AC29572" w14:textId="318FF39E" w:rsidR="00EF0A0C" w:rsidRPr="003A7CBC" w:rsidRDefault="00EF0A0C" w:rsidP="003A7C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</w:t>
            </w:r>
            <w:r w:rsidRPr="003A7CBC">
              <w:rPr>
                <w:rFonts w:ascii="Arial" w:hAnsi="Arial" w:cs="Arial"/>
                <w:sz w:val="18"/>
                <w:szCs w:val="18"/>
              </w:rPr>
              <w:t>dentificar los conceptos de:</w:t>
            </w:r>
          </w:p>
          <w:p w14:paraId="574EF1B4" w14:textId="130C1423" w:rsidR="00EF0A0C" w:rsidRPr="00FE444D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7CBC">
              <w:rPr>
                <w:rFonts w:ascii="Arial" w:hAnsi="Arial" w:cs="Arial"/>
                <w:sz w:val="18"/>
                <w:szCs w:val="18"/>
              </w:rPr>
              <w:t>Estadísticas,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A7CBC">
              <w:rPr>
                <w:rFonts w:ascii="Arial" w:hAnsi="Arial" w:cs="Arial"/>
                <w:sz w:val="18"/>
                <w:szCs w:val="18"/>
              </w:rPr>
              <w:t>Métodos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A7CBC">
              <w:rPr>
                <w:rFonts w:ascii="Arial" w:hAnsi="Arial" w:cs="Arial"/>
                <w:sz w:val="18"/>
                <w:szCs w:val="18"/>
              </w:rPr>
              <w:t>estadísticos,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A7CBC">
              <w:rPr>
                <w:rFonts w:ascii="Arial" w:hAnsi="Arial" w:cs="Arial"/>
                <w:sz w:val="18"/>
                <w:szCs w:val="18"/>
              </w:rPr>
              <w:t>Problema de Representación de Datos,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A7CBC">
              <w:rPr>
                <w:rFonts w:ascii="Arial" w:hAnsi="Arial" w:cs="Arial"/>
                <w:sz w:val="18"/>
                <w:szCs w:val="18"/>
              </w:rPr>
              <w:t>Problema de Ajuste de la Distribución a los Datos, Problema de Estimación de Parámetros, Problema de Prueba de Hipótesis, Probl</w:t>
            </w:r>
            <w:r>
              <w:rPr>
                <w:rFonts w:ascii="Arial" w:hAnsi="Arial" w:cs="Arial"/>
                <w:sz w:val="18"/>
                <w:szCs w:val="18"/>
              </w:rPr>
              <w:t>ema de Correlación y Regresión.</w:t>
            </w:r>
          </w:p>
        </w:tc>
      </w:tr>
      <w:tr w:rsidR="00EF0A0C" w:rsidRPr="00FE444D" w14:paraId="4ADB4F96" w14:textId="77777777" w:rsidTr="00EF0A0C">
        <w:trPr>
          <w:gridAfter w:val="1"/>
          <w:wAfter w:w="8" w:type="dxa"/>
          <w:trHeight w:val="387"/>
        </w:trPr>
        <w:tc>
          <w:tcPr>
            <w:tcW w:w="1767" w:type="dxa"/>
          </w:tcPr>
          <w:p w14:paraId="00E53311" w14:textId="16EFAD52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444D"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t>2.</w:t>
            </w:r>
            <w:r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t xml:space="preserve"> PROBABILIDAD</w:t>
            </w:r>
          </w:p>
        </w:tc>
        <w:tc>
          <w:tcPr>
            <w:tcW w:w="2898" w:type="dxa"/>
          </w:tcPr>
          <w:p w14:paraId="73E4D26A" w14:textId="0FE6D4CA" w:rsidR="00EF0A0C" w:rsidRPr="00FE444D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Probabilidad, tipos de probabilidad, tipos variables aleatorias, función y función de distribución, momentos y funciones generadoras, media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momentos, teorema del límite central.</w:t>
            </w:r>
          </w:p>
        </w:tc>
        <w:tc>
          <w:tcPr>
            <w:tcW w:w="1142" w:type="dxa"/>
          </w:tcPr>
          <w:p w14:paraId="2C69120A" w14:textId="4E7FFD89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3</w:t>
            </w:r>
          </w:p>
        </w:tc>
        <w:tc>
          <w:tcPr>
            <w:tcW w:w="1887" w:type="dxa"/>
            <w:vMerge/>
          </w:tcPr>
          <w:p w14:paraId="55E5CD71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8" w:type="dxa"/>
            <w:vMerge/>
          </w:tcPr>
          <w:p w14:paraId="6C0750A6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76" w:type="dxa"/>
          </w:tcPr>
          <w:p w14:paraId="020D27E6" w14:textId="55E483A6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Conocer y aplicar: Conceptos básicos de probabilidad, Definición de Probabilidad, Probabilidad Condicional, Regla de la probabilidad total, Teorema de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Bayes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 xml:space="preserve">, Variable aleatoria y función </w:t>
            </w:r>
            <w:r>
              <w:rPr>
                <w:rFonts w:ascii="Arial" w:hAnsi="Arial" w:cs="Arial"/>
                <w:sz w:val="18"/>
                <w:szCs w:val="18"/>
              </w:rPr>
              <w:t xml:space="preserve">de distribución,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Variable </w:t>
            </w:r>
            <w:r w:rsidRPr="008B4C1A">
              <w:rPr>
                <w:rFonts w:ascii="Arial" w:hAnsi="Arial" w:cs="Arial"/>
                <w:sz w:val="18"/>
                <w:szCs w:val="18"/>
              </w:rPr>
              <w:lastRenderedPageBreak/>
              <w:t>aleatoria de tipo discreto, Variable aleatoria de tipo continuo, Función de una variable aleatoria, Momentos y funciones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>generadoras,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Media, Desviación, Momento de Orden n, Funciones </w:t>
            </w:r>
          </w:p>
          <w:p w14:paraId="23CCB9EC" w14:textId="33F38205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generadoras, Distribuciones de probabilidad, Distribuciones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estándar discretas y continuas, La </w:t>
            </w:r>
          </w:p>
          <w:p w14:paraId="75334497" w14:textId="78AED103" w:rsidR="00EF0A0C" w:rsidRPr="00FE444D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distribución normal, Teorema del límite </w:t>
            </w:r>
            <w:r>
              <w:rPr>
                <w:rFonts w:ascii="Arial" w:hAnsi="Arial" w:cs="Arial"/>
                <w:sz w:val="18"/>
                <w:szCs w:val="18"/>
              </w:rPr>
              <w:t>central.</w:t>
            </w:r>
          </w:p>
        </w:tc>
      </w:tr>
      <w:tr w:rsidR="00EF0A0C" w:rsidRPr="00FE444D" w14:paraId="30B8FF6A" w14:textId="77777777" w:rsidTr="00EF0A0C">
        <w:trPr>
          <w:gridAfter w:val="1"/>
          <w:wAfter w:w="8" w:type="dxa"/>
          <w:trHeight w:val="387"/>
        </w:trPr>
        <w:tc>
          <w:tcPr>
            <w:tcW w:w="1767" w:type="dxa"/>
          </w:tcPr>
          <w:p w14:paraId="6F0B2DC2" w14:textId="0C51F1CE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lastRenderedPageBreak/>
              <w:t>3</w:t>
            </w:r>
            <w:r w:rsidRPr="00FE444D"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t>.</w:t>
            </w:r>
            <w:r>
              <w:rPr>
                <w:rFonts w:ascii="Arial" w:eastAsiaTheme="minorEastAsia" w:hAnsi="Arial" w:cs="Arial"/>
                <w:sz w:val="18"/>
                <w:szCs w:val="18"/>
                <w:lang w:val="es-ES_tradnl" w:eastAsia="es-ES"/>
              </w:rPr>
              <w:t xml:space="preserve"> 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DISTRIBUCIONES </w:t>
            </w:r>
          </w:p>
          <w:p w14:paraId="1AE74EFC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MUÉSTRALES Y </w:t>
            </w:r>
          </w:p>
          <w:p w14:paraId="1651A27F" w14:textId="33060BCB" w:rsidR="00EF0A0C" w:rsidRPr="00FE444D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ESTIMACIÓN</w:t>
            </w:r>
          </w:p>
        </w:tc>
        <w:tc>
          <w:tcPr>
            <w:tcW w:w="2898" w:type="dxa"/>
          </w:tcPr>
          <w:p w14:paraId="54D38D5F" w14:textId="5023FCFA" w:rsidR="00EF0A0C" w:rsidRPr="00FE444D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Distribuciones estadísticas, Estimadores puntuales, método de momentos, método de máxima verosimilitud, distribución asintótica, estimación de intervalos e intervalos de confianza</w:t>
            </w:r>
          </w:p>
        </w:tc>
        <w:tc>
          <w:tcPr>
            <w:tcW w:w="1142" w:type="dxa"/>
          </w:tcPr>
          <w:p w14:paraId="52E347EF" w14:textId="0DC9DF41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887" w:type="dxa"/>
            <w:vMerge/>
          </w:tcPr>
          <w:p w14:paraId="744B6E2B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8" w:type="dxa"/>
            <w:vMerge/>
          </w:tcPr>
          <w:p w14:paraId="0CCE595E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76" w:type="dxa"/>
          </w:tcPr>
          <w:p w14:paraId="60FF340C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Conocer y aplicar: Distribuciones </w:t>
            </w:r>
          </w:p>
          <w:p w14:paraId="7AEE0B43" w14:textId="26D445C8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estadísticas, La distribución de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hi</w:t>
            </w:r>
            <w:proofErr w:type="spellEnd"/>
          </w:p>
          <w:p w14:paraId="2307E6C2" w14:textId="2A0B01E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cuadrado, Distribución t de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Student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 xml:space="preserve">, Distribución F, Estimación puntual, </w:t>
            </w:r>
            <w:r>
              <w:rPr>
                <w:rFonts w:ascii="Arial" w:hAnsi="Arial" w:cs="Arial"/>
                <w:sz w:val="18"/>
                <w:szCs w:val="18"/>
              </w:rPr>
              <w:t>Definición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 de Estimadores Puntuales, </w:t>
            </w:r>
            <w:r>
              <w:rPr>
                <w:rFonts w:ascii="Arial" w:hAnsi="Arial" w:cs="Arial"/>
                <w:sz w:val="18"/>
                <w:szCs w:val="18"/>
              </w:rPr>
              <w:t>Propiedades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 de los estimadores, </w:t>
            </w:r>
          </w:p>
          <w:p w14:paraId="012C56E1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Métodos de estimación puntual, </w:t>
            </w:r>
          </w:p>
          <w:p w14:paraId="621091DF" w14:textId="7094C311" w:rsidR="00EF0A0C" w:rsidRPr="00FE444D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Método de los Momentos, Método de Máxima Verosimilitud, Distribución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>asintótica de MLE, Estimación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>intervalos, Intervalo de confianza.</w:t>
            </w:r>
          </w:p>
        </w:tc>
      </w:tr>
      <w:tr w:rsidR="00EF0A0C" w:rsidRPr="00FE444D" w14:paraId="26D1CC63" w14:textId="77777777" w:rsidTr="00EF0A0C">
        <w:trPr>
          <w:gridAfter w:val="1"/>
          <w:wAfter w:w="8" w:type="dxa"/>
          <w:trHeight w:val="387"/>
        </w:trPr>
        <w:tc>
          <w:tcPr>
            <w:tcW w:w="1767" w:type="dxa"/>
          </w:tcPr>
          <w:p w14:paraId="51FC82BD" w14:textId="2442D59F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PRUEBAS DE </w:t>
            </w:r>
          </w:p>
          <w:p w14:paraId="54EA010D" w14:textId="5F307C27" w:rsidR="00EF0A0C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HIPÓTESIS</w:t>
            </w:r>
          </w:p>
        </w:tc>
        <w:tc>
          <w:tcPr>
            <w:tcW w:w="2898" w:type="dxa"/>
          </w:tcPr>
          <w:p w14:paraId="30372A50" w14:textId="36273B5E" w:rsidR="00EF0A0C" w:rsidRPr="00FE444D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Hipótesis estadísticas, Teoría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Neyman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y Pearson,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 Prueba de razón de verosimilitud, Prueba para la Media Poblacional, Prueba de la varianza, Prueba para la Distribución, Pruebas con respecto a las tablas de contingencia, Prueba de proporciones, Pruebas estadísticas no paramétricas, Prueba de signos, Prueba de la mediana, Prueba de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Kolmogorov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Smirnov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>, Prueba U de Mann-</w:t>
            </w:r>
            <w:r w:rsidRPr="008B4C1A">
              <w:rPr>
                <w:rFonts w:ascii="Arial" w:hAnsi="Arial" w:cs="Arial"/>
                <w:sz w:val="18"/>
                <w:szCs w:val="18"/>
              </w:rPr>
              <w:lastRenderedPageBreak/>
              <w:t xml:space="preserve">Whitney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Wilcoxon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>, Análisis de varianza.</w:t>
            </w:r>
          </w:p>
        </w:tc>
        <w:tc>
          <w:tcPr>
            <w:tcW w:w="1142" w:type="dxa"/>
          </w:tcPr>
          <w:p w14:paraId="4F5F09B1" w14:textId="180459D4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4</w:t>
            </w:r>
          </w:p>
        </w:tc>
        <w:tc>
          <w:tcPr>
            <w:tcW w:w="1887" w:type="dxa"/>
            <w:vMerge/>
          </w:tcPr>
          <w:p w14:paraId="0C03A1D9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8" w:type="dxa"/>
            <w:vMerge/>
          </w:tcPr>
          <w:p w14:paraId="0264AD72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76" w:type="dxa"/>
          </w:tcPr>
          <w:p w14:paraId="7E3F0A9C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Conocer y aplicar: Contraste de </w:t>
            </w:r>
          </w:p>
          <w:p w14:paraId="6B5E96F3" w14:textId="17717E37" w:rsidR="00EF0A0C" w:rsidRPr="00FE444D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hipótesis estadísticas, Hipótesis nula y alternativa, Teoría de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Neyman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 xml:space="preserve">-Pearson, Prueba de razón de verosimilitud, Prueba para la Media Poblacional, Prueba de la varianza, Prueba para la Distribución, Pruebas con respecto a las tablas de contingencia, Prueba de proporciones, Pruebas estadísticas no paramétricas, Prueba de signos, Prueba de la mediana, Prueba de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Kolmogorov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Smirnov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 xml:space="preserve">, Prueba U de Mann-Whitney </w:t>
            </w:r>
            <w:proofErr w:type="spellStart"/>
            <w:r w:rsidRPr="008B4C1A">
              <w:rPr>
                <w:rFonts w:ascii="Arial" w:hAnsi="Arial" w:cs="Arial"/>
                <w:sz w:val="18"/>
                <w:szCs w:val="18"/>
              </w:rPr>
              <w:t>Wilcoxon</w:t>
            </w:r>
            <w:proofErr w:type="spellEnd"/>
            <w:r w:rsidRPr="008B4C1A">
              <w:rPr>
                <w:rFonts w:ascii="Arial" w:hAnsi="Arial" w:cs="Arial"/>
                <w:sz w:val="18"/>
                <w:szCs w:val="18"/>
              </w:rPr>
              <w:t>, Análisis de varianza.</w:t>
            </w:r>
          </w:p>
        </w:tc>
      </w:tr>
      <w:tr w:rsidR="00EF0A0C" w:rsidRPr="00FE444D" w14:paraId="78A47259" w14:textId="77777777" w:rsidTr="00EF0A0C">
        <w:trPr>
          <w:gridAfter w:val="1"/>
          <w:wAfter w:w="8" w:type="dxa"/>
          <w:trHeight w:val="387"/>
        </w:trPr>
        <w:tc>
          <w:tcPr>
            <w:tcW w:w="1767" w:type="dxa"/>
          </w:tcPr>
          <w:p w14:paraId="229CD005" w14:textId="1815FE8E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lastRenderedPageBreak/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ANÁLISIS DE </w:t>
            </w:r>
          </w:p>
          <w:p w14:paraId="74E51F50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CORRELACIÓN Y </w:t>
            </w:r>
          </w:p>
          <w:p w14:paraId="6EC56AB9" w14:textId="14EF358E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REGRESIÓN</w:t>
            </w:r>
          </w:p>
        </w:tc>
        <w:tc>
          <w:tcPr>
            <w:tcW w:w="2898" w:type="dxa"/>
          </w:tcPr>
          <w:p w14:paraId="550E6806" w14:textId="77777777" w:rsidR="00EF0A0C" w:rsidRPr="008B4C1A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Correlación, </w:t>
            </w:r>
          </w:p>
          <w:p w14:paraId="24B98CF7" w14:textId="77777777" w:rsidR="00EF0A0C" w:rsidRPr="008B4C1A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Causalidad, Correlación de rango, </w:t>
            </w:r>
          </w:p>
          <w:p w14:paraId="7D61B0F3" w14:textId="77777777" w:rsidR="00EF0A0C" w:rsidRPr="008B4C1A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Correlación Múltiple, Correlación </w:t>
            </w:r>
          </w:p>
          <w:p w14:paraId="27CE5696" w14:textId="77777777" w:rsidR="00EF0A0C" w:rsidRPr="008B4C1A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parcial, Regresión, Método de los </w:t>
            </w:r>
          </w:p>
          <w:p w14:paraId="31DC7928" w14:textId="77777777" w:rsidR="00EF0A0C" w:rsidRPr="008B4C1A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mínimos cuadrados, Método del </w:t>
            </w:r>
          </w:p>
          <w:p w14:paraId="7220C400" w14:textId="77777777" w:rsidR="00EF0A0C" w:rsidRPr="008B4C1A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estimador in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sesgado, Prueba de </w:t>
            </w:r>
          </w:p>
          <w:p w14:paraId="269C20A9" w14:textId="6E0C3759" w:rsidR="00EF0A0C" w:rsidRPr="00FE444D" w:rsidRDefault="00EF0A0C" w:rsidP="00EF0A0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hipótesis con respecto a la regresión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Parámetros, Intervalo de confianza para β1, Regresión a la media, Inferencias que cubren β0, Inferencias </w:t>
            </w:r>
            <w:r>
              <w:rPr>
                <w:rFonts w:ascii="Arial" w:hAnsi="Arial" w:cs="Arial"/>
                <w:sz w:val="18"/>
                <w:szCs w:val="18"/>
              </w:rPr>
              <w:t xml:space="preserve">sobre la </w:t>
            </w:r>
            <w:r w:rsidRPr="008B4C1A">
              <w:rPr>
                <w:rFonts w:ascii="Arial" w:hAnsi="Arial" w:cs="Arial"/>
                <w:sz w:val="18"/>
                <w:szCs w:val="18"/>
              </w:rPr>
              <w:t>respues</w:t>
            </w:r>
            <w:r>
              <w:rPr>
                <w:rFonts w:ascii="Arial" w:hAnsi="Arial" w:cs="Arial"/>
                <w:sz w:val="18"/>
                <w:szCs w:val="18"/>
              </w:rPr>
              <w:t xml:space="preserve">ta media de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 β0</w:t>
            </w:r>
            <w:r>
              <w:rPr>
                <w:rFonts w:ascii="Arial" w:hAnsi="Arial" w:cs="Arial"/>
                <w:sz w:val="18"/>
                <w:szCs w:val="18"/>
              </w:rPr>
              <w:t>+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 β1</w:t>
            </w:r>
            <w:r>
              <w:rPr>
                <w:rFonts w:ascii="Arial" w:hAnsi="Arial" w:cs="Arial"/>
                <w:sz w:val="18"/>
                <w:szCs w:val="18"/>
              </w:rPr>
              <w:t>xo, Regresión Logística.</w:t>
            </w:r>
          </w:p>
        </w:tc>
        <w:tc>
          <w:tcPr>
            <w:tcW w:w="1142" w:type="dxa"/>
          </w:tcPr>
          <w:p w14:paraId="4E9DCB23" w14:textId="30936EF5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887" w:type="dxa"/>
            <w:vMerge/>
          </w:tcPr>
          <w:p w14:paraId="1686CC18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8" w:type="dxa"/>
            <w:vMerge/>
          </w:tcPr>
          <w:p w14:paraId="4C50680B" w14:textId="77777777" w:rsidR="00EF0A0C" w:rsidRPr="00FE444D" w:rsidRDefault="00EF0A0C" w:rsidP="00FE444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76" w:type="dxa"/>
          </w:tcPr>
          <w:p w14:paraId="3B96423D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Conocer y aplicar: Correlación, </w:t>
            </w:r>
          </w:p>
          <w:p w14:paraId="0E780351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Causalidad, Correlación de rango, </w:t>
            </w:r>
          </w:p>
          <w:p w14:paraId="2D23F625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Correlación Múltiple, Correlación </w:t>
            </w:r>
          </w:p>
          <w:p w14:paraId="57A6BA5D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parcial, Regresión, Método de los </w:t>
            </w:r>
          </w:p>
          <w:p w14:paraId="32486238" w14:textId="77777777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 xml:space="preserve">mínimos cuadrados, Método del </w:t>
            </w:r>
          </w:p>
          <w:p w14:paraId="1DECCF6B" w14:textId="7322767A" w:rsidR="00EF0A0C" w:rsidRPr="008B4C1A" w:rsidRDefault="00EF0A0C" w:rsidP="008B4C1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estimador in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sesgado, Prueba de </w:t>
            </w:r>
          </w:p>
          <w:p w14:paraId="43B45818" w14:textId="265812F0" w:rsidR="00EF0A0C" w:rsidRPr="00FE444D" w:rsidRDefault="00EF0A0C" w:rsidP="00C36A1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4C1A">
              <w:rPr>
                <w:rFonts w:ascii="Arial" w:hAnsi="Arial" w:cs="Arial"/>
                <w:sz w:val="18"/>
                <w:szCs w:val="18"/>
              </w:rPr>
              <w:t>hipótesis con respecto a la regresión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Parámetros, Intervalo de confianza para β1, Regresión a la media, Inferencias que cubren β0, Inferencias </w:t>
            </w:r>
            <w:r>
              <w:rPr>
                <w:rFonts w:ascii="Arial" w:hAnsi="Arial" w:cs="Arial"/>
                <w:sz w:val="18"/>
                <w:szCs w:val="18"/>
              </w:rPr>
              <w:t xml:space="preserve">sobre la </w:t>
            </w:r>
            <w:r w:rsidRPr="008B4C1A">
              <w:rPr>
                <w:rFonts w:ascii="Arial" w:hAnsi="Arial" w:cs="Arial"/>
                <w:sz w:val="18"/>
                <w:szCs w:val="18"/>
              </w:rPr>
              <w:t>respues</w:t>
            </w:r>
            <w:r>
              <w:rPr>
                <w:rFonts w:ascii="Arial" w:hAnsi="Arial" w:cs="Arial"/>
                <w:sz w:val="18"/>
                <w:szCs w:val="18"/>
              </w:rPr>
              <w:t xml:space="preserve">ta media de 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 β0</w:t>
            </w:r>
            <w:r>
              <w:rPr>
                <w:rFonts w:ascii="Arial" w:hAnsi="Arial" w:cs="Arial"/>
                <w:sz w:val="18"/>
                <w:szCs w:val="18"/>
              </w:rPr>
              <w:t>+</w:t>
            </w:r>
            <w:r w:rsidRPr="008B4C1A">
              <w:rPr>
                <w:rFonts w:ascii="Arial" w:hAnsi="Arial" w:cs="Arial"/>
                <w:sz w:val="18"/>
                <w:szCs w:val="18"/>
              </w:rPr>
              <w:t xml:space="preserve"> β1</w:t>
            </w:r>
            <w:r>
              <w:rPr>
                <w:rFonts w:ascii="Arial" w:hAnsi="Arial" w:cs="Arial"/>
                <w:sz w:val="18"/>
                <w:szCs w:val="18"/>
              </w:rPr>
              <w:t>xo, Regresión Logística.</w:t>
            </w:r>
          </w:p>
        </w:tc>
      </w:tr>
    </w:tbl>
    <w:p w14:paraId="6BA065B1" w14:textId="47C62A88" w:rsidR="00FE444D" w:rsidRDefault="00FE444D" w:rsidP="006C1DA1">
      <w:pPr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6"/>
      </w:tblGrid>
      <w:tr w:rsidR="0072024B" w:rsidRPr="00BC26D1" w14:paraId="1B94C957" w14:textId="77777777" w:rsidTr="00382090">
        <w:tc>
          <w:tcPr>
            <w:tcW w:w="13996" w:type="dxa"/>
            <w:shd w:val="clear" w:color="auto" w:fill="BFBFBF" w:themeFill="background1" w:themeFillShade="BF"/>
          </w:tcPr>
          <w:p w14:paraId="530901BE" w14:textId="77777777" w:rsidR="0072024B" w:rsidRPr="0072024B" w:rsidRDefault="0072024B" w:rsidP="00382090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72024B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t>6.- PRÁCTICAS DE LABORATORIO (SI APLICA)</w:t>
            </w:r>
          </w:p>
        </w:tc>
      </w:tr>
      <w:tr w:rsidR="0072024B" w:rsidRPr="00BC26D1" w14:paraId="3FD06D38" w14:textId="77777777" w:rsidTr="00382090">
        <w:tc>
          <w:tcPr>
            <w:tcW w:w="13996" w:type="dxa"/>
          </w:tcPr>
          <w:p w14:paraId="3630DF7A" w14:textId="596D43FE" w:rsidR="00C36A1D" w:rsidRPr="00C36A1D" w:rsidRDefault="00C36A1D" w:rsidP="00C36A1D">
            <w:pPr>
              <w:spacing w:after="200" w:line="360" w:lineRule="auto"/>
              <w:ind w:left="360"/>
              <w:contextualSpacing/>
              <w:rPr>
                <w:rFonts w:ascii="Arial" w:hAnsi="Arial" w:cs="Arial"/>
                <w:sz w:val="18"/>
              </w:rPr>
            </w:pPr>
            <w:r w:rsidRPr="00C36A1D">
              <w:rPr>
                <w:rFonts w:ascii="Arial" w:hAnsi="Arial" w:cs="Arial"/>
                <w:sz w:val="18"/>
              </w:rPr>
              <w:t>Práctica de laboratorio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Pr="00C36A1D">
              <w:rPr>
                <w:rFonts w:ascii="Arial" w:hAnsi="Arial" w:cs="Arial"/>
                <w:sz w:val="18"/>
              </w:rPr>
              <w:t>con R:</w:t>
            </w:r>
          </w:p>
          <w:p w14:paraId="0BFA11FB" w14:textId="77777777" w:rsidR="00C36A1D" w:rsidRPr="00C36A1D" w:rsidRDefault="00C36A1D" w:rsidP="00C36A1D">
            <w:pPr>
              <w:spacing w:after="200" w:line="360" w:lineRule="auto"/>
              <w:ind w:left="360"/>
              <w:contextualSpacing/>
              <w:rPr>
                <w:rFonts w:ascii="Arial" w:hAnsi="Arial" w:cs="Arial"/>
                <w:sz w:val="18"/>
              </w:rPr>
            </w:pPr>
            <w:r w:rsidRPr="00C36A1D">
              <w:rPr>
                <w:rFonts w:ascii="Arial" w:hAnsi="Arial" w:cs="Arial"/>
                <w:sz w:val="18"/>
              </w:rPr>
              <w:t>Introducción a R 2</w:t>
            </w:r>
          </w:p>
          <w:p w14:paraId="139088AD" w14:textId="77777777" w:rsidR="00C36A1D" w:rsidRPr="00C36A1D" w:rsidRDefault="00C36A1D" w:rsidP="00C36A1D">
            <w:pPr>
              <w:spacing w:after="200" w:line="360" w:lineRule="auto"/>
              <w:ind w:left="360"/>
              <w:contextualSpacing/>
              <w:rPr>
                <w:rFonts w:ascii="Arial" w:hAnsi="Arial" w:cs="Arial"/>
                <w:sz w:val="18"/>
              </w:rPr>
            </w:pPr>
            <w:r w:rsidRPr="00C36A1D">
              <w:rPr>
                <w:rFonts w:ascii="Arial" w:hAnsi="Arial" w:cs="Arial"/>
                <w:sz w:val="18"/>
              </w:rPr>
              <w:t>Estadística descriptiva 2</w:t>
            </w:r>
          </w:p>
          <w:p w14:paraId="2AD81B0F" w14:textId="77777777" w:rsidR="00C36A1D" w:rsidRPr="00C36A1D" w:rsidRDefault="00C36A1D" w:rsidP="00C36A1D">
            <w:pPr>
              <w:spacing w:after="200" w:line="360" w:lineRule="auto"/>
              <w:ind w:left="360"/>
              <w:contextualSpacing/>
              <w:rPr>
                <w:rFonts w:ascii="Arial" w:hAnsi="Arial" w:cs="Arial"/>
                <w:sz w:val="18"/>
              </w:rPr>
            </w:pPr>
            <w:r w:rsidRPr="00C36A1D">
              <w:rPr>
                <w:rFonts w:ascii="Arial" w:hAnsi="Arial" w:cs="Arial"/>
                <w:sz w:val="18"/>
              </w:rPr>
              <w:t>Probabilidad 3</w:t>
            </w:r>
          </w:p>
          <w:p w14:paraId="3F92C97E" w14:textId="77777777" w:rsidR="00C36A1D" w:rsidRPr="00C36A1D" w:rsidRDefault="00C36A1D" w:rsidP="00C36A1D">
            <w:pPr>
              <w:spacing w:after="200" w:line="360" w:lineRule="auto"/>
              <w:ind w:left="360"/>
              <w:contextualSpacing/>
              <w:rPr>
                <w:rFonts w:ascii="Arial" w:hAnsi="Arial" w:cs="Arial"/>
                <w:sz w:val="18"/>
              </w:rPr>
            </w:pPr>
            <w:r w:rsidRPr="00C36A1D">
              <w:rPr>
                <w:rFonts w:ascii="Arial" w:hAnsi="Arial" w:cs="Arial"/>
                <w:sz w:val="18"/>
              </w:rPr>
              <w:t>Distribuciones 3</w:t>
            </w:r>
          </w:p>
          <w:p w14:paraId="7D48C5B4" w14:textId="77777777" w:rsidR="00C36A1D" w:rsidRPr="00C36A1D" w:rsidRDefault="00C36A1D" w:rsidP="00C36A1D">
            <w:pPr>
              <w:spacing w:after="200" w:line="360" w:lineRule="auto"/>
              <w:ind w:left="360"/>
              <w:contextualSpacing/>
              <w:rPr>
                <w:rFonts w:ascii="Arial" w:hAnsi="Arial" w:cs="Arial"/>
                <w:sz w:val="18"/>
              </w:rPr>
            </w:pPr>
            <w:r w:rsidRPr="00C36A1D">
              <w:rPr>
                <w:rFonts w:ascii="Arial" w:hAnsi="Arial" w:cs="Arial"/>
                <w:sz w:val="18"/>
              </w:rPr>
              <w:t>Pruebas de hipótesis 4</w:t>
            </w:r>
          </w:p>
          <w:p w14:paraId="35FCD6FD" w14:textId="79EAD39A" w:rsidR="00EF0A0C" w:rsidRPr="00BC26D1" w:rsidRDefault="00C36A1D" w:rsidP="0011563F">
            <w:pPr>
              <w:spacing w:after="200" w:line="360" w:lineRule="auto"/>
              <w:ind w:left="360"/>
              <w:contextualSpacing/>
              <w:rPr>
                <w:rFonts w:ascii="Arial" w:hAnsi="Arial" w:cs="Arial"/>
                <w:sz w:val="18"/>
              </w:rPr>
            </w:pPr>
            <w:r w:rsidRPr="00C36A1D">
              <w:rPr>
                <w:rFonts w:ascii="Arial" w:hAnsi="Arial" w:cs="Arial"/>
                <w:sz w:val="18"/>
              </w:rPr>
              <w:t>Correlación y Regresión 2</w:t>
            </w:r>
          </w:p>
        </w:tc>
      </w:tr>
    </w:tbl>
    <w:p w14:paraId="353C1B25" w14:textId="77777777" w:rsidR="0072024B" w:rsidRDefault="0072024B" w:rsidP="006C1DA1">
      <w:pPr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6"/>
      </w:tblGrid>
      <w:tr w:rsidR="007D3529" w:rsidRPr="00645268" w14:paraId="540CDF6E" w14:textId="77777777" w:rsidTr="002D00A9">
        <w:tc>
          <w:tcPr>
            <w:tcW w:w="13996" w:type="dxa"/>
            <w:shd w:val="clear" w:color="auto" w:fill="BFBFBF" w:themeFill="background1" w:themeFillShade="BF"/>
          </w:tcPr>
          <w:p w14:paraId="4E7AB209" w14:textId="77777777" w:rsidR="007D3529" w:rsidRPr="00645268" w:rsidRDefault="007D3529" w:rsidP="00DA0195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645268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t>7.- MATERIALES Y/O RECURSOS</w:t>
            </w:r>
          </w:p>
        </w:tc>
      </w:tr>
      <w:tr w:rsidR="007D3529" w:rsidRPr="00645268" w14:paraId="370BA001" w14:textId="77777777" w:rsidTr="002D00A9">
        <w:tc>
          <w:tcPr>
            <w:tcW w:w="13996" w:type="dxa"/>
          </w:tcPr>
          <w:p w14:paraId="6786BCF3" w14:textId="7F115429" w:rsidR="0011563F" w:rsidRPr="00645268" w:rsidRDefault="0011563F" w:rsidP="0011563F">
            <w:pPr>
              <w:rPr>
                <w:rFonts w:ascii="Arial" w:hAnsi="Arial" w:cs="Arial"/>
                <w:b/>
              </w:rPr>
            </w:pPr>
            <w:r w:rsidRPr="0011563F">
              <w:rPr>
                <w:rFonts w:ascii="Arial" w:hAnsi="Arial" w:cs="Arial"/>
              </w:rPr>
              <w:t>Cómputo de laboratorio, internet, pizarrón, proyector.</w:t>
            </w:r>
          </w:p>
        </w:tc>
      </w:tr>
    </w:tbl>
    <w:p w14:paraId="54060527" w14:textId="77777777" w:rsidR="007D3529" w:rsidRPr="00664373" w:rsidRDefault="007D3529" w:rsidP="007D3529">
      <w:pPr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6"/>
      </w:tblGrid>
      <w:tr w:rsidR="007D3529" w:rsidRPr="00664373" w14:paraId="5DEAE72C" w14:textId="77777777" w:rsidTr="00DA0195">
        <w:tc>
          <w:tcPr>
            <w:tcW w:w="13996" w:type="dxa"/>
            <w:shd w:val="clear" w:color="auto" w:fill="BFBFBF" w:themeFill="background1" w:themeFillShade="BF"/>
          </w:tcPr>
          <w:p w14:paraId="06008B41" w14:textId="77777777" w:rsidR="007D3529" w:rsidRPr="00645268" w:rsidRDefault="007D3529" w:rsidP="00DA0195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645268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lastRenderedPageBreak/>
              <w:t>8.- REFERENCIAS</w:t>
            </w:r>
          </w:p>
        </w:tc>
      </w:tr>
      <w:tr w:rsidR="007D3529" w:rsidRPr="00664373" w14:paraId="3746046F" w14:textId="77777777" w:rsidTr="00DA0195">
        <w:tc>
          <w:tcPr>
            <w:tcW w:w="13996" w:type="dxa"/>
          </w:tcPr>
          <w:p w14:paraId="17B3636B" w14:textId="77777777" w:rsidR="007D3529" w:rsidRPr="00C36A1D" w:rsidRDefault="007D3529" w:rsidP="00DA0195">
            <w:pPr>
              <w:spacing w:after="200" w:line="276" w:lineRule="auto"/>
              <w:ind w:left="360"/>
              <w:contextualSpacing/>
              <w:rPr>
                <w:rFonts w:ascii="Arial" w:hAnsi="Arial" w:cs="Arial"/>
              </w:rPr>
            </w:pPr>
          </w:p>
          <w:p w14:paraId="06B3984F" w14:textId="57DDA46B" w:rsidR="00C36A1D" w:rsidRPr="00C36A1D" w:rsidRDefault="00C36A1D" w:rsidP="00C36A1D">
            <w:pPr>
              <w:spacing w:after="200" w:line="276" w:lineRule="auto"/>
              <w:ind w:left="360"/>
              <w:contextualSpacing/>
              <w:rPr>
                <w:rFonts w:ascii="Arial" w:hAnsi="Arial" w:cs="Arial"/>
                <w:lang w:val="en-US"/>
              </w:rPr>
            </w:pPr>
            <w:r w:rsidRPr="00C36A1D">
              <w:rPr>
                <w:rFonts w:ascii="Arial" w:hAnsi="Arial" w:cs="Arial"/>
              </w:rPr>
              <w:t>Eduardo Aguilar Fernández.</w:t>
            </w:r>
            <w:r>
              <w:rPr>
                <w:rFonts w:ascii="Arial" w:hAnsi="Arial" w:cs="Arial"/>
              </w:rPr>
              <w:t xml:space="preserve"> </w:t>
            </w:r>
            <w:r w:rsidRPr="00C36A1D">
              <w:rPr>
                <w:rFonts w:ascii="Arial" w:hAnsi="Arial" w:cs="Arial"/>
              </w:rPr>
              <w:t>Elementos de Inferencia Estadística con R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 xml:space="preserve">Editorial Universidad Nacional (EUNA). </w:t>
            </w:r>
            <w:proofErr w:type="spellStart"/>
            <w:r w:rsidRPr="00C36A1D">
              <w:rPr>
                <w:rFonts w:ascii="Arial" w:hAnsi="Arial" w:cs="Arial"/>
                <w:lang w:val="en-US"/>
              </w:rPr>
              <w:t>Primera</w:t>
            </w:r>
            <w:proofErr w:type="spellEnd"/>
            <w:r w:rsidRPr="00C36A1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36A1D">
              <w:rPr>
                <w:rFonts w:ascii="Arial" w:hAnsi="Arial" w:cs="Arial"/>
                <w:lang w:val="en-US"/>
              </w:rPr>
              <w:t>edición</w:t>
            </w:r>
            <w:proofErr w:type="spellEnd"/>
            <w:r w:rsidRPr="00C36A1D">
              <w:rPr>
                <w:rFonts w:ascii="Arial" w:hAnsi="Arial" w:cs="Arial"/>
                <w:lang w:val="en-US"/>
              </w:rPr>
              <w:t xml:space="preserve"> 2022</w:t>
            </w:r>
          </w:p>
          <w:p w14:paraId="30D54495" w14:textId="655560AD" w:rsidR="00C36A1D" w:rsidRPr="00C36A1D" w:rsidRDefault="00C36A1D" w:rsidP="00C36A1D">
            <w:pPr>
              <w:spacing w:after="200" w:line="276" w:lineRule="auto"/>
              <w:ind w:left="360"/>
              <w:contextualSpacing/>
              <w:rPr>
                <w:rFonts w:ascii="Arial" w:hAnsi="Arial" w:cs="Arial"/>
              </w:rPr>
            </w:pPr>
            <w:r w:rsidRPr="00C36A1D">
              <w:rPr>
                <w:rFonts w:ascii="Arial" w:hAnsi="Arial" w:cs="Arial"/>
                <w:lang w:val="en-US"/>
              </w:rPr>
              <w:t xml:space="preserve">Ronald E. Walpole, Raymond H. Myers, Sharon L. Myers, Keying Ye. </w:t>
            </w:r>
            <w:r w:rsidRPr="00C36A1D">
              <w:rPr>
                <w:rFonts w:ascii="Arial" w:hAnsi="Arial" w:cs="Arial"/>
              </w:rPr>
              <w:t>Probabilidad y estadística para ingeniería y ciencias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>PEARSON EDUCACIÓN, México. 2012</w:t>
            </w:r>
            <w:r>
              <w:rPr>
                <w:rFonts w:ascii="Arial" w:hAnsi="Arial" w:cs="Arial"/>
              </w:rPr>
              <w:t>.</w:t>
            </w:r>
          </w:p>
          <w:p w14:paraId="3D83E791" w14:textId="436851F9" w:rsidR="00C36A1D" w:rsidRPr="00C36A1D" w:rsidRDefault="00C36A1D" w:rsidP="00C36A1D">
            <w:pPr>
              <w:spacing w:after="200" w:line="276" w:lineRule="auto"/>
              <w:ind w:left="360"/>
              <w:contextualSpacing/>
              <w:rPr>
                <w:rFonts w:ascii="Arial" w:hAnsi="Arial" w:cs="Arial"/>
                <w:lang w:val="en-US"/>
              </w:rPr>
            </w:pPr>
            <w:r w:rsidRPr="00C36A1D">
              <w:rPr>
                <w:rFonts w:ascii="Arial" w:hAnsi="Arial" w:cs="Arial"/>
              </w:rPr>
              <w:t>Luis Alberto Díaz Chávez</w:t>
            </w:r>
            <w:r>
              <w:rPr>
                <w:rFonts w:ascii="Arial" w:hAnsi="Arial" w:cs="Arial"/>
              </w:rPr>
              <w:t xml:space="preserve"> </w:t>
            </w:r>
            <w:r w:rsidRPr="00C36A1D"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t xml:space="preserve"> </w:t>
            </w:r>
            <w:r w:rsidRPr="00C36A1D">
              <w:rPr>
                <w:rFonts w:ascii="Arial" w:hAnsi="Arial" w:cs="Arial"/>
              </w:rPr>
              <w:t>Jairo Rafael Rosado Vega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>Tratamiento Estadístico de Datos con Aplicaciones en R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 xml:space="preserve">Universidad de La Guajira Primera </w:t>
            </w:r>
            <w:r w:rsidRPr="00C36A1D">
              <w:rPr>
                <w:rFonts w:ascii="Arial" w:hAnsi="Arial" w:cs="Arial"/>
                <w:lang w:val="es-ES"/>
              </w:rPr>
              <w:t xml:space="preserve">edición. </w:t>
            </w:r>
            <w:r w:rsidRPr="00C36A1D">
              <w:rPr>
                <w:rFonts w:ascii="Arial" w:hAnsi="Arial" w:cs="Arial"/>
                <w:lang w:val="en-US"/>
              </w:rPr>
              <w:t>2019</w:t>
            </w:r>
          </w:p>
          <w:p w14:paraId="085769CA" w14:textId="22F9D4CD" w:rsidR="00C36A1D" w:rsidRPr="00C36A1D" w:rsidRDefault="00C36A1D" w:rsidP="00C36A1D">
            <w:pPr>
              <w:spacing w:after="200" w:line="276" w:lineRule="auto"/>
              <w:ind w:left="360"/>
              <w:contextualSpacing/>
              <w:rPr>
                <w:rFonts w:ascii="Arial" w:hAnsi="Arial" w:cs="Arial"/>
              </w:rPr>
            </w:pPr>
            <w:r w:rsidRPr="00C36A1D">
              <w:rPr>
                <w:rFonts w:ascii="Arial" w:hAnsi="Arial" w:cs="Arial"/>
                <w:lang w:val="en-US"/>
              </w:rPr>
              <w:t xml:space="preserve">Eric Goh Ming Hui Learn R for Applied Statistics Edit. </w:t>
            </w:r>
            <w:proofErr w:type="spellStart"/>
            <w:r w:rsidRPr="00C36A1D">
              <w:rPr>
                <w:rFonts w:ascii="Arial" w:hAnsi="Arial" w:cs="Arial"/>
              </w:rPr>
              <w:t>Apress</w:t>
            </w:r>
            <w:proofErr w:type="spellEnd"/>
            <w:r w:rsidRPr="00C36A1D">
              <w:rPr>
                <w:rFonts w:ascii="Arial" w:hAnsi="Arial" w:cs="Arial"/>
              </w:rPr>
              <w:t>. 2019</w:t>
            </w:r>
          </w:p>
          <w:p w14:paraId="03E22758" w14:textId="6FA04F9D" w:rsidR="00C36A1D" w:rsidRPr="00C36A1D" w:rsidRDefault="00C36A1D" w:rsidP="00C36A1D">
            <w:pPr>
              <w:spacing w:after="200" w:line="276" w:lineRule="auto"/>
              <w:ind w:left="360"/>
              <w:contextualSpacing/>
              <w:rPr>
                <w:rFonts w:ascii="Arial" w:hAnsi="Arial" w:cs="Arial"/>
              </w:rPr>
            </w:pPr>
            <w:r w:rsidRPr="00C36A1D">
              <w:rPr>
                <w:rFonts w:ascii="Arial" w:hAnsi="Arial" w:cs="Arial"/>
              </w:rPr>
              <w:t>Manuel Ricardo Contento Rubio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>Estadística con aplicaciones en R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 xml:space="preserve">Editorial </w:t>
            </w:r>
            <w:proofErr w:type="spellStart"/>
            <w:r w:rsidRPr="00C36A1D">
              <w:rPr>
                <w:rFonts w:ascii="Arial" w:hAnsi="Arial" w:cs="Arial"/>
              </w:rPr>
              <w:t>Utadeo</w:t>
            </w:r>
            <w:proofErr w:type="spellEnd"/>
            <w:r w:rsidRPr="00C36A1D">
              <w:rPr>
                <w:rFonts w:ascii="Arial" w:hAnsi="Arial" w:cs="Arial"/>
              </w:rPr>
              <w:t>. 2019</w:t>
            </w:r>
          </w:p>
          <w:p w14:paraId="75577590" w14:textId="24307ADC" w:rsidR="007D3529" w:rsidRPr="00645268" w:rsidRDefault="00C36A1D" w:rsidP="0011563F">
            <w:pPr>
              <w:spacing w:after="200" w:line="276" w:lineRule="auto"/>
              <w:ind w:left="360"/>
              <w:contextualSpacing/>
              <w:rPr>
                <w:rFonts w:ascii="Arial" w:hAnsi="Arial" w:cs="Arial"/>
                <w:b/>
              </w:rPr>
            </w:pPr>
            <w:r w:rsidRPr="00C36A1D">
              <w:rPr>
                <w:rFonts w:ascii="Arial" w:hAnsi="Arial" w:cs="Arial"/>
              </w:rPr>
              <w:t>Humberto Gutiérrez Pulido</w:t>
            </w:r>
            <w:r>
              <w:rPr>
                <w:rFonts w:ascii="Arial" w:hAnsi="Arial" w:cs="Arial"/>
              </w:rPr>
              <w:t xml:space="preserve"> </w:t>
            </w:r>
            <w:r w:rsidRPr="00C36A1D"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t xml:space="preserve"> </w:t>
            </w:r>
            <w:r w:rsidRPr="00C36A1D">
              <w:rPr>
                <w:rFonts w:ascii="Arial" w:hAnsi="Arial" w:cs="Arial"/>
              </w:rPr>
              <w:t>Román de la Vara Salazar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>Análisis y diseño de experimentos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 w:rsidRPr="00C36A1D">
              <w:rPr>
                <w:rFonts w:ascii="Arial" w:hAnsi="Arial" w:cs="Arial"/>
              </w:rPr>
              <w:t>McGRAW-HILL</w:t>
            </w:r>
            <w:proofErr w:type="spellEnd"/>
            <w:r w:rsidRPr="00C36A1D">
              <w:rPr>
                <w:rFonts w:ascii="Arial" w:hAnsi="Arial" w:cs="Arial"/>
              </w:rPr>
              <w:t>/INTERAMERICANA EDITORES, S.A. de C.V. Segunda edición</w:t>
            </w:r>
            <w:r>
              <w:rPr>
                <w:rFonts w:ascii="Arial" w:hAnsi="Arial" w:cs="Arial"/>
              </w:rPr>
              <w:t xml:space="preserve">. </w:t>
            </w:r>
            <w:r w:rsidRPr="00C36A1D">
              <w:rPr>
                <w:rFonts w:ascii="Arial" w:hAnsi="Arial" w:cs="Arial"/>
              </w:rPr>
              <w:t>2008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1424D830" w14:textId="4CF1D315" w:rsidR="007D3529" w:rsidRDefault="007D3529" w:rsidP="007D3529">
      <w:pPr>
        <w:rPr>
          <w:rFonts w:ascii="Arial" w:hAnsi="Arial" w:cs="Arial"/>
          <w:b/>
        </w:rPr>
      </w:pPr>
    </w:p>
    <w:p w14:paraId="743BA32C" w14:textId="77777777" w:rsidR="00744D42" w:rsidRPr="00664373" w:rsidRDefault="00744D42" w:rsidP="007D3529">
      <w:pPr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6"/>
      </w:tblGrid>
      <w:tr w:rsidR="007D3529" w:rsidRPr="00645268" w14:paraId="1575C2D7" w14:textId="77777777" w:rsidTr="00DA0195">
        <w:trPr>
          <w:trHeight w:val="789"/>
        </w:trPr>
        <w:tc>
          <w:tcPr>
            <w:tcW w:w="13996" w:type="dxa"/>
            <w:shd w:val="clear" w:color="auto" w:fill="BFBFBF" w:themeFill="background1" w:themeFillShade="BF"/>
          </w:tcPr>
          <w:p w14:paraId="64867650" w14:textId="77777777" w:rsidR="007D3529" w:rsidRPr="00645268" w:rsidRDefault="007D3529" w:rsidP="00DA0195">
            <w:pPr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</w:pPr>
            <w:r w:rsidRPr="00645268">
              <w:rPr>
                <w:rFonts w:ascii="Arial" w:eastAsiaTheme="minorEastAsia" w:hAnsi="Arial" w:cs="Arial"/>
                <w:b/>
                <w:szCs w:val="24"/>
                <w:lang w:val="es-ES_tradnl" w:eastAsia="es-ES"/>
              </w:rPr>
              <w:t>9.- OBSERVACIONES</w:t>
            </w:r>
          </w:p>
        </w:tc>
      </w:tr>
      <w:tr w:rsidR="007D3529" w:rsidRPr="00645268" w14:paraId="627CAF75" w14:textId="77777777" w:rsidTr="00DA0195">
        <w:tc>
          <w:tcPr>
            <w:tcW w:w="13996" w:type="dxa"/>
          </w:tcPr>
          <w:p w14:paraId="0A726AED" w14:textId="56C3707B" w:rsidR="007D3529" w:rsidRPr="00645268" w:rsidRDefault="0011563F" w:rsidP="0011563F">
            <w:pPr>
              <w:rPr>
                <w:rFonts w:ascii="Arial" w:eastAsiaTheme="minorEastAsia" w:hAnsi="Arial" w:cs="Arial"/>
                <w:szCs w:val="24"/>
                <w:lang w:val="es-ES_tradnl" w:eastAsia="es-ES"/>
              </w:rPr>
            </w:pPr>
            <w:r>
              <w:rPr>
                <w:rFonts w:ascii="Arial" w:eastAsiaTheme="minorEastAsia" w:hAnsi="Arial" w:cs="Arial"/>
                <w:szCs w:val="24"/>
                <w:lang w:val="es-ES_tradnl" w:eastAsia="es-ES"/>
              </w:rPr>
              <w:t>Las semanas se irán ajustando de acuerdo al avance del grupo y la suspensión de actividades.</w:t>
            </w:r>
          </w:p>
        </w:tc>
      </w:tr>
    </w:tbl>
    <w:p w14:paraId="6463FF88" w14:textId="77777777" w:rsidR="007D3529" w:rsidRPr="00664373" w:rsidRDefault="007D3529" w:rsidP="007D3529">
      <w:pPr>
        <w:rPr>
          <w:rFonts w:ascii="Arial" w:hAnsi="Arial" w:cs="Arial"/>
          <w:b/>
        </w:rPr>
      </w:pPr>
    </w:p>
    <w:p w14:paraId="6B4EF10D" w14:textId="77777777" w:rsidR="007D3529" w:rsidRDefault="007D3529" w:rsidP="007D3529"/>
    <w:p w14:paraId="7E209440" w14:textId="77777777" w:rsidR="00351B9B" w:rsidRDefault="00351B9B" w:rsidP="00351B9B">
      <w:pPr>
        <w:pStyle w:val="Piedepgina"/>
        <w:jc w:val="center"/>
        <w:rPr>
          <w:rFonts w:ascii="Times New Roman" w:hAnsi="Times New Roman" w:cs="Times New Roman"/>
          <w:b/>
        </w:rPr>
      </w:pPr>
    </w:p>
    <w:p w14:paraId="42E45BE7" w14:textId="77777777" w:rsidR="00351B9B" w:rsidRPr="00F55466" w:rsidRDefault="00351B9B" w:rsidP="00351B9B">
      <w:pPr>
        <w:pStyle w:val="Piedepgina"/>
        <w:jc w:val="center"/>
        <w:rPr>
          <w:rFonts w:ascii="Times New Roman" w:hAnsi="Times New Roman" w:cs="Times New Roman"/>
          <w:b/>
        </w:rPr>
      </w:pPr>
    </w:p>
    <w:p w14:paraId="4DA6821C" w14:textId="77777777" w:rsidR="00351B9B" w:rsidRDefault="00351B9B" w:rsidP="00351B9B">
      <w:pPr>
        <w:pStyle w:val="Piedepgina"/>
        <w:jc w:val="center"/>
        <w:rPr>
          <w:rFonts w:ascii="Times New Roman" w:hAnsi="Times New Roman" w:cs="Times New Roman"/>
          <w:b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67"/>
        <w:gridCol w:w="567"/>
        <w:gridCol w:w="3962"/>
        <w:gridCol w:w="3962"/>
      </w:tblGrid>
      <w:tr w:rsidR="00744D42" w14:paraId="53CC3834" w14:textId="77777777" w:rsidTr="00E66C2C">
        <w:trPr>
          <w:jc w:val="center"/>
        </w:trPr>
        <w:tc>
          <w:tcPr>
            <w:tcW w:w="3969" w:type="dxa"/>
            <w:tcBorders>
              <w:bottom w:val="single" w:sz="4" w:space="0" w:color="auto"/>
            </w:tcBorders>
          </w:tcPr>
          <w:p w14:paraId="07DA5A2C" w14:textId="65037E43" w:rsidR="00744D42" w:rsidRDefault="00C36A1D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Mtro. Luis José Yudico Anaya</w:t>
            </w:r>
          </w:p>
        </w:tc>
        <w:tc>
          <w:tcPr>
            <w:tcW w:w="567" w:type="dxa"/>
          </w:tcPr>
          <w:p w14:paraId="0BF63579" w14:textId="3057745E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</w:t>
            </w:r>
          </w:p>
        </w:tc>
        <w:tc>
          <w:tcPr>
            <w:tcW w:w="567" w:type="dxa"/>
          </w:tcPr>
          <w:p w14:paraId="5EC1EFF9" w14:textId="701C625B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2" w:type="dxa"/>
          </w:tcPr>
          <w:p w14:paraId="0634A557" w14:textId="77777777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14:paraId="512000D1" w14:textId="16ECFC39" w:rsidR="00744D42" w:rsidRDefault="00C36A1D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MGSPAV.Gabriel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Ayala Martínez</w:t>
            </w:r>
          </w:p>
        </w:tc>
      </w:tr>
      <w:tr w:rsidR="00744D42" w14:paraId="7A9B2806" w14:textId="77777777" w:rsidTr="00E66C2C">
        <w:trPr>
          <w:jc w:val="center"/>
        </w:trPr>
        <w:tc>
          <w:tcPr>
            <w:tcW w:w="3969" w:type="dxa"/>
            <w:tcBorders>
              <w:top w:val="single" w:sz="4" w:space="0" w:color="auto"/>
            </w:tcBorders>
          </w:tcPr>
          <w:p w14:paraId="5C94FA68" w14:textId="77777777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ELABORÓ</w:t>
            </w:r>
          </w:p>
          <w:p w14:paraId="5A57479D" w14:textId="77777777" w:rsidR="00744D42" w:rsidRPr="00C85C08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Cs/>
              </w:rPr>
            </w:pPr>
            <w:r w:rsidRPr="00C85C08">
              <w:rPr>
                <w:rFonts w:ascii="Times New Roman" w:hAnsi="Times New Roman" w:cs="Times New Roman"/>
                <w:bCs/>
              </w:rPr>
              <w:t>(PROFESOR E INVESTIGADOR)</w:t>
            </w:r>
          </w:p>
        </w:tc>
        <w:tc>
          <w:tcPr>
            <w:tcW w:w="567" w:type="dxa"/>
          </w:tcPr>
          <w:p w14:paraId="3CC9F8B9" w14:textId="77777777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61633816" w14:textId="7F6E1288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2" w:type="dxa"/>
          </w:tcPr>
          <w:p w14:paraId="1F5BB942" w14:textId="77777777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2" w:type="dxa"/>
            <w:tcBorders>
              <w:top w:val="single" w:sz="4" w:space="0" w:color="auto"/>
            </w:tcBorders>
          </w:tcPr>
          <w:p w14:paraId="366B8CF8" w14:textId="2CB7B9B2" w:rsidR="00744D42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REVISÓ</w:t>
            </w:r>
          </w:p>
          <w:p w14:paraId="570BCBED" w14:textId="77777777" w:rsidR="00744D42" w:rsidRPr="00C85C08" w:rsidRDefault="00744D42" w:rsidP="00DA0195">
            <w:pPr>
              <w:pStyle w:val="Piedepgina"/>
              <w:jc w:val="center"/>
              <w:rPr>
                <w:rFonts w:ascii="Times New Roman" w:hAnsi="Times New Roman" w:cs="Times New Roman"/>
                <w:bCs/>
              </w:rPr>
            </w:pPr>
            <w:r w:rsidRPr="00C85C08">
              <w:rPr>
                <w:rFonts w:ascii="Times New Roman" w:hAnsi="Times New Roman" w:cs="Times New Roman"/>
                <w:bCs/>
              </w:rPr>
              <w:t>(COORDINACIÓN DE TRAYECTORIA)</w:t>
            </w:r>
          </w:p>
        </w:tc>
      </w:tr>
    </w:tbl>
    <w:p w14:paraId="2D5B61B8" w14:textId="77777777" w:rsidR="00351B9B" w:rsidRPr="00F55466" w:rsidRDefault="00351B9B" w:rsidP="00351B9B">
      <w:pPr>
        <w:pStyle w:val="Piedepgina"/>
        <w:jc w:val="center"/>
        <w:rPr>
          <w:rFonts w:ascii="Times New Roman" w:hAnsi="Times New Roman" w:cs="Times New Roman"/>
          <w:b/>
        </w:rPr>
      </w:pPr>
    </w:p>
    <w:p w14:paraId="31DBD672" w14:textId="77777777" w:rsidR="00476EF1" w:rsidRDefault="00476EF1" w:rsidP="00476EF1">
      <w:pPr>
        <w:rPr>
          <w:rFonts w:cstheme="minorHAnsi"/>
          <w:smallCaps/>
        </w:rPr>
      </w:pPr>
    </w:p>
    <w:sectPr w:rsidR="00476EF1" w:rsidSect="0072024B">
      <w:headerReference w:type="even" r:id="rId7"/>
      <w:headerReference w:type="default" r:id="rId8"/>
      <w:footerReference w:type="default" r:id="rId9"/>
      <w:headerReference w:type="first" r:id="rId10"/>
      <w:pgSz w:w="16840" w:h="11900" w:orient="landscape"/>
      <w:pgMar w:top="1418" w:right="1417" w:bottom="141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3E608C" w14:textId="77777777" w:rsidR="003A2A8E" w:rsidRDefault="003A2A8E" w:rsidP="001B5772">
      <w:r>
        <w:separator/>
      </w:r>
    </w:p>
  </w:endnote>
  <w:endnote w:type="continuationSeparator" w:id="0">
    <w:p w14:paraId="63D2419A" w14:textId="77777777" w:rsidR="003A2A8E" w:rsidRDefault="003A2A8E" w:rsidP="001B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00000000" w:usb1="5000A1FF" w:usb2="00000000" w:usb3="00000000" w:csb0="000001B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3291928"/>
      <w:docPartObj>
        <w:docPartGallery w:val="Page Numbers (Bottom of Page)"/>
        <w:docPartUnique/>
      </w:docPartObj>
    </w:sdtPr>
    <w:sdtEndPr/>
    <w:sdtContent>
      <w:sdt>
        <w:sdtPr>
          <w:id w:val="931095416"/>
          <w:docPartObj>
            <w:docPartGallery w:val="Page Numbers (Top of Page)"/>
            <w:docPartUnique/>
          </w:docPartObj>
        </w:sdtPr>
        <w:sdtEndPr/>
        <w:sdtContent>
          <w:p w14:paraId="3F826DFC" w14:textId="2C706C35" w:rsidR="00CF1806" w:rsidRDefault="00CF1806" w:rsidP="00CF1806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1F4122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1F4122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9C23065" w14:textId="7748293E" w:rsidR="001B5772" w:rsidRDefault="002D00A9" w:rsidP="00CF1806">
    <w:pPr>
      <w:pStyle w:val="Piedepgina"/>
    </w:pPr>
    <w:r w:rsidRPr="00CF1806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56D5D95E" wp14:editId="0A6D19FF">
          <wp:simplePos x="0" y="0"/>
          <wp:positionH relativeFrom="page">
            <wp:align>right</wp:align>
          </wp:positionH>
          <wp:positionV relativeFrom="paragraph">
            <wp:posOffset>253365</wp:posOffset>
          </wp:positionV>
          <wp:extent cx="9693728" cy="360023"/>
          <wp:effectExtent l="0" t="0" r="0" b="2540"/>
          <wp:wrapNone/>
          <wp:docPr id="15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79" t="27393" b="25155"/>
                  <a:stretch/>
                </pic:blipFill>
                <pic:spPr>
                  <a:xfrm>
                    <a:off x="0" y="0"/>
                    <a:ext cx="9693728" cy="360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806" w:rsidRPr="00CF1806">
      <w:rPr>
        <w:lang w:val="es-MX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95F23" w14:textId="77777777" w:rsidR="003A2A8E" w:rsidRDefault="003A2A8E" w:rsidP="001B5772">
      <w:r>
        <w:separator/>
      </w:r>
    </w:p>
  </w:footnote>
  <w:footnote w:type="continuationSeparator" w:id="0">
    <w:p w14:paraId="06CB1FAB" w14:textId="77777777" w:rsidR="003A2A8E" w:rsidRDefault="003A2A8E" w:rsidP="001B5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9C277" w14:textId="77777777" w:rsidR="001B5772" w:rsidRDefault="003A2A8E">
    <w:pPr>
      <w:pStyle w:val="Encabezado"/>
    </w:pPr>
    <w:r>
      <w:rPr>
        <w:noProof/>
        <w:lang w:val="es-ES"/>
      </w:rPr>
      <w:pict w14:anchorId="6EB763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margin-left:0;margin-top:0;width:677.2pt;height:573.2pt;z-index:-251655168;mso-wrap-edited:f;mso-position-horizontal:center;mso-position-horizontal-relative:margin;mso-position-vertical:center;mso-position-vertical-relative:margin" wrapcoords="-23 0 -23 21543 21600 21543 21600 0 -23 0">
          <v:imagedata r:id="rId1" o:title="cent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541A69" w14:textId="450C5764" w:rsidR="001B5772" w:rsidRDefault="002D00A9">
    <w:pPr>
      <w:pStyle w:val="Encabezado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8075A7" wp14:editId="515CFAB2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2873828" cy="463138"/>
              <wp:effectExtent l="0" t="0" r="3175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3828" cy="463138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285EC2" w14:textId="77777777" w:rsidR="00FD2079" w:rsidRPr="00FD2079" w:rsidRDefault="00FD2079" w:rsidP="00FD2079">
                          <w:pPr>
                            <w:jc w:val="center"/>
                            <w:rPr>
                              <w:rFonts w:ascii="Franklin Gothic Heavy" w:hAnsi="Franklin Gothic Heavy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FD2079">
                            <w:rPr>
                              <w:rFonts w:ascii="Franklin Gothic Heavy" w:hAnsi="Franklin Gothic Heavy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SIEAPA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8075A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75.1pt;margin-top:-35.4pt;width:226.3pt;height:36.45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" fillcolor="#0f243e [1615]" stroked="f" strokeweight=".5pt">
              <v:textbox>
                <w:txbxContent>
                  <w:p w14:paraId="34285EC2" w14:textId="77777777" w:rsidR="00FD2079" w:rsidRPr="00FD2079" w:rsidRDefault="00FD2079" w:rsidP="00FD2079">
                    <w:pPr>
                      <w:jc w:val="center"/>
                      <w:rPr>
                        <w:rFonts w:ascii="Franklin Gothic Heavy" w:hAnsi="Franklin Gothic Heavy"/>
                        <w:b/>
                        <w:color w:val="FFFFFF" w:themeColor="background1"/>
                        <w:sz w:val="36"/>
                        <w:szCs w:val="36"/>
                      </w:rPr>
                    </w:pPr>
                    <w:r w:rsidRPr="00FD2079">
                      <w:rPr>
                        <w:rFonts w:ascii="Franklin Gothic Heavy" w:hAnsi="Franklin Gothic Heavy"/>
                        <w:b/>
                        <w:color w:val="FFFFFF" w:themeColor="background1"/>
                        <w:sz w:val="36"/>
                        <w:szCs w:val="36"/>
                      </w:rPr>
                      <w:t>SIEAPA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3A2A8E">
      <w:rPr>
        <w:noProof/>
        <w:lang w:val="es-ES"/>
      </w:rPr>
      <w:pict w14:anchorId="50187F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margin-left:69.5pt;margin-top:-1.25pt;width:561.2pt;height:475pt;z-index:-251656192;mso-wrap-edited:f;mso-position-horizontal-relative:margin;mso-position-vertical-relative:margin" wrapcoords="-23 0 -23 21543 21600 21543 21600 0 -23 0">
          <v:imagedata r:id="rId1" o:title="centro"/>
          <w10:wrap anchorx="margin" anchory="margin"/>
        </v:shape>
      </w:pict>
    </w:r>
    <w:r>
      <w:rPr>
        <w:noProof/>
        <w:lang w:val="en-US" w:eastAsia="en-US"/>
      </w:rPr>
      <w:drawing>
        <wp:anchor distT="0" distB="0" distL="114300" distR="114300" simplePos="0" relativeHeight="251657216" behindDoc="1" locked="0" layoutInCell="1" allowOverlap="1" wp14:anchorId="067FAB02" wp14:editId="20699D7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82890" cy="920695"/>
          <wp:effectExtent l="0" t="0" r="381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za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2890" cy="92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44059" w14:textId="77777777" w:rsidR="001B5772" w:rsidRDefault="003A2A8E">
    <w:pPr>
      <w:pStyle w:val="Encabezado"/>
    </w:pPr>
    <w:r>
      <w:rPr>
        <w:noProof/>
        <w:lang w:val="es-ES"/>
      </w:rPr>
      <w:pict w14:anchorId="6A5E06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4" type="#_x0000_t75" style="position:absolute;margin-left:0;margin-top:0;width:677.2pt;height:573.2pt;z-index:-251654144;mso-wrap-edited:f;mso-position-horizontal:center;mso-position-horizontal-relative:margin;mso-position-vertical:center;mso-position-vertical-relative:margin" wrapcoords="-23 0 -23 21543 21600 21543 21600 0 -23 0">
          <v:imagedata r:id="rId1" o:title="centr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C1532"/>
    <w:multiLevelType w:val="hybridMultilevel"/>
    <w:tmpl w:val="D6225FB2"/>
    <w:lvl w:ilvl="0" w:tplc="9314CB7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A87E25"/>
    <w:multiLevelType w:val="multilevel"/>
    <w:tmpl w:val="38C2D9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86879F5"/>
    <w:multiLevelType w:val="multilevel"/>
    <w:tmpl w:val="90B03CF2"/>
    <w:styleLink w:val="Artculo"/>
    <w:lvl w:ilvl="0">
      <w:start w:val="1"/>
      <w:numFmt w:val="decimal"/>
      <w:lvlText w:val="Artículo %1 ."/>
      <w:lvlJc w:val="left"/>
      <w:pPr>
        <w:ind w:left="0" w:firstLine="0"/>
      </w:pPr>
      <w:rPr>
        <w:rFonts w:ascii="Arial" w:hAnsi="Arial" w:hint="default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872EB6"/>
    <w:multiLevelType w:val="hybridMultilevel"/>
    <w:tmpl w:val="E3D88522"/>
    <w:lvl w:ilvl="0" w:tplc="15C2296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22F1228"/>
    <w:multiLevelType w:val="hybridMultilevel"/>
    <w:tmpl w:val="6BAE860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A6154"/>
    <w:multiLevelType w:val="hybridMultilevel"/>
    <w:tmpl w:val="42BEC0C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E1217"/>
    <w:multiLevelType w:val="hybridMultilevel"/>
    <w:tmpl w:val="E3D88522"/>
    <w:lvl w:ilvl="0" w:tplc="15C2296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3AE760E4"/>
    <w:multiLevelType w:val="hybridMultilevel"/>
    <w:tmpl w:val="6A9A347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EA68FC"/>
    <w:multiLevelType w:val="hybridMultilevel"/>
    <w:tmpl w:val="32AA2A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B24BD"/>
    <w:multiLevelType w:val="hybridMultilevel"/>
    <w:tmpl w:val="450C43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87DCC"/>
    <w:multiLevelType w:val="hybridMultilevel"/>
    <w:tmpl w:val="44EECFF4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96CE6"/>
    <w:multiLevelType w:val="hybridMultilevel"/>
    <w:tmpl w:val="B8F05E32"/>
    <w:lvl w:ilvl="0" w:tplc="EC482974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 w15:restartNumberingAfterBreak="0">
    <w:nsid w:val="51532F22"/>
    <w:multiLevelType w:val="multilevel"/>
    <w:tmpl w:val="90B03CF2"/>
    <w:numStyleLink w:val="Artculo"/>
  </w:abstractNum>
  <w:abstractNum w:abstractNumId="13" w15:restartNumberingAfterBreak="0">
    <w:nsid w:val="56802931"/>
    <w:multiLevelType w:val="hybridMultilevel"/>
    <w:tmpl w:val="769A52EE"/>
    <w:lvl w:ilvl="0" w:tplc="B2D89C1C">
      <w:start w:val="1"/>
      <w:numFmt w:val="upperRoman"/>
      <w:pStyle w:val="Ttulo1"/>
      <w:lvlText w:val="CAPÍTULO %1."/>
      <w:lvlJc w:val="center"/>
      <w:pPr>
        <w:ind w:left="730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01680"/>
    <w:multiLevelType w:val="hybridMultilevel"/>
    <w:tmpl w:val="617C68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45A18"/>
    <w:multiLevelType w:val="hybridMultilevel"/>
    <w:tmpl w:val="4692D03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23535"/>
    <w:multiLevelType w:val="hybridMultilevel"/>
    <w:tmpl w:val="BC2468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4490B"/>
    <w:multiLevelType w:val="hybridMultilevel"/>
    <w:tmpl w:val="78109BB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7"/>
  </w:num>
  <w:num w:numId="3">
    <w:abstractNumId w:val="14"/>
  </w:num>
  <w:num w:numId="4">
    <w:abstractNumId w:val="3"/>
  </w:num>
  <w:num w:numId="5">
    <w:abstractNumId w:val="11"/>
  </w:num>
  <w:num w:numId="6">
    <w:abstractNumId w:val="6"/>
  </w:num>
  <w:num w:numId="7">
    <w:abstractNumId w:val="8"/>
  </w:num>
  <w:num w:numId="8">
    <w:abstractNumId w:val="16"/>
  </w:num>
  <w:num w:numId="9">
    <w:abstractNumId w:val="9"/>
  </w:num>
  <w:num w:numId="10">
    <w:abstractNumId w:val="4"/>
  </w:num>
  <w:num w:numId="11">
    <w:abstractNumId w:val="5"/>
  </w:num>
  <w:num w:numId="12">
    <w:abstractNumId w:val="15"/>
  </w:num>
  <w:num w:numId="13">
    <w:abstractNumId w:val="2"/>
  </w:num>
  <w:num w:numId="14">
    <w:abstractNumId w:val="12"/>
  </w:num>
  <w:num w:numId="15">
    <w:abstractNumId w:val="10"/>
  </w:num>
  <w:num w:numId="16">
    <w:abstractNumId w:val="13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772"/>
    <w:rsid w:val="00022ACD"/>
    <w:rsid w:val="000416F5"/>
    <w:rsid w:val="00104FA0"/>
    <w:rsid w:val="0011563F"/>
    <w:rsid w:val="00142B22"/>
    <w:rsid w:val="001812A2"/>
    <w:rsid w:val="001B5772"/>
    <w:rsid w:val="001F4122"/>
    <w:rsid w:val="00261261"/>
    <w:rsid w:val="002D00A9"/>
    <w:rsid w:val="002E3970"/>
    <w:rsid w:val="00351B9B"/>
    <w:rsid w:val="003901E9"/>
    <w:rsid w:val="003A2A8E"/>
    <w:rsid w:val="003A7CBC"/>
    <w:rsid w:val="003D3636"/>
    <w:rsid w:val="003D7F02"/>
    <w:rsid w:val="00421F26"/>
    <w:rsid w:val="00423D21"/>
    <w:rsid w:val="004504E7"/>
    <w:rsid w:val="00476EF1"/>
    <w:rsid w:val="00484811"/>
    <w:rsid w:val="00487037"/>
    <w:rsid w:val="004F79B2"/>
    <w:rsid w:val="00506D18"/>
    <w:rsid w:val="00514EF6"/>
    <w:rsid w:val="00564B0F"/>
    <w:rsid w:val="005A252C"/>
    <w:rsid w:val="006145C8"/>
    <w:rsid w:val="006C1DA1"/>
    <w:rsid w:val="006D010C"/>
    <w:rsid w:val="006F12BA"/>
    <w:rsid w:val="00701886"/>
    <w:rsid w:val="0072024B"/>
    <w:rsid w:val="00744D42"/>
    <w:rsid w:val="007969A0"/>
    <w:rsid w:val="007B4289"/>
    <w:rsid w:val="007B7EAE"/>
    <w:rsid w:val="007D26EF"/>
    <w:rsid w:val="007D3529"/>
    <w:rsid w:val="0081446B"/>
    <w:rsid w:val="00817EA6"/>
    <w:rsid w:val="00847BB3"/>
    <w:rsid w:val="00863B57"/>
    <w:rsid w:val="008B4C1A"/>
    <w:rsid w:val="008B581F"/>
    <w:rsid w:val="009034D7"/>
    <w:rsid w:val="009153C4"/>
    <w:rsid w:val="009B5885"/>
    <w:rsid w:val="00A0138B"/>
    <w:rsid w:val="00A06D6D"/>
    <w:rsid w:val="00A302FB"/>
    <w:rsid w:val="00A6204E"/>
    <w:rsid w:val="00A72C41"/>
    <w:rsid w:val="00AF182C"/>
    <w:rsid w:val="00B07A1A"/>
    <w:rsid w:val="00B136BF"/>
    <w:rsid w:val="00B50A74"/>
    <w:rsid w:val="00B601A0"/>
    <w:rsid w:val="00B84D38"/>
    <w:rsid w:val="00C36A1D"/>
    <w:rsid w:val="00C641E6"/>
    <w:rsid w:val="00C85C08"/>
    <w:rsid w:val="00CC58E8"/>
    <w:rsid w:val="00CD5597"/>
    <w:rsid w:val="00CF1806"/>
    <w:rsid w:val="00CF39DD"/>
    <w:rsid w:val="00D2661E"/>
    <w:rsid w:val="00D27605"/>
    <w:rsid w:val="00DC4B40"/>
    <w:rsid w:val="00E35A65"/>
    <w:rsid w:val="00E66043"/>
    <w:rsid w:val="00EF0A0C"/>
    <w:rsid w:val="00F45165"/>
    <w:rsid w:val="00F97B3D"/>
    <w:rsid w:val="00FD2079"/>
    <w:rsid w:val="00FE04B4"/>
    <w:rsid w:val="00FE444D"/>
    <w:rsid w:val="00FF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."/>
  <w:listSeparator w:val=","/>
  <w14:docId w14:val="3F261FEB"/>
  <w14:defaultImageDpi w14:val="300"/>
  <w15:docId w15:val="{C9312B4E-ED39-4967-9705-8F83D135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aliases w:val="CAPÍTULO"/>
    <w:basedOn w:val="Normal"/>
    <w:next w:val="Normal"/>
    <w:link w:val="Ttulo1Car"/>
    <w:uiPriority w:val="9"/>
    <w:qFormat/>
    <w:rsid w:val="002E3970"/>
    <w:pPr>
      <w:keepNext/>
      <w:keepLines/>
      <w:numPr>
        <w:numId w:val="16"/>
      </w:numPr>
      <w:ind w:left="720"/>
      <w:jc w:val="center"/>
      <w:outlineLvl w:val="0"/>
    </w:pPr>
    <w:rPr>
      <w:rFonts w:ascii="Arial" w:eastAsiaTheme="majorEastAsia" w:hAnsi="Arial" w:cstheme="majorBidi"/>
      <w:b/>
      <w:bCs/>
      <w:color w:val="365F91" w:themeColor="accent1" w:themeShade="BF"/>
      <w:szCs w:val="28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5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5772"/>
  </w:style>
  <w:style w:type="paragraph" w:styleId="Piedepgina">
    <w:name w:val="footer"/>
    <w:basedOn w:val="Normal"/>
    <w:link w:val="PiedepginaCar"/>
    <w:uiPriority w:val="99"/>
    <w:unhideWhenUsed/>
    <w:rsid w:val="001B5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772"/>
  </w:style>
  <w:style w:type="paragraph" w:styleId="Textodeglobo">
    <w:name w:val="Balloon Text"/>
    <w:basedOn w:val="Normal"/>
    <w:link w:val="TextodegloboCar"/>
    <w:uiPriority w:val="99"/>
    <w:semiHidden/>
    <w:unhideWhenUsed/>
    <w:rsid w:val="001B577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5772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59"/>
    <w:rsid w:val="00CC58E8"/>
    <w:rPr>
      <w:rFonts w:eastAsiaTheme="minorHAnsi"/>
      <w:sz w:val="22"/>
      <w:szCs w:val="22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C58E8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character" w:customStyle="1" w:styleId="Ttulo1Car">
    <w:name w:val="Título 1 Car"/>
    <w:aliases w:val="CAPÍTULO Car"/>
    <w:basedOn w:val="Fuentedeprrafopredeter"/>
    <w:link w:val="Ttulo1"/>
    <w:uiPriority w:val="9"/>
    <w:rsid w:val="002E3970"/>
    <w:rPr>
      <w:rFonts w:ascii="Arial" w:eastAsiaTheme="majorEastAsia" w:hAnsi="Arial" w:cstheme="majorBidi"/>
      <w:b/>
      <w:bCs/>
      <w:color w:val="365F91" w:themeColor="accent1" w:themeShade="BF"/>
      <w:szCs w:val="28"/>
      <w:lang w:val="es-MX" w:eastAsia="en-US"/>
    </w:rPr>
  </w:style>
  <w:style w:type="numbering" w:customStyle="1" w:styleId="Artculo">
    <w:name w:val="Artículo"/>
    <w:uiPriority w:val="99"/>
    <w:rsid w:val="002E3970"/>
    <w:pPr>
      <w:numPr>
        <w:numId w:val="13"/>
      </w:numPr>
    </w:pPr>
  </w:style>
  <w:style w:type="table" w:styleId="Tabladecuadrcula1clara">
    <w:name w:val="Grid Table 1 Light"/>
    <w:basedOn w:val="Tablanormal"/>
    <w:uiPriority w:val="46"/>
    <w:rsid w:val="002E3970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La Ciénega</Company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Universidad de La Cienega del Estado de Michoacán de</dc:creator>
  <cp:keywords/>
  <dc:description/>
  <cp:lastModifiedBy>Luis Jose Yudico Anaya</cp:lastModifiedBy>
  <cp:revision>7</cp:revision>
  <cp:lastPrinted>2024-08-15T16:08:00Z</cp:lastPrinted>
  <dcterms:created xsi:type="dcterms:W3CDTF">2024-08-15T15:20:00Z</dcterms:created>
  <dcterms:modified xsi:type="dcterms:W3CDTF">2024-08-15T16:11:00Z</dcterms:modified>
</cp:coreProperties>
</file>