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38061" w14:textId="77777777" w:rsidR="001561FF" w:rsidRDefault="001561FF">
      <w:pPr>
        <w:rPr>
          <w:rFonts w:ascii="Arial" w:hAnsi="Arial" w:cs="Arial"/>
        </w:rPr>
      </w:pPr>
    </w:p>
    <w:p w14:paraId="02349DF7" w14:textId="3E4BD075" w:rsidR="00164AEA" w:rsidRDefault="00164AEA">
      <w:pPr>
        <w:rPr>
          <w:rFonts w:ascii="Arial" w:hAnsi="Arial" w:cs="Arial"/>
        </w:rPr>
      </w:pPr>
      <w:r w:rsidRPr="00164AEA">
        <w:rPr>
          <w:rFonts w:ascii="Arial" w:hAnsi="Arial" w:cs="Arial"/>
        </w:rPr>
        <w:t>Sample n-1 points in the parameter space using surface evolver</w:t>
      </w:r>
      <w:r w:rsidR="00A734D6">
        <w:rPr>
          <w:rFonts w:ascii="Arial" w:hAnsi="Arial" w:cs="Arial"/>
        </w:rPr>
        <w:t xml:space="preserve"> (n around 200 for starting)</w:t>
      </w:r>
      <w:r w:rsidR="00C15B88">
        <w:rPr>
          <w:rFonts w:ascii="Arial" w:hAnsi="Arial" w:cs="Arial"/>
        </w:rPr>
        <w:t xml:space="preserve">. X denotes the parameter space (1x </w:t>
      </w:r>
      <w:proofErr w:type="spellStart"/>
      <w:r w:rsidR="00C15B88">
        <w:rPr>
          <w:rFonts w:ascii="Arial" w:hAnsi="Arial" w:cs="Arial"/>
        </w:rPr>
        <w:t>n</w:t>
      </w:r>
      <w:r w:rsidR="00C15B88" w:rsidRPr="00C15B88">
        <w:rPr>
          <w:rFonts w:ascii="Arial" w:hAnsi="Arial" w:cs="Arial"/>
          <w:vertAlign w:val="subscript"/>
        </w:rPr>
        <w:t>parameters</w:t>
      </w:r>
      <w:proofErr w:type="spellEnd"/>
      <w:r w:rsidR="00C15B88">
        <w:rPr>
          <w:rFonts w:ascii="Arial" w:hAnsi="Arial" w:cs="Arial"/>
        </w:rPr>
        <w:t>)</w:t>
      </w:r>
    </w:p>
    <w:p w14:paraId="06500292" w14:textId="6B9AB4B2" w:rsidR="00D82535" w:rsidRDefault="00A734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PCA is carried out on the output </w:t>
      </w:r>
      <w:r w:rsidR="00C15B88">
        <w:rPr>
          <w:rFonts w:ascii="Arial" w:hAnsi="Arial" w:cs="Arial"/>
        </w:rPr>
        <w:t xml:space="preserve">EFD </w:t>
      </w:r>
      <w:r>
        <w:rPr>
          <w:rFonts w:ascii="Arial" w:hAnsi="Arial" w:cs="Arial"/>
        </w:rPr>
        <w:t>features</w:t>
      </w:r>
      <w:r w:rsidR="00C15B88">
        <w:rPr>
          <w:rFonts w:ascii="Arial" w:hAnsi="Arial" w:cs="Arial"/>
        </w:rPr>
        <w:t xml:space="preserve"> generated for the n-1 starting points.</w:t>
      </w:r>
      <w:r>
        <w:rPr>
          <w:rFonts w:ascii="Arial" w:hAnsi="Arial" w:cs="Arial"/>
        </w:rPr>
        <w:t xml:space="preserve"> </w:t>
      </w:r>
      <w:r w:rsidR="00C15B88">
        <w:rPr>
          <w:rFonts w:ascii="Arial" w:hAnsi="Arial" w:cs="Arial"/>
        </w:rPr>
        <w:t>Loadings are stored</w:t>
      </w:r>
    </w:p>
    <w:p w14:paraId="07005C0D" w14:textId="6613E6D1" w:rsidR="00164AEA" w:rsidRPr="001561FF" w:rsidRDefault="00164AEA" w:rsidP="001561FF">
      <w:pPr>
        <w:rPr>
          <w:rFonts w:ascii="Arial" w:hAnsi="Arial" w:cs="Arial"/>
        </w:rPr>
      </w:pPr>
      <w:r w:rsidRPr="001561FF">
        <w:rPr>
          <w:rFonts w:ascii="Arial" w:hAnsi="Arial" w:cs="Arial"/>
        </w:rPr>
        <w:t>Data D: (x</w:t>
      </w:r>
      <w:r w:rsidRPr="001561FF">
        <w:rPr>
          <w:rFonts w:ascii="Arial" w:hAnsi="Arial" w:cs="Arial"/>
          <w:vertAlign w:val="subscript"/>
        </w:rPr>
        <w:t>1:n-1</w:t>
      </w:r>
      <w:r w:rsidRPr="001561FF">
        <w:rPr>
          <w:rFonts w:ascii="Arial" w:hAnsi="Arial" w:cs="Arial"/>
        </w:rPr>
        <w:t>,</w:t>
      </w:r>
      <w:r w:rsidR="00E459FF">
        <w:rPr>
          <w:rFonts w:ascii="Arial" w:hAnsi="Arial" w:cs="Arial"/>
        </w:rPr>
        <w:t xml:space="preserve"> PC1</w:t>
      </w:r>
      <w:r w:rsidR="00D82535" w:rsidRPr="00D82535">
        <w:rPr>
          <w:rFonts w:ascii="Arial" w:hAnsi="Arial" w:cs="Arial"/>
          <w:vertAlign w:val="subscript"/>
        </w:rPr>
        <w:t>1:n-1</w:t>
      </w:r>
      <w:r w:rsidRPr="001561FF">
        <w:rPr>
          <w:rFonts w:ascii="Arial" w:hAnsi="Arial" w:cs="Arial"/>
        </w:rPr>
        <w:t>) is constructed where x represents the SE parameter values</w:t>
      </w:r>
      <w:r w:rsidR="001561FF">
        <w:rPr>
          <w:rFonts w:ascii="Arial" w:hAnsi="Arial" w:cs="Arial"/>
        </w:rPr>
        <w:t xml:space="preserve"> and </w:t>
      </w:r>
      <w:r w:rsidR="00C15B88">
        <w:rPr>
          <w:rFonts w:ascii="Arial" w:hAnsi="Arial" w:cs="Arial"/>
        </w:rPr>
        <w:t>PC1 denotes the first principal component of the data</w:t>
      </w:r>
    </w:p>
    <w:p w14:paraId="070A4A68" w14:textId="549B4B77" w:rsidR="00164AEA" w:rsidRDefault="00164AEA">
      <w:pPr>
        <w:rPr>
          <w:rFonts w:ascii="Arial" w:hAnsi="Arial" w:cs="Arial"/>
        </w:rPr>
      </w:pPr>
      <w:r w:rsidRPr="00164AEA">
        <w:rPr>
          <w:rFonts w:ascii="Arial" w:hAnsi="Arial" w:cs="Arial"/>
        </w:rPr>
        <w:t>Build a GP model</w:t>
      </w:r>
      <w:r w:rsidR="00C15B88">
        <w:rPr>
          <w:rFonts w:ascii="Arial" w:hAnsi="Arial" w:cs="Arial"/>
        </w:rPr>
        <w:t xml:space="preserve"> where x is treated as input and PC1 as output</w:t>
      </w:r>
    </w:p>
    <w:p w14:paraId="64AAF38A" w14:textId="0507574B" w:rsidR="00C15B88" w:rsidRDefault="00C15B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Optimizing the GPR: </w:t>
      </w:r>
    </w:p>
    <w:p w14:paraId="1B8E0CCA" w14:textId="17F27683" w:rsidR="001561FF" w:rsidRPr="00164AEA" w:rsidRDefault="001561FF">
      <w:pPr>
        <w:rPr>
          <w:rFonts w:ascii="Arial" w:hAnsi="Arial" w:cs="Arial"/>
        </w:rPr>
      </w:pPr>
      <w:r>
        <w:rPr>
          <w:rFonts w:ascii="Arial" w:hAnsi="Arial" w:cs="Arial"/>
        </w:rPr>
        <w:t>FOR I = 1:N</w:t>
      </w:r>
      <w:r w:rsidRPr="001561FF">
        <w:rPr>
          <w:rFonts w:ascii="Arial" w:hAnsi="Arial" w:cs="Arial"/>
          <w:vertAlign w:val="subscript"/>
        </w:rPr>
        <w:t>sampling</w:t>
      </w:r>
    </w:p>
    <w:p w14:paraId="4E3E7F19" w14:textId="3F102D61" w:rsidR="009E0982" w:rsidRDefault="00164AEA" w:rsidP="001561F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  <w:r w:rsidRPr="001561FF">
        <w:rPr>
          <w:rFonts w:ascii="Arial" w:hAnsi="Arial" w:cs="Arial"/>
        </w:rPr>
        <w:t xml:space="preserve">Sample nth point using the acquisition function defined over the GPR model. Point </w:t>
      </w:r>
      <w:proofErr w:type="spellStart"/>
      <w:r w:rsidRPr="001561FF">
        <w:rPr>
          <w:rFonts w:ascii="Arial" w:hAnsi="Arial" w:cs="Arial"/>
        </w:rPr>
        <w:t>x</w:t>
      </w:r>
      <w:r w:rsidRPr="001561FF">
        <w:rPr>
          <w:rFonts w:ascii="Arial" w:hAnsi="Arial" w:cs="Arial"/>
          <w:vertAlign w:val="subscript"/>
        </w:rPr>
        <w:t>n</w:t>
      </w:r>
      <w:proofErr w:type="spellEnd"/>
      <w:r w:rsidRPr="001561FF">
        <w:rPr>
          <w:rFonts w:ascii="Arial" w:hAnsi="Arial" w:cs="Arial"/>
        </w:rPr>
        <w:t xml:space="preserve"> is sampled using the rule: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argmax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AF(x|D)</m:t>
        </m:r>
      </m:oMath>
      <w:r w:rsidR="000374BF">
        <w:rPr>
          <w:rFonts w:ascii="Arial" w:eastAsiaTheme="minorEastAsia" w:hAnsi="Arial" w:cs="Arial"/>
        </w:rPr>
        <w:t xml:space="preserve">. </w:t>
      </w:r>
    </w:p>
    <w:p w14:paraId="6AA9AE4A" w14:textId="30EA3EFB" w:rsidR="000374BF" w:rsidRDefault="000374BF" w:rsidP="000374BF">
      <w:pPr>
        <w:pStyle w:val="ListParagraph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Sample the parameter space using LHS for 100000 points</w:t>
      </w:r>
      <w:r w:rsidR="00C15B88">
        <w:rPr>
          <w:rFonts w:ascii="Arial" w:eastAsiaTheme="minorEastAsia" w:hAnsi="Arial" w:cs="Arial"/>
        </w:rPr>
        <w:t xml:space="preserve"> (x)</w:t>
      </w:r>
    </w:p>
    <w:p w14:paraId="1EE45130" w14:textId="1F0492AE" w:rsidR="000374BF" w:rsidRDefault="000374BF" w:rsidP="000374BF">
      <w:pPr>
        <w:pStyle w:val="ListParagraph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Estimate the acquisition function at the points</w:t>
      </w:r>
    </w:p>
    <w:p w14:paraId="0D7BD2E7" w14:textId="3ED948CD" w:rsidR="000374BF" w:rsidRPr="001561FF" w:rsidRDefault="000374BF" w:rsidP="000374BF">
      <w:pPr>
        <w:pStyle w:val="ListParagraph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Select the x for which the acquisition function is maximum</w:t>
      </w:r>
    </w:p>
    <w:p w14:paraId="04B4C1FD" w14:textId="22F9E057" w:rsidR="00164AEA" w:rsidRDefault="00164AEA" w:rsidP="001561F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  <w:r w:rsidRPr="001561FF">
        <w:rPr>
          <w:rFonts w:ascii="Arial" w:eastAsiaTheme="minorEastAsia" w:hAnsi="Arial" w:cs="Arial"/>
        </w:rPr>
        <w:t>Use surface evolver to get SE-</w:t>
      </w:r>
      <w:proofErr w:type="spellStart"/>
      <w:r w:rsidRPr="001561FF">
        <w:rPr>
          <w:rFonts w:ascii="Arial" w:eastAsiaTheme="minorEastAsia" w:hAnsi="Arial" w:cs="Arial"/>
        </w:rPr>
        <w:t>EFD</w:t>
      </w:r>
      <w:r w:rsidRPr="001561FF">
        <w:rPr>
          <w:rFonts w:ascii="Arial" w:eastAsiaTheme="minorEastAsia" w:hAnsi="Arial" w:cs="Arial"/>
          <w:vertAlign w:val="subscript"/>
        </w:rPr>
        <w:t>n</w:t>
      </w:r>
      <w:proofErr w:type="spellEnd"/>
      <w:r w:rsidRPr="001561FF">
        <w:rPr>
          <w:rFonts w:ascii="Arial" w:eastAsiaTheme="minorEastAsia" w:hAnsi="Arial" w:cs="Arial"/>
        </w:rPr>
        <w:t xml:space="preserve"> for the newly sampled parameter values </w:t>
      </w:r>
      <w:proofErr w:type="spellStart"/>
      <w:r w:rsidRPr="001561FF">
        <w:rPr>
          <w:rFonts w:ascii="Arial" w:eastAsiaTheme="minorEastAsia" w:hAnsi="Arial" w:cs="Arial"/>
        </w:rPr>
        <w:t>x</w:t>
      </w:r>
      <w:r w:rsidRPr="000374BF">
        <w:rPr>
          <w:rFonts w:ascii="Arial" w:eastAsiaTheme="minorEastAsia" w:hAnsi="Arial" w:cs="Arial"/>
          <w:vertAlign w:val="subscript"/>
        </w:rPr>
        <w:t>n</w:t>
      </w:r>
      <w:proofErr w:type="spellEnd"/>
      <w:r w:rsidRPr="001561FF">
        <w:rPr>
          <w:rFonts w:ascii="Arial" w:eastAsiaTheme="minorEastAsia" w:hAnsi="Arial" w:cs="Arial"/>
        </w:rPr>
        <w:t xml:space="preserve"> using the acquisition function</w:t>
      </w:r>
    </w:p>
    <w:p w14:paraId="67201F1A" w14:textId="127C4765" w:rsidR="00D82535" w:rsidRPr="001561FF" w:rsidRDefault="00D82535" w:rsidP="001561F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Tran</w:t>
      </w:r>
      <w:r w:rsidR="00283715"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>form the SE-</w:t>
      </w:r>
      <w:proofErr w:type="spellStart"/>
      <w:r>
        <w:rPr>
          <w:rFonts w:ascii="Arial" w:eastAsiaTheme="minorEastAsia" w:hAnsi="Arial" w:cs="Arial"/>
        </w:rPr>
        <w:t>EFD</w:t>
      </w:r>
      <w:r w:rsidRPr="000374BF">
        <w:rPr>
          <w:rFonts w:ascii="Arial" w:eastAsiaTheme="minorEastAsia" w:hAnsi="Arial" w:cs="Arial"/>
          <w:vertAlign w:val="subscript"/>
        </w:rPr>
        <w:t>n</w:t>
      </w:r>
      <w:proofErr w:type="spellEnd"/>
      <w:r>
        <w:rPr>
          <w:rFonts w:ascii="Arial" w:eastAsiaTheme="minorEastAsia" w:hAnsi="Arial" w:cs="Arial"/>
        </w:rPr>
        <w:t xml:space="preserve"> to PC1 using the loadings of PCA</w:t>
      </w:r>
      <w:r w:rsidR="00283715">
        <w:rPr>
          <w:rFonts w:ascii="Arial" w:eastAsiaTheme="minorEastAsia" w:hAnsi="Arial" w:cs="Arial"/>
        </w:rPr>
        <w:t xml:space="preserve"> and add noise to the model</w:t>
      </w:r>
    </w:p>
    <w:p w14:paraId="01504C53" w14:textId="187CC81F" w:rsidR="001561FF" w:rsidRPr="001561FF" w:rsidRDefault="001561FF" w:rsidP="001561F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61FF">
        <w:rPr>
          <w:rFonts w:ascii="Arial" w:eastAsiaTheme="minorEastAsia" w:hAnsi="Arial" w:cs="Arial"/>
        </w:rPr>
        <w:t>Add the samples to the existing data and update the GP</w:t>
      </w:r>
    </w:p>
    <w:p w14:paraId="06160935" w14:textId="4457AB52" w:rsidR="001561FF" w:rsidRDefault="001561FF" w:rsidP="001561FF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31E84AB1" w14:textId="1A432F45" w:rsidR="00E459FF" w:rsidRDefault="00E459FF" w:rsidP="001561FF">
      <w:pPr>
        <w:rPr>
          <w:rFonts w:ascii="Arial" w:hAnsi="Arial" w:cs="Arial"/>
        </w:rPr>
      </w:pPr>
      <w:r>
        <w:rPr>
          <w:rFonts w:ascii="Arial" w:hAnsi="Arial" w:cs="Arial"/>
        </w:rPr>
        <w:t>Expected Improvement is chosen as the acquisition function</w:t>
      </w:r>
    </w:p>
    <w:p w14:paraId="1E7923FD" w14:textId="56C13473" w:rsidR="00E459FF" w:rsidRPr="00D82535" w:rsidRDefault="00E459FF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EI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-PC1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+σ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     if σ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&gt;0 </m:t>
                  </m:r>
                </m:e>
                <m:e>
                  <m:r>
                    <w:rPr>
                      <w:rFonts w:ascii="Cambria Math" w:hAnsi="Cambria Math" w:cs="Arial"/>
                    </w:rPr>
                    <m:t>0                                                                                if σ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&lt;0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 </m:t>
          </m:r>
        </m:oMath>
      </m:oMathPara>
    </w:p>
    <w:p w14:paraId="4EA7F4C1" w14:textId="360F0D63" w:rsidR="00D82535" w:rsidRDefault="00D82535" w:rsidP="001561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Where,</w:t>
      </w:r>
    </w:p>
    <w:p w14:paraId="7A815BD7" w14:textId="46E850C0" w:rsidR="000374BF" w:rsidRDefault="000374BF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x is the point where the acquisition function has to be wstimated                                                            </m:t>
          </m:r>
        </m:oMath>
      </m:oMathPara>
    </w:p>
    <w:p w14:paraId="661279CA" w14:textId="0B7F0D55" w:rsidR="00D82535" w:rsidRPr="00D82535" w:rsidRDefault="002B2D35" w:rsidP="001561FF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argmax</m:t>
              </m:r>
            </m:e>
            <m:sub>
              <m:r>
                <w:rPr>
                  <w:rFonts w:ascii="Cambria Math" w:hAnsi="Cambria Math" w:cs="Arial"/>
                </w:rPr>
                <m:t>xi∈x</m:t>
              </m:r>
            </m:sub>
          </m:sSub>
          <m:r>
            <w:rPr>
              <w:rFonts w:ascii="Cambria Math" w:eastAsiaTheme="minorEastAsia" w:hAnsi="Cambria Math" w:cs="Arial"/>
            </w:rPr>
            <m:t>PC1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                                                                                                                                             </m:t>
          </m:r>
        </m:oMath>
      </m:oMathPara>
    </w:p>
    <w:p w14:paraId="242F393E" w14:textId="56A0B152" w:rsidR="00D82535" w:rsidRPr="00D82535" w:rsidRDefault="00D82535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 xml:space="preserve"> is the mean of the posterior predictive distribution of GPR                                                               </m:t>
          </m:r>
        </m:oMath>
      </m:oMathPara>
    </w:p>
    <w:p w14:paraId="6DBF7A97" w14:textId="2D2FF94E" w:rsidR="00D82535" w:rsidRPr="00283715" w:rsidRDefault="00283715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σ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 xml:space="preserve"> is the standard deviation of the posterior predictive distribution of GPR                                                               </m:t>
          </m:r>
        </m:oMath>
      </m:oMathPara>
    </w:p>
    <w:p w14:paraId="247BFDD4" w14:textId="2D904C84" w:rsidR="00283715" w:rsidRPr="00283715" w:rsidRDefault="00283715" w:rsidP="001561FF">
      <w:pPr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Φ and </m:t>
          </m:r>
          <m:r>
            <w:rPr>
              <w:rFonts w:ascii="Cambria Math" w:hAnsi="Cambria Math" w:cs="Arial"/>
            </w:rPr>
            <m:t xml:space="preserve">ϕ are the CDF and PDF of a normal distribution                                                                                 </m:t>
          </m:r>
        </m:oMath>
      </m:oMathPara>
    </w:p>
    <w:p w14:paraId="13D42777" w14:textId="2979B3DB" w:rsidR="00283715" w:rsidRPr="00283715" w:rsidRDefault="00283715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ξ determines the amount of exploration in the iprovement process.                                                      </m:t>
          </m:r>
        </m:oMath>
      </m:oMathPara>
    </w:p>
    <w:p w14:paraId="604841D8" w14:textId="77777777" w:rsidR="00D20732" w:rsidRDefault="00283715" w:rsidP="001561FF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Z=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-PC1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</w:rPr>
                      <m:t>-ξ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Arial"/>
                  </w:rPr>
                  <m:t xml:space="preserve"> </m:t>
                </m:r>
                <m:r>
                  <w:rPr>
                    <w:rFonts w:ascii="Cambria Math" w:hAnsi="Cambria Math" w:cs="Arial"/>
                  </w:rPr>
                  <m:t xml:space="preserve">            if 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&gt;0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 xml:space="preserve">0                                      </m:t>
                </m:r>
                <m:r>
                  <w:rPr>
                    <w:rFonts w:ascii="Cambria Math" w:hAnsi="Cambria Math" w:cs="Arial"/>
                  </w:rPr>
                  <m:t>if 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&gt;0</m:t>
                </m:r>
              </m:e>
            </m:eqArr>
          </m:e>
        </m:d>
      </m:oMath>
      <w:r w:rsidR="000374BF">
        <w:rPr>
          <w:rFonts w:ascii="Arial" w:eastAsiaTheme="minorEastAsia" w:hAnsi="Arial" w:cs="Arial"/>
        </w:rPr>
        <w:t xml:space="preserve"> </w:t>
      </w:r>
    </w:p>
    <w:p w14:paraId="3B77F59D" w14:textId="77777777" w:rsidR="00D20732" w:rsidRDefault="00D20732" w:rsidP="001561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References:</w:t>
      </w:r>
    </w:p>
    <w:p w14:paraId="4798DCEF" w14:textId="6B38C127" w:rsidR="00804964" w:rsidRDefault="00D20732" w:rsidP="001561FF">
      <w:pPr>
        <w:rPr>
          <w:rFonts w:ascii="Arial" w:eastAsiaTheme="minorEastAsia" w:hAnsi="Arial" w:cs="Arial"/>
        </w:rPr>
      </w:pPr>
      <w:r w:rsidRPr="00D20732">
        <w:rPr>
          <w:rFonts w:ascii="Arial" w:eastAsiaTheme="minorEastAsia" w:hAnsi="Arial" w:cs="Arial"/>
        </w:rPr>
        <w:t>http://krasserm.github.io/2018/03/21/bayesian-optimization/</w:t>
      </w:r>
      <w:r w:rsidR="000374BF">
        <w:rPr>
          <w:rFonts w:ascii="Arial" w:eastAsiaTheme="minorEastAsia" w:hAnsi="Arial" w:cs="Arial"/>
        </w:rPr>
        <w:t xml:space="preserve"> </w:t>
      </w:r>
    </w:p>
    <w:p w14:paraId="7B56D359" w14:textId="7A155E20" w:rsidR="00804964" w:rsidRPr="00804964" w:rsidRDefault="00804964" w:rsidP="001561FF">
      <w:pPr>
        <w:rPr>
          <w:rFonts w:ascii="Arial" w:eastAsiaTheme="minorEastAsia" w:hAnsi="Arial" w:cs="Arial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</m:acc>
          <m:r>
            <w:rPr>
              <w:rFonts w:ascii="Cambria Math" w:eastAsiaTheme="minorEastAsia" w:hAnsi="Cambria Math" w:cs="Arial"/>
            </w:rPr>
            <m:t xml:space="preserve"> is the target value extimated from the experimental data                                                                              ,   </m:t>
          </m:r>
        </m:oMath>
      </m:oMathPara>
    </w:p>
    <w:p w14:paraId="20C8E10C" w14:textId="21CB1835" w:rsidR="00804964" w:rsidRPr="00804964" w:rsidRDefault="00804964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are the preidictions made by the GP model</m:t>
          </m:r>
        </m:oMath>
      </m:oMathPara>
    </w:p>
    <w:p w14:paraId="076C5E15" w14:textId="1A620281" w:rsidR="00804964" w:rsidRPr="00804964" w:rsidRDefault="00804964" w:rsidP="001561FF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</w:rPr>
                  <m:t>max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</w:rPr>
                  <m:t>x ∈X</m:t>
                </m:r>
              </m:e>
            </m:mr>
          </m:m>
          <m: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, where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is the best error so far</m:t>
          </m:r>
        </m:oMath>
      </m:oMathPara>
    </w:p>
    <w:p w14:paraId="3D06C317" w14:textId="6F82CF0D" w:rsidR="00804964" w:rsidRPr="008D3F27" w:rsidRDefault="008D3F27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Improvement I is defined as I(x)=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-e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, 0)</m:t>
          </m:r>
        </m:oMath>
      </m:oMathPara>
    </w:p>
    <w:p w14:paraId="084E2315" w14:textId="39CE8E7D" w:rsidR="008D3F27" w:rsidRPr="008D3F27" w:rsidRDefault="008D3F27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-μ-σε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,0)</m:t>
          </m:r>
        </m:oMath>
      </m:oMathPara>
    </w:p>
    <w:p w14:paraId="443D14C5" w14:textId="4699738B" w:rsidR="008D3F27" w:rsidRPr="008D3F27" w:rsidRDefault="008D3F27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Arial"/>
                            </w:rPr>
                            <m:t>-μ-σε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</w:rPr>
                <m:t>ϕ(ε)dε</m:t>
              </m:r>
            </m:e>
          </m:nary>
        </m:oMath>
      </m:oMathPara>
    </w:p>
    <w:p w14:paraId="7DC1B78D" w14:textId="777EA57A" w:rsidR="008D3F27" w:rsidRPr="008D3F27" w:rsidRDefault="008D3F27" w:rsidP="008D3F2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Arial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</w:rPr>
                <m:t>ϕ(ε)dε</m:t>
              </m:r>
            </m:e>
          </m:nary>
          <m:r>
            <w:rPr>
              <w:rFonts w:ascii="Cambria Math" w:eastAsiaTheme="minorEastAsia" w:hAnsi="Cambria Math" w:cs="Arial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rial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σε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ϕ(ε)dε</m:t>
              </m:r>
            </m:e>
          </m:nary>
          <m:r>
            <w:rPr>
              <w:rFonts w:ascii="Cambria Math" w:eastAsiaTheme="minorEastAsia" w:hAnsi="Cambria Math" w:cs="Arial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rial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σε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ϕ(ε)dε</m:t>
              </m:r>
            </m:e>
          </m:nary>
        </m:oMath>
      </m:oMathPara>
    </w:p>
    <w:p w14:paraId="509F3387" w14:textId="04D399A8" w:rsidR="008D3F27" w:rsidRPr="00983A3F" w:rsidRDefault="008D3F27" w:rsidP="008D3F2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rial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σ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(ψ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-ψ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6078D9CE" w14:textId="72447742" w:rsidR="00983A3F" w:rsidRPr="00983A3F" w:rsidRDefault="00983A3F" w:rsidP="008D3F2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To estimate the lower and upper bounds of </m:t>
          </m:r>
          <m:r>
            <w:rPr>
              <w:rFonts w:ascii="Cambria Math" w:eastAsiaTheme="minorEastAsia" w:hAnsi="Cambria Math" w:cs="Arial"/>
            </w:rPr>
            <m:t>ε</m:t>
          </m:r>
          <m:r>
            <w:rPr>
              <w:rFonts w:ascii="Cambria Math" w:eastAsiaTheme="minorEastAsia" w:hAnsi="Cambria Math" w:cs="Arial"/>
            </w:rPr>
            <m:t xml:space="preserve">, solve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-μ-σε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47A01D28" w14:textId="3372EC7A" w:rsidR="00983A3F" w:rsidRPr="00983A3F" w:rsidRDefault="00983A3F" w:rsidP="008D3F2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Solving it yields a quadratic where a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ε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r>
            <w:rPr>
              <w:rFonts w:ascii="Cambria Math" w:eastAsiaTheme="minorEastAsia" w:hAnsi="Cambria Math" w:cs="Arial"/>
            </w:rPr>
            <m:t>ε</m:t>
          </m:r>
          <m:r>
            <w:rPr>
              <w:rFonts w:ascii="Cambria Math" w:eastAsiaTheme="minorEastAsia" w:hAnsi="Cambria Math" w:cs="Arial"/>
            </w:rPr>
            <m:t>+c=0</m:t>
          </m:r>
        </m:oMath>
      </m:oMathPara>
    </w:p>
    <w:p w14:paraId="5AE6CF2C" w14:textId="1DBEDB6B" w:rsidR="00983A3F" w:rsidRPr="008D3F27" w:rsidRDefault="00983A3F" w:rsidP="008D3F2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where </m:t>
          </m:r>
          <m:r>
            <w:rPr>
              <w:rFonts w:ascii="Cambria Math" w:eastAsiaTheme="minorEastAsia" w:hAnsi="Cambria Math" w:cs="Arial"/>
            </w:rPr>
            <m:t>c</m:t>
          </m:r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-μ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, b=-</m:t>
          </m:r>
          <m:r>
            <w:rPr>
              <w:rFonts w:ascii="Cambria Math" w:eastAsiaTheme="minorEastAsia" w:hAnsi="Cambria Math" w:cs="Arial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-μ</m:t>
              </m:r>
            </m:e>
          </m:d>
          <m:r>
            <w:rPr>
              <w:rFonts w:ascii="Cambria Math" w:eastAsiaTheme="minorEastAsia" w:hAnsi="Cambria Math" w:cs="Arial"/>
            </w:rPr>
            <m:t>σ</m:t>
          </m:r>
          <m:r>
            <w:rPr>
              <w:rFonts w:ascii="Cambria Math" w:eastAsiaTheme="minorEastAsia" w:hAnsi="Cambria Math" w:cs="Arial"/>
            </w:rPr>
            <m:t xml:space="preserve">, </m:t>
          </m:r>
          <m:r>
            <w:rPr>
              <w:rFonts w:ascii="Cambria Math" w:eastAsiaTheme="minorEastAsia" w:hAnsi="Cambria Math" w:cs="Arial"/>
            </w:rPr>
            <m:t>a</m:t>
          </m:r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07F27FD4" w14:textId="270B68B9" w:rsidR="008D3F27" w:rsidRPr="002B2D35" w:rsidRDefault="002B2D35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This yields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(</m:t>
              </m:r>
              <m:r>
                <w:rPr>
                  <w:rFonts w:ascii="Cambria Math" w:eastAsiaTheme="minorEastAsia" w:hAnsi="Cambria Math" w:cs="Arial"/>
                </w:rPr>
                <m:t>ε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ε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)=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*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σ</m:t>
              </m:r>
            </m:den>
          </m:f>
        </m:oMath>
      </m:oMathPara>
    </w:p>
    <w:p w14:paraId="7BBD3C66" w14:textId="5644D8D2" w:rsidR="002B2D35" w:rsidRPr="00283715" w:rsidRDefault="002B2D35" w:rsidP="001561F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ψ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ε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ϕ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r>
            <w:rPr>
              <w:rFonts w:ascii="Cambria Math" w:eastAsiaTheme="minorEastAsia" w:hAnsi="Cambria Math" w:cs="Arial"/>
            </w:rPr>
            <m:t>ϕ</m:t>
          </m:r>
          <m:r>
            <w:rPr>
              <w:rFonts w:ascii="Cambria Math" w:eastAsiaTheme="minorEastAsia" w:hAnsi="Cambria Math" w:cs="Arial"/>
            </w:rPr>
            <m:t>(</m:t>
          </m:r>
          <m:r>
            <w:rPr>
              <w:rFonts w:ascii="Cambria Math" w:eastAsiaTheme="minorEastAsia" w:hAnsi="Cambria Math" w:cs="Arial"/>
            </w:rPr>
            <m:t>ε</m:t>
          </m:r>
          <m:r>
            <w:rPr>
              <w:rFonts w:ascii="Cambria Math" w:eastAsiaTheme="minorEastAsia" w:hAnsi="Cambria Math" w:cs="Arial"/>
            </w:rPr>
            <m:t>)</m:t>
          </m:r>
          <m:r>
            <w:rPr>
              <w:rFonts w:ascii="Cambria Math" w:eastAsiaTheme="minorEastAsia" w:hAnsi="Cambria Math" w:cs="Arial"/>
            </w:rPr>
            <m:t>ε</m:t>
          </m:r>
        </m:oMath>
      </m:oMathPara>
      <w:bookmarkStart w:id="0" w:name="_GoBack"/>
      <w:bookmarkEnd w:id="0"/>
    </w:p>
    <w:sectPr w:rsidR="002B2D35" w:rsidRPr="0028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BF7"/>
    <w:multiLevelType w:val="hybridMultilevel"/>
    <w:tmpl w:val="D602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27EA8"/>
    <w:multiLevelType w:val="hybridMultilevel"/>
    <w:tmpl w:val="8E665DB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A2079BE"/>
    <w:multiLevelType w:val="hybridMultilevel"/>
    <w:tmpl w:val="E81E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50"/>
    <w:rsid w:val="000374BF"/>
    <w:rsid w:val="00067C15"/>
    <w:rsid w:val="001561FF"/>
    <w:rsid w:val="00164AEA"/>
    <w:rsid w:val="00283715"/>
    <w:rsid w:val="002B2D35"/>
    <w:rsid w:val="00804964"/>
    <w:rsid w:val="00890AC0"/>
    <w:rsid w:val="008A6577"/>
    <w:rsid w:val="008D3F27"/>
    <w:rsid w:val="00983A3F"/>
    <w:rsid w:val="009E3C50"/>
    <w:rsid w:val="00A734D6"/>
    <w:rsid w:val="00C15B88"/>
    <w:rsid w:val="00C51837"/>
    <w:rsid w:val="00C576B0"/>
    <w:rsid w:val="00D20732"/>
    <w:rsid w:val="00D82535"/>
    <w:rsid w:val="00E4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39C6"/>
  <w15:chartTrackingRefBased/>
  <w15:docId w15:val="{7C61C77A-7F30-4913-A982-4C2E0307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4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Kumar</dc:creator>
  <cp:keywords/>
  <dc:description/>
  <cp:lastModifiedBy>Nilay Kumar</cp:lastModifiedBy>
  <cp:revision>7</cp:revision>
  <dcterms:created xsi:type="dcterms:W3CDTF">2021-05-21T03:54:00Z</dcterms:created>
  <dcterms:modified xsi:type="dcterms:W3CDTF">2021-07-23T02:25:00Z</dcterms:modified>
</cp:coreProperties>
</file>