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31" w:rsidRDefault="00490FE9">
      <w:pPr>
        <w:jc w:val="center"/>
        <w:rPr>
          <w:b/>
          <w:bCs/>
        </w:rPr>
      </w:pPr>
      <w:r>
        <w:rPr>
          <w:b/>
          <w:bCs/>
        </w:rPr>
        <w:t>VÍZIÓ DOKUMENTUM</w:t>
      </w:r>
    </w:p>
    <w:p w:rsidR="00E80D31" w:rsidRDefault="00E80D31">
      <w:pPr>
        <w:rPr>
          <w:b/>
          <w:bCs/>
        </w:rPr>
      </w:pPr>
    </w:p>
    <w:p w:rsidR="00830B7D" w:rsidRDefault="00830B7D">
      <w:pPr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Történelem</w:t>
      </w:r>
      <w:proofErr w:type="spellEnd"/>
    </w:p>
    <w:p w:rsidR="00830B7D" w:rsidRDefault="00830B7D">
      <w:pPr>
        <w:rPr>
          <w:rFonts w:ascii="Calibri" w:hAnsi="Calibri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170"/>
        <w:gridCol w:w="3960"/>
        <w:gridCol w:w="3266"/>
      </w:tblGrid>
      <w:tr w:rsidR="00830B7D" w:rsidTr="00830B7D">
        <w:tc>
          <w:tcPr>
            <w:tcW w:w="1458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Dátum</w:t>
            </w:r>
            <w:proofErr w:type="spellEnd"/>
          </w:p>
        </w:tc>
        <w:tc>
          <w:tcPr>
            <w:tcW w:w="1170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Verzió</w:t>
            </w:r>
            <w:proofErr w:type="spellEnd"/>
          </w:p>
        </w:tc>
        <w:tc>
          <w:tcPr>
            <w:tcW w:w="3960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</w:p>
        </w:tc>
        <w:tc>
          <w:tcPr>
            <w:tcW w:w="3266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Szerkesztő</w:t>
            </w:r>
            <w:proofErr w:type="spellEnd"/>
          </w:p>
        </w:tc>
      </w:tr>
      <w:tr w:rsidR="00830B7D" w:rsidTr="00830B7D">
        <w:tc>
          <w:tcPr>
            <w:tcW w:w="1458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2016.09.28.</w:t>
            </w:r>
          </w:p>
        </w:tc>
        <w:tc>
          <w:tcPr>
            <w:tcW w:w="1170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0.5.0.0</w:t>
            </w:r>
          </w:p>
        </w:tc>
        <w:tc>
          <w:tcPr>
            <w:tcW w:w="3960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Vízió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létrejötte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pontban</w:t>
            </w:r>
            <w:proofErr w:type="spellEnd"/>
          </w:p>
        </w:tc>
        <w:tc>
          <w:tcPr>
            <w:tcW w:w="3266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Dávid</w:t>
            </w:r>
            <w:proofErr w:type="spellEnd"/>
          </w:p>
        </w:tc>
      </w:tr>
      <w:tr w:rsidR="00830B7D" w:rsidTr="00830B7D">
        <w:tc>
          <w:tcPr>
            <w:tcW w:w="1458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2016.10.02.</w:t>
            </w:r>
          </w:p>
        </w:tc>
        <w:tc>
          <w:tcPr>
            <w:tcW w:w="1170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0.6.0.0</w:t>
            </w:r>
          </w:p>
        </w:tc>
        <w:tc>
          <w:tcPr>
            <w:tcW w:w="3960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kiegészítése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bevezetéssel</w:t>
            </w:r>
            <w:proofErr w:type="spellEnd"/>
          </w:p>
        </w:tc>
        <w:tc>
          <w:tcPr>
            <w:tcW w:w="3266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</w:p>
        </w:tc>
      </w:tr>
      <w:tr w:rsidR="00830B7D" w:rsidTr="00830B7D">
        <w:tc>
          <w:tcPr>
            <w:tcW w:w="1458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2016.10.04.</w:t>
            </w:r>
          </w:p>
        </w:tc>
        <w:tc>
          <w:tcPr>
            <w:tcW w:w="1170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0.6.0.2</w:t>
            </w:r>
          </w:p>
        </w:tc>
        <w:tc>
          <w:tcPr>
            <w:tcW w:w="3960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Kissebb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pontatlanságok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javítása</w:t>
            </w:r>
            <w:proofErr w:type="spellEnd"/>
          </w:p>
        </w:tc>
        <w:tc>
          <w:tcPr>
            <w:tcW w:w="3266" w:type="dxa"/>
          </w:tcPr>
          <w:p w:rsidR="00830B7D" w:rsidRDefault="00830B7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  <w:tr w:rsidR="00830B7D" w:rsidTr="00830B7D">
        <w:tc>
          <w:tcPr>
            <w:tcW w:w="1458" w:type="dxa"/>
          </w:tcPr>
          <w:p w:rsidR="00830B7D" w:rsidRDefault="00CC7A7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2016.10.05.</w:t>
            </w:r>
          </w:p>
        </w:tc>
        <w:tc>
          <w:tcPr>
            <w:tcW w:w="1170" w:type="dxa"/>
          </w:tcPr>
          <w:p w:rsidR="00830B7D" w:rsidRDefault="00CC7A7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3960" w:type="dxa"/>
          </w:tcPr>
          <w:p w:rsidR="00830B7D" w:rsidRDefault="00CC7A7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?</w:t>
            </w:r>
          </w:p>
        </w:tc>
        <w:tc>
          <w:tcPr>
            <w:tcW w:w="3266" w:type="dxa"/>
          </w:tcPr>
          <w:p w:rsidR="00830B7D" w:rsidRDefault="00CC7A7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?</w:t>
            </w:r>
          </w:p>
        </w:tc>
      </w:tr>
    </w:tbl>
    <w:p w:rsidR="00830B7D" w:rsidRDefault="00830B7D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830B7D" w:rsidRDefault="00830B7D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E80D31" w:rsidRDefault="00490FE9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1.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Bevezetés</w:t>
      </w:r>
      <w:proofErr w:type="spellEnd"/>
    </w:p>
    <w:p w:rsidR="00E80D31" w:rsidRDefault="00E80D31">
      <w:pPr>
        <w:rPr>
          <w:rFonts w:ascii="Calibri" w:hAnsi="Calibri"/>
          <w:color w:val="000000"/>
          <w:sz w:val="22"/>
          <w:szCs w:val="22"/>
        </w:rPr>
      </w:pPr>
    </w:p>
    <w:p w:rsidR="00E80D31" w:rsidRDefault="00490FE9"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>, a &lt;</w:t>
      </w:r>
      <w:proofErr w:type="spellStart"/>
      <w:r>
        <w:rPr>
          <w:rFonts w:ascii="Calibri" w:hAnsi="Calibri"/>
          <w:color w:val="000000"/>
          <w:sz w:val="22"/>
          <w:szCs w:val="22"/>
        </w:rPr>
        <w:t>cég_neve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&gt;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nyersanyagaiért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mértékű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mon</w:t>
      </w:r>
      <w:r>
        <w:rPr>
          <w:rFonts w:ascii="Calibri" w:hAnsi="Calibri"/>
          <w:color w:val="000000"/>
          <w:sz w:val="22"/>
          <w:szCs w:val="22"/>
        </w:rPr>
        <w:t>opóliumot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tudjon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biztosítani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kiderítette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szövetséges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ő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</w:t>
      </w:r>
      <w:r w:rsidR="003C6B10">
        <w:rPr>
          <w:rFonts w:ascii="Calibri" w:hAnsi="Calibri"/>
          <w:color w:val="000000"/>
          <w:sz w:val="22"/>
          <w:szCs w:val="22"/>
        </w:rPr>
        <w:t>ágú</w:t>
      </w:r>
      <w:proofErr w:type="spellEnd"/>
      <w:r w:rsidR="003C6B10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3C6B10">
        <w:rPr>
          <w:rFonts w:ascii="Calibri" w:hAnsi="Calibri"/>
          <w:color w:val="000000"/>
          <w:sz w:val="22"/>
          <w:szCs w:val="22"/>
        </w:rPr>
        <w:t>inváziót</w:t>
      </w:r>
      <w:proofErr w:type="spellEnd"/>
      <w:r w:rsidR="003C6B10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3C6B10">
        <w:rPr>
          <w:rFonts w:ascii="Calibri" w:hAnsi="Calibri"/>
          <w:color w:val="000000"/>
          <w:sz w:val="22"/>
          <w:szCs w:val="22"/>
        </w:rPr>
        <w:t>tervez</w:t>
      </w:r>
      <w:proofErr w:type="spellEnd"/>
      <w:r w:rsidR="003C6B10">
        <w:rPr>
          <w:rFonts w:ascii="Calibri" w:hAnsi="Calibri"/>
          <w:color w:val="000000"/>
          <w:sz w:val="22"/>
          <w:szCs w:val="22"/>
        </w:rPr>
        <w:t xml:space="preserve"> a</w:t>
      </w:r>
      <w:r w:rsidR="00CC7A7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C7A79">
        <w:rPr>
          <w:rFonts w:ascii="Calibri" w:hAnsi="Calibri"/>
          <w:color w:val="000000"/>
          <w:sz w:val="22"/>
          <w:szCs w:val="22"/>
        </w:rPr>
        <w:t>n</w:t>
      </w:r>
      <w:r>
        <w:rPr>
          <w:rFonts w:ascii="Calibri" w:hAnsi="Calibri"/>
          <w:color w:val="000000"/>
          <w:sz w:val="22"/>
          <w:szCs w:val="22"/>
        </w:rPr>
        <w:t>yers</w:t>
      </w:r>
      <w:r>
        <w:rPr>
          <w:rFonts w:ascii="Calibri" w:hAnsi="Calibri"/>
          <w:color w:val="000000"/>
          <w:sz w:val="22"/>
          <w:szCs w:val="22"/>
        </w:rPr>
        <w:t>anyagok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erőszakos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eltulajdonítására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téged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helyzet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felderítésére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elhárítására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torkollhat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E80D31" w:rsidRDefault="00E80D31">
      <w:pPr>
        <w:rPr>
          <w:rFonts w:ascii="Calibri" w:hAnsi="Calibri"/>
          <w:color w:val="000000"/>
          <w:sz w:val="22"/>
          <w:szCs w:val="22"/>
        </w:rPr>
      </w:pPr>
    </w:p>
    <w:p w:rsidR="00E80D31" w:rsidRDefault="00490F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&lt;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Crystal Deficit?</w:t>
      </w:r>
      <w:r>
        <w:rPr>
          <w:rFonts w:ascii="Calibri" w:hAnsi="Calibri"/>
          <w:color w:val="000000"/>
          <w:sz w:val="22"/>
          <w:szCs w:val="22"/>
        </w:rPr>
        <w:t xml:space="preserve">&gt; </w:t>
      </w:r>
      <w:proofErr w:type="spellStart"/>
      <w:r>
        <w:rPr>
          <w:rFonts w:ascii="Calibri" w:hAnsi="Calibri"/>
          <w:color w:val="000000"/>
          <w:sz w:val="22"/>
          <w:szCs w:val="22"/>
        </w:rPr>
        <w:t>garantálja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megannyi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ellenséggel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vál</w:t>
      </w:r>
      <w:r>
        <w:rPr>
          <w:rFonts w:ascii="Calibri" w:hAnsi="Calibri"/>
          <w:color w:val="000000"/>
          <w:sz w:val="22"/>
          <w:szCs w:val="22"/>
        </w:rPr>
        <w:t>tozatos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kihívásokkal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szembesíti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E80D31" w:rsidRDefault="00E80D31">
      <w:pPr>
        <w:rPr>
          <w:rFonts w:ascii="Times New Roman" w:hAnsi="Times New Roman"/>
          <w:color w:val="000000"/>
          <w:sz w:val="20"/>
          <w:szCs w:val="20"/>
        </w:rPr>
      </w:pPr>
    </w:p>
    <w:p w:rsidR="00E80D31" w:rsidRDefault="00490FE9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2.2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probléma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megfogalmazása</w:t>
      </w:r>
      <w:proofErr w:type="spellEnd"/>
    </w:p>
    <w:p w:rsidR="00E80D31" w:rsidRDefault="00E80D31">
      <w:pPr>
        <w:rPr>
          <w:b/>
          <w:bCs/>
        </w:rPr>
      </w:pPr>
    </w:p>
    <w:p w:rsidR="00E80D31" w:rsidRDefault="00490FE9">
      <w: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fejlesztendő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alkalmazás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által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megoldandó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megfogalmazása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leendő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felhasználók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szemszögéből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E80D31" w:rsidRDefault="00490FE9">
      <w:pPr>
        <w:rPr>
          <w:b/>
          <w:bCs/>
          <w:sz w:val="22"/>
          <w:szCs w:val="22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//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</w:p>
    <w:p w:rsidR="00E80D31" w:rsidRDefault="00E80D31">
      <w:pPr>
        <w:rPr>
          <w:rFonts w:ascii="Times New Roman" w:hAnsi="Times New Roman"/>
          <w:color w:val="000000"/>
          <w:sz w:val="20"/>
          <w:szCs w:val="20"/>
        </w:rPr>
      </w:pPr>
    </w:p>
    <w:p w:rsidR="00E80D31" w:rsidRDefault="00490FE9"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</w:t>
      </w:r>
      <w:proofErr w:type="spellStart"/>
      <w:r>
        <w:rPr>
          <w:rFonts w:ascii="Calibri" w:hAnsi="Calibri"/>
          <w:color w:val="000000"/>
          <w:sz w:val="22"/>
          <w:szCs w:val="22"/>
        </w:rPr>
        <w:t>alkal</w:t>
      </w:r>
      <w:r>
        <w:rPr>
          <w:rFonts w:ascii="Calibri" w:hAnsi="Calibri"/>
          <w:color w:val="000000"/>
          <w:sz w:val="22"/>
          <w:szCs w:val="22"/>
        </w:rPr>
        <w:t>mazni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megval</w:t>
      </w:r>
      <w:r w:rsidR="00CC7A79">
        <w:rPr>
          <w:rFonts w:ascii="Calibri" w:hAnsi="Calibri"/>
          <w:color w:val="000000"/>
          <w:sz w:val="22"/>
          <w:szCs w:val="22"/>
        </w:rPr>
        <w:t>ósítás</w:t>
      </w:r>
      <w:proofErr w:type="spellEnd"/>
      <w:r w:rsidR="00CC7A79">
        <w:rPr>
          <w:rFonts w:ascii="Calibri" w:hAnsi="Calibri"/>
          <w:color w:val="000000"/>
          <w:sz w:val="22"/>
          <w:szCs w:val="22"/>
        </w:rPr>
        <w:t xml:space="preserve"> 3D-s </w:t>
      </w:r>
      <w:proofErr w:type="spellStart"/>
      <w:r w:rsidR="00CC7A79">
        <w:rPr>
          <w:rFonts w:ascii="Calibri" w:hAnsi="Calibri"/>
          <w:color w:val="000000"/>
          <w:sz w:val="22"/>
          <w:szCs w:val="22"/>
        </w:rPr>
        <w:t>lesz</w:t>
      </w:r>
      <w:proofErr w:type="spellEnd"/>
      <w:r w:rsidR="00CC7A79"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</w:t>
      </w:r>
      <w:r>
        <w:rPr>
          <w:rFonts w:ascii="Calibri" w:hAnsi="Calibri"/>
          <w:color w:val="000000"/>
          <w:sz w:val="22"/>
          <w:szCs w:val="22"/>
        </w:rPr>
        <w:t>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láthatja</w:t>
      </w:r>
      <w:proofErr w:type="spellEnd"/>
      <w:r w:rsidR="00CC7A7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C7A79">
        <w:rPr>
          <w:rFonts w:ascii="Calibri" w:hAnsi="Calibri"/>
          <w:color w:val="000000"/>
          <w:sz w:val="22"/>
          <w:szCs w:val="22"/>
        </w:rPr>
        <w:t>majd</w:t>
      </w:r>
      <w:proofErr w:type="spellEnd"/>
      <w:r w:rsidR="00CC7A79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CC7A79">
        <w:rPr>
          <w:rFonts w:ascii="Calibri" w:hAnsi="Calibri"/>
          <w:color w:val="000000"/>
          <w:sz w:val="22"/>
          <w:szCs w:val="22"/>
        </w:rPr>
        <w:t>az</w:t>
      </w:r>
      <w:proofErr w:type="spellEnd"/>
      <w:r w:rsidR="00CC7A7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C7A79">
        <w:rPr>
          <w:rFonts w:ascii="Calibri" w:hAnsi="Calibri"/>
          <w:color w:val="000000"/>
          <w:sz w:val="22"/>
          <w:szCs w:val="22"/>
        </w:rPr>
        <w:t>egyik</w:t>
      </w:r>
      <w:proofErr w:type="spellEnd"/>
      <w:r w:rsidR="00CC7A79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CC7A79"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 w:rsidR="00CC7A79">
        <w:rPr>
          <w:rFonts w:ascii="Calibri" w:hAnsi="Calibri"/>
          <w:color w:val="000000"/>
          <w:sz w:val="22"/>
          <w:szCs w:val="22"/>
        </w:rPr>
        <w:t xml:space="preserve"> TP (third-person</w:t>
      </w:r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másik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TD (top-down)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</w:t>
      </w:r>
      <w:r w:rsidR="00CC7A79">
        <w:rPr>
          <w:rFonts w:ascii="Calibri" w:hAnsi="Calibri"/>
          <w:color w:val="000000"/>
          <w:sz w:val="22"/>
          <w:szCs w:val="22"/>
        </w:rPr>
        <w:t>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karakterének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adottságai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mint </w:t>
      </w:r>
      <w:proofErr w:type="spellStart"/>
      <w:r>
        <w:rPr>
          <w:rFonts w:ascii="Calibri" w:hAnsi="Calibri"/>
          <w:color w:val="000000"/>
          <w:sz w:val="22"/>
          <w:szCs w:val="22"/>
        </w:rPr>
        <w:t>például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külső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tényezőktől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valamint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interakcióktól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függ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esemé</w:t>
      </w:r>
      <w:r>
        <w:rPr>
          <w:rFonts w:ascii="Calibri" w:hAnsi="Calibri"/>
          <w:color w:val="000000"/>
          <w:sz w:val="22"/>
          <w:szCs w:val="22"/>
        </w:rPr>
        <w:t>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határozzák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meg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célzó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lövedékek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robbanások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felvehető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erőforrások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Tárgyak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pályadizájn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szempontjából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törekedni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a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változatosságra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felhasználóbarátnak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lennie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azaz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menürendszer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vezérlés</w:t>
      </w:r>
      <w:proofErr w:type="spellEnd"/>
      <w: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br/>
      </w:r>
    </w:p>
    <w:p w:rsidR="00E80D31" w:rsidRDefault="00490FE9">
      <w:pPr>
        <w:rPr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Résztvevők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érintettek</w:t>
      </w:r>
      <w:proofErr w:type="spellEnd"/>
    </w:p>
    <w:p w:rsidR="00E80D31" w:rsidRDefault="00E80D31">
      <w:pPr>
        <w:rPr>
          <w:rFonts w:ascii="Times New Roman" w:hAnsi="Times New Roman"/>
          <w:color w:val="000000"/>
          <w:sz w:val="20"/>
          <w:szCs w:val="20"/>
        </w:rPr>
      </w:pPr>
    </w:p>
    <w:p w:rsidR="00CC7A79" w:rsidRDefault="00490F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SpaceDev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le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melynek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tagjai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966F74" w:rsidRDefault="00966F74">
      <w:pPr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8036"/>
      </w:tblGrid>
      <w:tr w:rsidR="00CC7A79" w:rsidTr="00966F74">
        <w:tc>
          <w:tcPr>
            <w:tcW w:w="1818" w:type="dxa"/>
          </w:tcPr>
          <w:p w:rsidR="00CC7A79" w:rsidRDefault="00CC7A79" w:rsidP="00CC7A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036" w:type="dxa"/>
          </w:tcPr>
          <w:p w:rsidR="00CC7A79" w:rsidRDefault="00CC7A79" w:rsidP="00CC7A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Feladat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körök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</w:tr>
      <w:tr w:rsidR="00CC7A79" w:rsidTr="00966F74">
        <w:tc>
          <w:tcPr>
            <w:tcW w:w="1818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Máté</w:t>
            </w:r>
            <w:proofErr w:type="spellEnd"/>
          </w:p>
        </w:tc>
        <w:tc>
          <w:tcPr>
            <w:tcW w:w="8036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logika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,…</w:t>
            </w:r>
            <w:proofErr w:type="gramEnd"/>
          </w:p>
        </w:tc>
      </w:tr>
      <w:tr w:rsidR="00CC7A79" w:rsidTr="00966F74">
        <w:tc>
          <w:tcPr>
            <w:tcW w:w="1818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Gilbert</w:t>
            </w:r>
          </w:p>
        </w:tc>
        <w:tc>
          <w:tcPr>
            <w:tcW w:w="8036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kamera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CC7A79" w:rsidTr="00966F74">
        <w:tc>
          <w:tcPr>
            <w:tcW w:w="1818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Ádám</w:t>
            </w:r>
            <w:proofErr w:type="spellEnd"/>
          </w:p>
        </w:tc>
        <w:tc>
          <w:tcPr>
            <w:tcW w:w="8036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formátum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használata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CC7A79" w:rsidTr="00966F74">
        <w:tc>
          <w:tcPr>
            <w:tcW w:w="1818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Dávid</w:t>
            </w:r>
            <w:proofErr w:type="spellEnd"/>
          </w:p>
        </w:tc>
        <w:tc>
          <w:tcPr>
            <w:tcW w:w="8036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Látvány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Mesterséges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inteligencia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dokumentumok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karban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tartása</w:t>
            </w:r>
            <w:proofErr w:type="spellEnd"/>
          </w:p>
        </w:tc>
      </w:tr>
      <w:tr w:rsidR="00CC7A79" w:rsidTr="00966F74">
        <w:tc>
          <w:tcPr>
            <w:tcW w:w="1818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Előd</w:t>
            </w:r>
            <w:proofErr w:type="spellEnd"/>
          </w:p>
        </w:tc>
        <w:tc>
          <w:tcPr>
            <w:tcW w:w="8036" w:type="dxa"/>
          </w:tcPr>
          <w:p w:rsidR="00CC7A79" w:rsidRDefault="00CC7A79" w:rsidP="00CC7A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kezelése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</w:t>
            </w:r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>ása</w:t>
            </w:r>
            <w:proofErr w:type="spellEnd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>írása</w:t>
            </w:r>
            <w:proofErr w:type="spellEnd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>írányítása</w:t>
            </w:r>
            <w:proofErr w:type="spellEnd"/>
            <w:r w:rsidR="00966F74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E80D31" w:rsidRDefault="00490FE9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:rsidR="00E80D31" w:rsidRDefault="00490FE9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Milyen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befolyással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van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rájuk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során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problémák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arányosan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tapasztalatot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figyelembe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oszlanak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el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fejlesztőire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Ennek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hatásai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gyakori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csoportmegbeszélések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kérdések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megvitatása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egyeztetése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eddig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területek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tanulmányozása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dokumentálása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komponensek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megtervezése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Fontos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mérföldkövekre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határidőkre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van </w:t>
      </w:r>
      <w:proofErr w:type="spellStart"/>
      <w:r>
        <w:rPr>
          <w:rFonts w:ascii="Calibri" w:hAnsi="Calibri"/>
          <w:color w:val="000000"/>
          <w:sz w:val="22"/>
          <w:szCs w:val="22"/>
        </w:rPr>
        <w:t>szabva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lehetővé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mérjük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előrehaladást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személyes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prioritásokat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E80D31" w:rsidRDefault="00E80D31">
      <w:pPr>
        <w:rPr>
          <w:rFonts w:ascii="Times New Roman" w:hAnsi="Times New Roman"/>
          <w:color w:val="000000"/>
          <w:sz w:val="20"/>
          <w:szCs w:val="20"/>
        </w:rPr>
      </w:pPr>
    </w:p>
    <w:p w:rsidR="00E80D31" w:rsidRDefault="00490FE9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célközönsége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ám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keresnek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retro-</w:t>
      </w:r>
      <w:proofErr w:type="spellStart"/>
      <w:r>
        <w:rPr>
          <w:rFonts w:ascii="Calibri" w:hAnsi="Calibri"/>
          <w:color w:val="000000"/>
          <w:sz w:val="22"/>
          <w:szCs w:val="22"/>
        </w:rPr>
        <w:t>árkád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videojátékokat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Valószínűleg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általánosan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huszonévesek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fiatal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felnőttek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Szoftver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videójáték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kategórián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belül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akció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lövöldözős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712414">
        <w:rPr>
          <w:rFonts w:ascii="Calibri" w:hAnsi="Calibri"/>
          <w:color w:val="000000"/>
          <w:sz w:val="22"/>
          <w:szCs w:val="22"/>
        </w:rPr>
        <w:t>űr</w:t>
      </w:r>
      <w:proofErr w:type="spellEnd"/>
      <w:proofErr w:type="gram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játék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besorolásba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kerülhet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Piacon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Hasonló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jellegű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játékok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léteznek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melyek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mára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már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712414">
        <w:rPr>
          <w:rFonts w:ascii="Calibri" w:hAnsi="Calibri"/>
          <w:color w:val="000000"/>
          <w:sz w:val="22"/>
          <w:szCs w:val="22"/>
        </w:rPr>
        <w:t>a</w:t>
      </w:r>
      <w:proofErr w:type="gram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elavultak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az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újjabb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iterációk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jelenlegi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világban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pedig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nem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fokuszálnak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eléggé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kikapcsolást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nyújtó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űr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háború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jellegű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akcióra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azon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kívűl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játék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kedvez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nézetben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játszódó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űr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háború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kedvelőinek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is,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ami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nyújthat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két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nehezebb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szekció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712414">
        <w:rPr>
          <w:rFonts w:ascii="Calibri" w:hAnsi="Calibri"/>
          <w:color w:val="000000"/>
          <w:sz w:val="22"/>
          <w:szCs w:val="22"/>
        </w:rPr>
        <w:t>között</w:t>
      </w:r>
      <w:proofErr w:type="spellEnd"/>
      <w:r w:rsidR="00712414">
        <w:rPr>
          <w:rFonts w:ascii="Calibri" w:hAnsi="Calibri"/>
          <w:color w:val="000000"/>
          <w:sz w:val="22"/>
          <w:szCs w:val="22"/>
        </w:rPr>
        <w:t>.</w:t>
      </w:r>
    </w:p>
    <w:p w:rsidR="00E80D31" w:rsidRDefault="00E80D31">
      <w:pPr>
        <w:rPr>
          <w:rFonts w:ascii="Times New Roman" w:hAnsi="Times New Roman"/>
          <w:color w:val="000000"/>
          <w:sz w:val="20"/>
          <w:szCs w:val="20"/>
        </w:rPr>
      </w:pPr>
    </w:p>
    <w:p w:rsidR="00E80D31" w:rsidRDefault="00490FE9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Látványvilágban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belső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felépítésben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E80D31" w:rsidRDefault="00E80D31">
      <w:pPr>
        <w:rPr>
          <w:rFonts w:ascii="Times New Roman" w:hAnsi="Times New Roman"/>
          <w:color w:val="000000"/>
          <w:sz w:val="20"/>
          <w:szCs w:val="20"/>
        </w:rPr>
      </w:pPr>
    </w:p>
    <w:p w:rsidR="00E80D31" w:rsidRDefault="00490FE9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3.1 &amp; 3.2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érintettek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összefoglalása</w:t>
      </w:r>
      <w:proofErr w:type="spellEnd"/>
    </w:p>
    <w:p w:rsidR="00E80D31" w:rsidRDefault="00E80D31">
      <w:pPr>
        <w:rPr>
          <w:color w:val="000000"/>
        </w:rPr>
      </w:pP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6"/>
        <w:gridCol w:w="4170"/>
        <w:gridCol w:w="3152"/>
      </w:tblGrid>
      <w:tr w:rsidR="00E80D31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80D31" w:rsidRDefault="00490FE9" w:rsidP="00C360DB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Elnevezés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80D31" w:rsidRDefault="00490FE9" w:rsidP="00C360DB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80D31" w:rsidRDefault="00C360DB" w:rsidP="00C360DB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Szerep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E80D31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80D31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80D31" w:rsidRDefault="00490FE9">
            <w:pPr>
              <w:pStyle w:val="Tblzattartalom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Részt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vesz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rendszer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kifejlesztésében</w:t>
            </w:r>
            <w:proofErr w:type="spellEnd"/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80D31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>gyeztet</w:t>
            </w:r>
            <w:proofErr w:type="spellEnd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>tervez</w:t>
            </w:r>
            <w:proofErr w:type="spellEnd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>megvalósít</w:t>
            </w:r>
            <w:proofErr w:type="spellEnd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>tesztel</w:t>
            </w:r>
            <w:proofErr w:type="spellEnd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>stb</w:t>
            </w:r>
            <w:proofErr w:type="spellEnd"/>
            <w:r w:rsidR="00490FE9"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335A67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kártyára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tervezett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</w:t>
            </w:r>
            <w:proofErr w:type="spellEnd"/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Tanulmányozza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úton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lehető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legkevesebb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elágazással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335A67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nézne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E63D54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3D54" w:rsidRDefault="00E63D54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Modellező</w:t>
            </w:r>
            <w:proofErr w:type="spellEnd"/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3D54" w:rsidRDefault="00E63D54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szükséges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játékhoz</w:t>
            </w:r>
            <w:proofErr w:type="spellEnd"/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3D54" w:rsidRDefault="00E63D54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335A67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lévő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terep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tárgyak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képeit</w:t>
            </w:r>
            <w:proofErr w:type="spellEnd"/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335A67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Szerkeztő</w:t>
            </w:r>
            <w:proofErr w:type="spellEnd"/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valósítja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meg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adatbázisban</w:t>
            </w:r>
            <w:proofErr w:type="spellEnd"/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Szerkeszt</w:t>
            </w:r>
            <w:proofErr w:type="spellEnd"/>
          </w:p>
        </w:tc>
      </w:tr>
      <w:tr w:rsidR="00335A67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megtervezi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történeteket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helyszíneket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gyűjt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megbeszéli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többi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tagjával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C360DB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360DB" w:rsidRDefault="00C360DB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szerző</w:t>
            </w:r>
            <w:proofErr w:type="spellEnd"/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360DB" w:rsidRDefault="00C360DB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környezetéhez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íllő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C360DB" w:rsidRDefault="00C360DB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335A67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effekt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készítő</w:t>
            </w:r>
            <w:proofErr w:type="spellEnd"/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mindennapi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eszközökből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amit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majd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később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felhasználunk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robbanás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csattanás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hangalapú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visszajelzés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céljából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felhasználónak</w:t>
            </w:r>
            <w:proofErr w:type="spellEnd"/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C360DB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</w:p>
        </w:tc>
      </w:tr>
      <w:tr w:rsidR="00335A67" w:rsidTr="00335A67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Marketing/Management</w:t>
            </w:r>
          </w:p>
        </w:tc>
        <w:tc>
          <w:tcPr>
            <w:tcW w:w="4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közönségnek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5A67" w:rsidRDefault="00335A67" w:rsidP="00335A67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E80D31" w:rsidRDefault="00E80D31"/>
    <w:p w:rsidR="00E80D31" w:rsidRDefault="00E80D31"/>
    <w:p w:rsidR="00E80D31" w:rsidRDefault="00490FE9" w:rsidP="00BC01B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3.3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környezet</w:t>
      </w:r>
      <w:proofErr w:type="spellEnd"/>
    </w:p>
    <w:p w:rsidR="00E80D31" w:rsidRDefault="00E80D31">
      <w:pPr>
        <w:rPr>
          <w:rFonts w:ascii="Times New Roman" w:hAnsi="Times New Roman"/>
          <w:color w:val="000000"/>
          <w:sz w:val="20"/>
          <w:szCs w:val="20"/>
        </w:rPr>
      </w:pPr>
    </w:p>
    <w:p w:rsidR="00E80D31" w:rsidRDefault="00490FE9">
      <w:pPr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Microsoft Windows 10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futtató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PC-s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szükséges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C01B4" w:rsidRDefault="00BC01B4">
      <w:pPr>
        <w:rPr>
          <w:rFonts w:ascii="Calibri" w:hAnsi="Calibri"/>
          <w:color w:val="000000"/>
          <w:sz w:val="22"/>
          <w:szCs w:val="22"/>
        </w:rPr>
      </w:pPr>
    </w:p>
    <w:p w:rsidR="00E80D31" w:rsidRDefault="00490FE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User Interface</w:t>
      </w:r>
      <w:r>
        <w:rPr>
          <w:rFonts w:ascii="Calibri" w:hAnsi="Calibri"/>
          <w:color w:val="000000"/>
          <w:sz w:val="22"/>
          <w:szCs w:val="22"/>
        </w:rPr>
        <w:t xml:space="preserve">: </w:t>
      </w:r>
    </w:p>
    <w:p w:rsidR="00E80D31" w:rsidRDefault="00E80D31">
      <w:pPr>
        <w:rPr>
          <w:rFonts w:ascii="Calibri" w:hAnsi="Calibri"/>
          <w:color w:val="000000"/>
          <w:sz w:val="22"/>
          <w:szCs w:val="22"/>
        </w:rPr>
      </w:pPr>
    </w:p>
    <w:p w:rsidR="00E80D31" w:rsidRDefault="00490FE9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pajzsához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aktív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regenerálód</w:t>
      </w:r>
      <w:r>
        <w:rPr>
          <w:rFonts w:ascii="Calibri" w:hAnsi="Calibri"/>
          <w:color w:val="000000"/>
          <w:sz w:val="22"/>
          <w:szCs w:val="22"/>
        </w:rPr>
        <w:t>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mutatja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</w:t>
      </w:r>
      <w:r w:rsidR="00BC01B4">
        <w:rPr>
          <w:rFonts w:ascii="Calibri" w:hAnsi="Calibri"/>
          <w:color w:val="000000"/>
          <w:sz w:val="22"/>
          <w:szCs w:val="22"/>
        </w:rPr>
        <w:t>ennyi</w:t>
      </w:r>
      <w:proofErr w:type="spellEnd"/>
      <w:r w:rsidR="00BC01B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BC01B4">
        <w:rPr>
          <w:rFonts w:ascii="Calibri" w:hAnsi="Calibri"/>
          <w:color w:val="000000"/>
          <w:sz w:val="22"/>
          <w:szCs w:val="22"/>
        </w:rPr>
        <w:t>energiát</w:t>
      </w:r>
      <w:proofErr w:type="spellEnd"/>
      <w:r w:rsidR="00BC01B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BC01B4">
        <w:rPr>
          <w:rFonts w:ascii="Calibri" w:hAnsi="Calibri"/>
          <w:color w:val="000000"/>
          <w:sz w:val="22"/>
          <w:szCs w:val="22"/>
        </w:rPr>
        <w:t>fogyasztanak</w:t>
      </w:r>
      <w:proofErr w:type="spellEnd"/>
      <w:r w:rsidR="00BC01B4">
        <w:rPr>
          <w:rFonts w:ascii="Calibri" w:hAnsi="Calibri"/>
          <w:color w:val="000000"/>
          <w:sz w:val="22"/>
          <w:szCs w:val="22"/>
        </w:rPr>
        <w:t>, TP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hajtómű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jelzi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E80D31" w:rsidRDefault="00490FE9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befolyásolja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találatok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is. </w:t>
      </w:r>
    </w:p>
    <w:p w:rsidR="00E80D31" w:rsidRDefault="00BC01B4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Forgásmérő</w:t>
      </w:r>
      <w:proofErr w:type="spellEnd"/>
      <w:r>
        <w:rPr>
          <w:rFonts w:ascii="Calibri" w:hAnsi="Calibri"/>
          <w:color w:val="000000"/>
          <w:sz w:val="22"/>
          <w:szCs w:val="22"/>
        </w:rPr>
        <w:t>: TP</w:t>
      </w:r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nézetben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informálja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játékos</w:t>
      </w:r>
      <w:r w:rsidR="00490FE9">
        <w:rPr>
          <w:rFonts w:ascii="Calibri" w:hAnsi="Calibri"/>
          <w:color w:val="000000"/>
          <w:sz w:val="22"/>
          <w:szCs w:val="22"/>
        </w:rPr>
        <w:t>t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arról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hogy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490FE9"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adott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pillanatban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éppen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melyik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irányba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manőverezi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az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űrhajót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.  TD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nézetben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ez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490FE9"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elem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inaktív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>.</w:t>
      </w:r>
    </w:p>
    <w:p w:rsidR="00E80D31" w:rsidRDefault="00BC01B4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Célkereszt</w:t>
      </w:r>
      <w:proofErr w:type="spellEnd"/>
      <w:r>
        <w:rPr>
          <w:rFonts w:ascii="Calibri" w:hAnsi="Calibri"/>
          <w:color w:val="000000"/>
          <w:sz w:val="22"/>
          <w:szCs w:val="22"/>
        </w:rPr>
        <w:t>: TP</w:t>
      </w:r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nézetben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segíti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lehető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legpontosabb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lövések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leadása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érdekében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. TD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nézetben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ez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490FE9"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elem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inaktív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>.</w:t>
      </w:r>
    </w:p>
    <w:p w:rsidR="00E80D31" w:rsidRDefault="00BC01B4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3D radar: TP</w:t>
      </w:r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nézetb</w:t>
      </w:r>
      <w:r w:rsidR="00490FE9">
        <w:rPr>
          <w:rFonts w:ascii="Calibri" w:hAnsi="Calibri"/>
          <w:color w:val="000000"/>
          <w:sz w:val="22"/>
          <w:szCs w:val="22"/>
        </w:rPr>
        <w:t>en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megjeleníti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különböző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magassági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pontokban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közeledő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ellenségeket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közelebb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lévők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nagyobbnak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látszanak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radaron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. </w:t>
      </w:r>
      <w:r w:rsidR="00490FE9">
        <w:rPr>
          <w:rFonts w:ascii="Calibri" w:hAnsi="Calibri"/>
          <w:color w:val="000000"/>
          <w:sz w:val="22"/>
          <w:szCs w:val="22"/>
        </w:rPr>
        <w:br/>
        <w:t xml:space="preserve">TD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nézetben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ez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490FE9"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elem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490FE9">
        <w:rPr>
          <w:rFonts w:ascii="Calibri" w:hAnsi="Calibri"/>
          <w:color w:val="000000"/>
          <w:sz w:val="22"/>
          <w:szCs w:val="22"/>
        </w:rPr>
        <w:t>inaktív</w:t>
      </w:r>
      <w:proofErr w:type="spellEnd"/>
      <w:r w:rsidR="00490FE9">
        <w:rPr>
          <w:rFonts w:ascii="Calibri" w:hAnsi="Calibri"/>
          <w:color w:val="000000"/>
          <w:sz w:val="22"/>
          <w:szCs w:val="22"/>
        </w:rPr>
        <w:t>.</w:t>
      </w:r>
    </w:p>
    <w:p w:rsidR="00E80D31" w:rsidRDefault="00490FE9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Menü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Új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Mentés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Beállítások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Kilépés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Esetleg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almenük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E63D54" w:rsidRDefault="00490FE9" w:rsidP="00E63D5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Minimum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követelménye</w:t>
      </w:r>
      <w:r w:rsidR="00BC01B4">
        <w:rPr>
          <w:rFonts w:ascii="Calibri" w:hAnsi="Calibri"/>
          <w:color w:val="000000"/>
          <w:sz w:val="22"/>
          <w:szCs w:val="22"/>
        </w:rPr>
        <w:t>khez</w:t>
      </w:r>
      <w:proofErr w:type="spellEnd"/>
      <w:r w:rsidR="00BC01B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BC01B4">
        <w:rPr>
          <w:rFonts w:ascii="Calibri" w:hAnsi="Calibri"/>
          <w:color w:val="000000"/>
          <w:sz w:val="22"/>
          <w:szCs w:val="22"/>
        </w:rPr>
        <w:t>hozzátartozik</w:t>
      </w:r>
      <w:proofErr w:type="spellEnd"/>
      <w:r w:rsidR="00BC01B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BC01B4">
        <w:rPr>
          <w:rFonts w:ascii="Calibri" w:hAnsi="Calibri"/>
          <w:color w:val="000000"/>
          <w:sz w:val="22"/>
          <w:szCs w:val="22"/>
        </w:rPr>
        <w:t>egy</w:t>
      </w:r>
      <w:proofErr w:type="spellEnd"/>
      <w:r w:rsidR="00BC01B4">
        <w:rPr>
          <w:rFonts w:ascii="Calibri" w:hAnsi="Calibri"/>
          <w:color w:val="000000"/>
          <w:sz w:val="22"/>
          <w:szCs w:val="22"/>
        </w:rPr>
        <w:t xml:space="preserve"> 2.40 Gigahertzes </w:t>
      </w:r>
      <w:proofErr w:type="spellStart"/>
      <w:r w:rsidR="00BC01B4">
        <w:rPr>
          <w:rFonts w:ascii="Calibri" w:hAnsi="Calibri"/>
          <w:color w:val="000000"/>
          <w:sz w:val="22"/>
          <w:szCs w:val="22"/>
        </w:rPr>
        <w:t>processzor</w:t>
      </w:r>
      <w:proofErr w:type="spellEnd"/>
      <w:r w:rsidR="00BC01B4">
        <w:rPr>
          <w:rFonts w:ascii="Calibri" w:hAnsi="Calibri"/>
          <w:color w:val="000000"/>
          <w:sz w:val="22"/>
          <w:szCs w:val="22"/>
        </w:rPr>
        <w:t>, 2 gigabyte RAM</w:t>
      </w:r>
      <w:r w:rsidR="00C360DB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egy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kompatibilis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grafikai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kártya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 1 gigabyte 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memóriával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és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 Windows 10 pro 64 bit-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es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operációs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360DB">
        <w:rPr>
          <w:rFonts w:ascii="Calibri" w:hAnsi="Calibri"/>
          <w:color w:val="000000"/>
          <w:sz w:val="22"/>
          <w:szCs w:val="22"/>
        </w:rPr>
        <w:t>rendszer</w:t>
      </w:r>
      <w:proofErr w:type="spellEnd"/>
      <w:r w:rsidR="00C360DB">
        <w:rPr>
          <w:rFonts w:ascii="Calibri" w:hAnsi="Calibri"/>
          <w:color w:val="000000"/>
          <w:sz w:val="22"/>
          <w:szCs w:val="22"/>
        </w:rPr>
        <w:t xml:space="preserve">.  </w:t>
      </w:r>
    </w:p>
    <w:p w:rsidR="00E63D54" w:rsidRPr="00E63D54" w:rsidRDefault="00E63D54" w:rsidP="00E63D5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  <w:bookmarkStart w:id="0" w:name="_GoBack"/>
      <w:bookmarkEnd w:id="0"/>
    </w:p>
    <w:p w:rsidR="00966F74" w:rsidRDefault="00E63D54" w:rsidP="00966F74">
      <w:r>
        <w:t xml:space="preserve">4.4 </w:t>
      </w:r>
      <w:proofErr w:type="spellStart"/>
      <w:r>
        <w:t>költségbecslés</w:t>
      </w:r>
      <w:proofErr w:type="spellEnd"/>
    </w:p>
    <w:p w:rsidR="00490FE9" w:rsidRDefault="00490FE9" w:rsidP="00966F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226"/>
      </w:tblGrid>
      <w:tr w:rsidR="00E63D54" w:rsidTr="00E63D54">
        <w:tc>
          <w:tcPr>
            <w:tcW w:w="2628" w:type="dxa"/>
          </w:tcPr>
          <w:p w:rsidR="00E63D54" w:rsidRDefault="00E63D54" w:rsidP="00E63D54">
            <w:pPr>
              <w:jc w:val="center"/>
            </w:pPr>
            <w:proofErr w:type="spellStart"/>
            <w:r>
              <w:t>Járandós</w:t>
            </w:r>
            <w:proofErr w:type="spellEnd"/>
          </w:p>
        </w:tc>
        <w:tc>
          <w:tcPr>
            <w:tcW w:w="7226" w:type="dxa"/>
          </w:tcPr>
          <w:p w:rsidR="00E63D54" w:rsidRDefault="00E63D54" w:rsidP="00E63D54">
            <w:pPr>
              <w:jc w:val="center"/>
            </w:pPr>
            <w:proofErr w:type="spellStart"/>
            <w:r>
              <w:t>Összeg</w:t>
            </w:r>
            <w:proofErr w:type="spellEnd"/>
          </w:p>
        </w:tc>
      </w:tr>
      <w:tr w:rsidR="00E63D54" w:rsidTr="00E63D54">
        <w:tc>
          <w:tcPr>
            <w:tcW w:w="2628" w:type="dxa"/>
          </w:tcPr>
          <w:p w:rsidR="00E63D54" w:rsidRDefault="00E63D54" w:rsidP="00E63D54">
            <w:proofErr w:type="spellStart"/>
            <w:r>
              <w:t>Programozók</w:t>
            </w:r>
            <w:proofErr w:type="spellEnd"/>
          </w:p>
        </w:tc>
        <w:tc>
          <w:tcPr>
            <w:tcW w:w="7226" w:type="dxa"/>
          </w:tcPr>
          <w:p w:rsidR="00E63D54" w:rsidRDefault="00E63D54" w:rsidP="00E63D54">
            <w:pPr>
              <w:jc w:val="right"/>
            </w:pPr>
            <w:r>
              <w:t>2</w:t>
            </w:r>
            <w:r w:rsidR="00490FE9">
              <w:t xml:space="preserve"> 50</w:t>
            </w:r>
            <w:r>
              <w:t>0 000 Ft</w:t>
            </w:r>
          </w:p>
        </w:tc>
      </w:tr>
      <w:tr w:rsidR="00E63D54" w:rsidTr="00E63D54">
        <w:tc>
          <w:tcPr>
            <w:tcW w:w="2628" w:type="dxa"/>
          </w:tcPr>
          <w:p w:rsidR="00E63D54" w:rsidRDefault="00E63D54" w:rsidP="00E63D54">
            <w:proofErr w:type="spellStart"/>
            <w:r>
              <w:t>Grafikák</w:t>
            </w:r>
            <w:proofErr w:type="spellEnd"/>
          </w:p>
        </w:tc>
        <w:tc>
          <w:tcPr>
            <w:tcW w:w="7226" w:type="dxa"/>
          </w:tcPr>
          <w:p w:rsidR="00E63D54" w:rsidRDefault="00490FE9" w:rsidP="00E63D54">
            <w:pPr>
              <w:jc w:val="right"/>
            </w:pPr>
            <w:r>
              <w:t>6</w:t>
            </w:r>
            <w:r w:rsidR="00E63D54">
              <w:t>00 000 Ft</w:t>
            </w:r>
          </w:p>
        </w:tc>
      </w:tr>
      <w:tr w:rsidR="00E63D54" w:rsidTr="00E63D54">
        <w:tc>
          <w:tcPr>
            <w:tcW w:w="2628" w:type="dxa"/>
          </w:tcPr>
          <w:p w:rsidR="00E63D54" w:rsidRDefault="00E63D54" w:rsidP="00E63D54">
            <w:proofErr w:type="spellStart"/>
            <w:r>
              <w:t>Zene</w:t>
            </w:r>
            <w:proofErr w:type="spellEnd"/>
            <w:r>
              <w:t xml:space="preserve"> </w:t>
            </w:r>
            <w:proofErr w:type="spellStart"/>
            <w:r>
              <w:t>szerző</w:t>
            </w:r>
            <w:proofErr w:type="spellEnd"/>
          </w:p>
        </w:tc>
        <w:tc>
          <w:tcPr>
            <w:tcW w:w="7226" w:type="dxa"/>
          </w:tcPr>
          <w:p w:rsidR="00E63D54" w:rsidRDefault="00490FE9" w:rsidP="00E63D54">
            <w:pPr>
              <w:jc w:val="right"/>
            </w:pPr>
            <w:r>
              <w:t>4</w:t>
            </w:r>
            <w:r w:rsidR="00E63D54">
              <w:t>00 000 Ft</w:t>
            </w:r>
          </w:p>
        </w:tc>
      </w:tr>
      <w:tr w:rsidR="00E63D54" w:rsidTr="00E63D54">
        <w:tc>
          <w:tcPr>
            <w:tcW w:w="2628" w:type="dxa"/>
          </w:tcPr>
          <w:p w:rsidR="00E63D54" w:rsidRDefault="00E63D54" w:rsidP="00E63D54">
            <w:proofErr w:type="spellStart"/>
            <w:r>
              <w:t>Tervező</w:t>
            </w:r>
            <w:proofErr w:type="spellEnd"/>
          </w:p>
        </w:tc>
        <w:tc>
          <w:tcPr>
            <w:tcW w:w="7226" w:type="dxa"/>
          </w:tcPr>
          <w:p w:rsidR="00E63D54" w:rsidRDefault="00490FE9" w:rsidP="00E63D54">
            <w:pPr>
              <w:jc w:val="right"/>
            </w:pPr>
            <w:r>
              <w:t>10</w:t>
            </w:r>
            <w:r w:rsidR="00E63D54">
              <w:t>0 000 Ft</w:t>
            </w:r>
          </w:p>
        </w:tc>
      </w:tr>
      <w:tr w:rsidR="00E63D54" w:rsidTr="00E63D54">
        <w:tc>
          <w:tcPr>
            <w:tcW w:w="2628" w:type="dxa"/>
          </w:tcPr>
          <w:p w:rsidR="00E63D54" w:rsidRDefault="00E63D54" w:rsidP="00E63D54">
            <w:proofErr w:type="spellStart"/>
            <w:r>
              <w:t>Reklámok</w:t>
            </w:r>
            <w:proofErr w:type="spellEnd"/>
          </w:p>
        </w:tc>
        <w:tc>
          <w:tcPr>
            <w:tcW w:w="7226" w:type="dxa"/>
          </w:tcPr>
          <w:p w:rsidR="00E63D54" w:rsidRDefault="00E63D54" w:rsidP="00E63D54">
            <w:pPr>
              <w:jc w:val="right"/>
            </w:pPr>
            <w:r>
              <w:t>15</w:t>
            </w:r>
            <w:r w:rsidR="00490FE9">
              <w:t>0</w:t>
            </w:r>
            <w:r>
              <w:t xml:space="preserve"> 000 Ft</w:t>
            </w:r>
          </w:p>
        </w:tc>
      </w:tr>
      <w:tr w:rsidR="00E63D54" w:rsidTr="00E63D54">
        <w:tc>
          <w:tcPr>
            <w:tcW w:w="2628" w:type="dxa"/>
          </w:tcPr>
          <w:p w:rsidR="00E63D54" w:rsidRDefault="00E63D54" w:rsidP="00E63D54">
            <w:proofErr w:type="spellStart"/>
            <w:r>
              <w:t>Pálya</w:t>
            </w:r>
            <w:proofErr w:type="spellEnd"/>
            <w:r>
              <w:t xml:space="preserve"> </w:t>
            </w:r>
            <w:proofErr w:type="spellStart"/>
            <w:r>
              <w:t>készítő</w:t>
            </w:r>
            <w:proofErr w:type="spellEnd"/>
          </w:p>
        </w:tc>
        <w:tc>
          <w:tcPr>
            <w:tcW w:w="7226" w:type="dxa"/>
          </w:tcPr>
          <w:p w:rsidR="00E63D54" w:rsidRDefault="00E63D54" w:rsidP="00E63D54">
            <w:pPr>
              <w:jc w:val="right"/>
            </w:pPr>
            <w:r>
              <w:t>50</w:t>
            </w:r>
            <w:r w:rsidR="00490FE9">
              <w:t>0</w:t>
            </w:r>
            <w:r>
              <w:t xml:space="preserve"> 000 Ft</w:t>
            </w:r>
          </w:p>
        </w:tc>
      </w:tr>
      <w:tr w:rsidR="00E63D54" w:rsidTr="00E63D54">
        <w:tc>
          <w:tcPr>
            <w:tcW w:w="2628" w:type="dxa"/>
          </w:tcPr>
          <w:p w:rsidR="00E63D54" w:rsidRDefault="00E63D54" w:rsidP="00E63D54">
            <w:proofErr w:type="spellStart"/>
            <w:r>
              <w:t>Modellező</w:t>
            </w:r>
            <w:proofErr w:type="spellEnd"/>
          </w:p>
        </w:tc>
        <w:tc>
          <w:tcPr>
            <w:tcW w:w="7226" w:type="dxa"/>
          </w:tcPr>
          <w:p w:rsidR="00E63D54" w:rsidRDefault="00E63D54" w:rsidP="00E63D54">
            <w:pPr>
              <w:jc w:val="right"/>
            </w:pPr>
            <w:r>
              <w:t>1</w:t>
            </w:r>
            <w:r w:rsidR="00490FE9">
              <w:t xml:space="preserve"> </w:t>
            </w:r>
            <w:r>
              <w:t>50</w:t>
            </w:r>
            <w:r w:rsidR="00490FE9">
              <w:t>0</w:t>
            </w:r>
            <w:r>
              <w:t xml:space="preserve"> 000 Ft</w:t>
            </w:r>
          </w:p>
        </w:tc>
      </w:tr>
      <w:tr w:rsidR="00E63D54" w:rsidTr="00E63D54">
        <w:tc>
          <w:tcPr>
            <w:tcW w:w="2628" w:type="dxa"/>
          </w:tcPr>
          <w:p w:rsidR="00E63D54" w:rsidRDefault="00E63D54" w:rsidP="00E63D54">
            <w:proofErr w:type="spellStart"/>
            <w:r>
              <w:t>Béta</w:t>
            </w:r>
            <w:proofErr w:type="spellEnd"/>
            <w:r>
              <w:t xml:space="preserve"> </w:t>
            </w:r>
            <w:proofErr w:type="spellStart"/>
            <w:r>
              <w:t>tesztelés</w:t>
            </w:r>
            <w:proofErr w:type="spellEnd"/>
            <w:r>
              <w:t xml:space="preserve"> </w:t>
            </w:r>
            <w:proofErr w:type="spellStart"/>
            <w:r>
              <w:t>bére</w:t>
            </w:r>
            <w:proofErr w:type="spellEnd"/>
          </w:p>
        </w:tc>
        <w:tc>
          <w:tcPr>
            <w:tcW w:w="7226" w:type="dxa"/>
          </w:tcPr>
          <w:p w:rsidR="00E63D54" w:rsidRDefault="00490FE9" w:rsidP="00E63D54">
            <w:pPr>
              <w:jc w:val="right"/>
            </w:pPr>
            <w:r>
              <w:t xml:space="preserve"> 4</w:t>
            </w:r>
            <w:r w:rsidR="00E63D54">
              <w:t>0 000 Ft</w:t>
            </w:r>
          </w:p>
        </w:tc>
      </w:tr>
      <w:tr w:rsidR="00490FE9" w:rsidTr="00490FE9">
        <w:tc>
          <w:tcPr>
            <w:tcW w:w="2628" w:type="dxa"/>
            <w:tcBorders>
              <w:bottom w:val="single" w:sz="12" w:space="0" w:color="auto"/>
            </w:tcBorders>
          </w:tcPr>
          <w:p w:rsidR="00490FE9" w:rsidRDefault="00490FE9" w:rsidP="00490FE9">
            <w:proofErr w:type="spellStart"/>
            <w:r>
              <w:t>Kiadás</w:t>
            </w:r>
            <w:proofErr w:type="spellEnd"/>
            <w:r>
              <w:t xml:space="preserve"> </w:t>
            </w:r>
            <w:proofErr w:type="spellStart"/>
            <w:r>
              <w:t>költsége</w:t>
            </w:r>
            <w:proofErr w:type="spellEnd"/>
          </w:p>
        </w:tc>
        <w:tc>
          <w:tcPr>
            <w:tcW w:w="7226" w:type="dxa"/>
            <w:tcBorders>
              <w:bottom w:val="single" w:sz="12" w:space="0" w:color="auto"/>
            </w:tcBorders>
          </w:tcPr>
          <w:p w:rsidR="00490FE9" w:rsidRDefault="00490FE9" w:rsidP="00E63D54">
            <w:pPr>
              <w:jc w:val="right"/>
            </w:pPr>
            <w:r>
              <w:t>0 Ft</w:t>
            </w:r>
          </w:p>
        </w:tc>
      </w:tr>
      <w:tr w:rsidR="00E63D54" w:rsidTr="00490FE9">
        <w:tc>
          <w:tcPr>
            <w:tcW w:w="2628" w:type="dxa"/>
            <w:tcBorders>
              <w:top w:val="single" w:sz="12" w:space="0" w:color="auto"/>
            </w:tcBorders>
          </w:tcPr>
          <w:p w:rsidR="00E63D54" w:rsidRPr="00490FE9" w:rsidRDefault="00E63D54" w:rsidP="00E63D54">
            <w:pPr>
              <w:rPr>
                <w:b/>
              </w:rPr>
            </w:pPr>
            <w:r w:rsidRPr="00490FE9">
              <w:rPr>
                <w:b/>
              </w:rPr>
              <w:t xml:space="preserve">Becsült </w:t>
            </w:r>
            <w:proofErr w:type="spellStart"/>
            <w:r w:rsidRPr="00490FE9">
              <w:rPr>
                <w:b/>
              </w:rPr>
              <w:t>végösszeg</w:t>
            </w:r>
            <w:proofErr w:type="spellEnd"/>
          </w:p>
        </w:tc>
        <w:tc>
          <w:tcPr>
            <w:tcW w:w="7226" w:type="dxa"/>
            <w:tcBorders>
              <w:top w:val="single" w:sz="12" w:space="0" w:color="auto"/>
            </w:tcBorders>
          </w:tcPr>
          <w:p w:rsidR="00E63D54" w:rsidRPr="00490FE9" w:rsidRDefault="00490FE9" w:rsidP="00490FE9">
            <w:pPr>
              <w:jc w:val="right"/>
              <w:rPr>
                <w:b/>
              </w:rPr>
            </w:pPr>
            <w:r w:rsidRPr="00490FE9">
              <w:rPr>
                <w:b/>
              </w:rPr>
              <w:t>5</w:t>
            </w:r>
            <w:r w:rsidR="00E63D54" w:rsidRPr="00490FE9">
              <w:rPr>
                <w:b/>
              </w:rPr>
              <w:t xml:space="preserve"> </w:t>
            </w:r>
            <w:r w:rsidRPr="00490FE9">
              <w:rPr>
                <w:b/>
              </w:rPr>
              <w:t>790</w:t>
            </w:r>
            <w:r w:rsidR="00E63D54" w:rsidRPr="00490FE9">
              <w:rPr>
                <w:b/>
              </w:rPr>
              <w:t xml:space="preserve"> 000 Ft</w:t>
            </w:r>
          </w:p>
        </w:tc>
      </w:tr>
    </w:tbl>
    <w:p w:rsidR="00E63D54" w:rsidRDefault="00E63D54" w:rsidP="00966F74"/>
    <w:p w:rsidR="00E63D54" w:rsidRDefault="00E63D54" w:rsidP="00966F74"/>
    <w:p w:rsidR="00966F74" w:rsidRDefault="00966F74" w:rsidP="00966F74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7.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Minőségi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elvárások</w:t>
      </w:r>
      <w:proofErr w:type="spellEnd"/>
    </w:p>
    <w:p w:rsidR="00966F74" w:rsidRDefault="00966F74" w:rsidP="00966F74"/>
    <w:p w:rsidR="00966F74" w:rsidRDefault="00966F74" w:rsidP="00966F74">
      <w:proofErr w:type="spellStart"/>
      <w:r>
        <w:t>Csapatunk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jelzések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módosítja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egyensúlyát</w:t>
      </w:r>
      <w:proofErr w:type="spellEnd"/>
      <w:r>
        <w:t xml:space="preserve">, A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jelzések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eldönti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módosítás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  <w:proofErr w:type="spellStart"/>
      <w:r>
        <w:t>kritikus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összeomlási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megpróbálja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verzióra</w:t>
      </w:r>
      <w:proofErr w:type="spellEnd"/>
      <w:r>
        <w:t xml:space="preserve"> </w:t>
      </w:r>
      <w:proofErr w:type="spellStart"/>
      <w:r>
        <w:t>feltárni</w:t>
      </w:r>
      <w:proofErr w:type="spellEnd"/>
      <w:r>
        <w:t xml:space="preserve"> a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okát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javítani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garancia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 is fog </w:t>
      </w:r>
      <w:proofErr w:type="spellStart"/>
      <w:r>
        <w:t>történni</w:t>
      </w:r>
      <w:proofErr w:type="spellEnd"/>
      <w:r>
        <w:t xml:space="preserve">, </w:t>
      </w:r>
      <w:proofErr w:type="spellStart"/>
      <w:r>
        <w:t>megfelelő</w:t>
      </w:r>
      <w:proofErr w:type="spellEnd"/>
      <w:r>
        <w:t xml:space="preserve"> </w:t>
      </w:r>
      <w:r w:rsidR="004A15A3">
        <w:t>user report</w:t>
      </w:r>
      <w:r>
        <w:t xml:space="preserve"> </w:t>
      </w:r>
      <w:proofErr w:type="spellStart"/>
      <w:r>
        <w:t>nélkül</w:t>
      </w:r>
      <w:proofErr w:type="spellEnd"/>
      <w:r>
        <w:t>.</w:t>
      </w:r>
      <w:r w:rsidR="004A15A3">
        <w:t xml:space="preserve"> A </w:t>
      </w:r>
      <w:proofErr w:type="spellStart"/>
      <w:r w:rsidR="004A15A3">
        <w:t>jelentés</w:t>
      </w:r>
      <w:proofErr w:type="spellEnd"/>
      <w:r w:rsidR="004A15A3">
        <w:t xml:space="preserve"> </w:t>
      </w:r>
      <w:proofErr w:type="spellStart"/>
      <w:r w:rsidR="004A15A3">
        <w:t>csak</w:t>
      </w:r>
      <w:proofErr w:type="spellEnd"/>
      <w:r w:rsidR="004A15A3">
        <w:t xml:space="preserve"> </w:t>
      </w:r>
      <w:proofErr w:type="spellStart"/>
      <w:r w:rsidR="004A15A3">
        <w:t>akkor</w:t>
      </w:r>
      <w:proofErr w:type="spellEnd"/>
      <w:r w:rsidR="004A15A3">
        <w:t xml:space="preserve"> </w:t>
      </w:r>
      <w:proofErr w:type="spellStart"/>
      <w:r w:rsidR="004A15A3">
        <w:t>használható</w:t>
      </w:r>
      <w:proofErr w:type="spellEnd"/>
      <w:r w:rsidR="004A15A3">
        <w:t xml:space="preserve"> ha </w:t>
      </w:r>
      <w:proofErr w:type="spellStart"/>
      <w:r w:rsidR="004A15A3">
        <w:t>tartalmazza</w:t>
      </w:r>
      <w:proofErr w:type="spellEnd"/>
      <w:r w:rsidR="004A15A3">
        <w:t xml:space="preserve"> </w:t>
      </w:r>
      <w:proofErr w:type="spellStart"/>
      <w:r w:rsidR="004A15A3">
        <w:t>az</w:t>
      </w:r>
      <w:proofErr w:type="spellEnd"/>
      <w:r w:rsidR="004A15A3">
        <w:t xml:space="preserve"> </w:t>
      </w:r>
      <w:proofErr w:type="spellStart"/>
      <w:r w:rsidR="004A15A3">
        <w:t>operációs</w:t>
      </w:r>
      <w:proofErr w:type="spellEnd"/>
      <w:r w:rsidR="004A15A3">
        <w:t xml:space="preserve"> </w:t>
      </w:r>
      <w:proofErr w:type="spellStart"/>
      <w:r w:rsidR="004A15A3">
        <w:t>rendszer</w:t>
      </w:r>
      <w:proofErr w:type="spellEnd"/>
      <w:r w:rsidR="004A15A3">
        <w:t xml:space="preserve"> </w:t>
      </w:r>
      <w:proofErr w:type="spellStart"/>
      <w:r w:rsidR="004A15A3">
        <w:t>verzióját</w:t>
      </w:r>
      <w:proofErr w:type="spellEnd"/>
      <w:r w:rsidR="004A15A3">
        <w:t xml:space="preserve"> a </w:t>
      </w:r>
      <w:proofErr w:type="spellStart"/>
      <w:r w:rsidR="004A15A3">
        <w:t>reprodukálhatóságot</w:t>
      </w:r>
      <w:proofErr w:type="spellEnd"/>
      <w:r w:rsidR="004A15A3">
        <w:t xml:space="preserve">, </w:t>
      </w:r>
      <w:proofErr w:type="spellStart"/>
      <w:r w:rsidR="004A15A3">
        <w:t>hiba</w:t>
      </w:r>
      <w:proofErr w:type="spellEnd"/>
      <w:r w:rsidR="004A15A3">
        <w:t xml:space="preserve"> </w:t>
      </w:r>
      <w:proofErr w:type="spellStart"/>
      <w:r w:rsidR="004A15A3">
        <w:t>előjöttének</w:t>
      </w:r>
      <w:proofErr w:type="spellEnd"/>
      <w:r w:rsidR="004A15A3">
        <w:t xml:space="preserve"> </w:t>
      </w:r>
      <w:proofErr w:type="spellStart"/>
      <w:r w:rsidR="004A15A3">
        <w:t>környezetét</w:t>
      </w:r>
      <w:proofErr w:type="spellEnd"/>
      <w:r w:rsidR="004A15A3">
        <w:t xml:space="preserve">, </w:t>
      </w:r>
      <w:proofErr w:type="spellStart"/>
      <w:r w:rsidR="004A15A3">
        <w:t>leírás</w:t>
      </w:r>
      <w:proofErr w:type="spellEnd"/>
      <w:r w:rsidR="004A15A3">
        <w:t xml:space="preserve"> mi </w:t>
      </w:r>
      <w:proofErr w:type="spellStart"/>
      <w:r w:rsidR="004A15A3">
        <w:t>történt</w:t>
      </w:r>
      <w:proofErr w:type="spellEnd"/>
      <w:r w:rsidR="004A15A3">
        <w:t xml:space="preserve"> </w:t>
      </w:r>
      <w:proofErr w:type="spellStart"/>
      <w:r w:rsidR="004A15A3">
        <w:t>hogy</w:t>
      </w:r>
      <w:proofErr w:type="spellEnd"/>
      <w:r w:rsidR="004A15A3">
        <w:t xml:space="preserve"> </w:t>
      </w:r>
      <w:proofErr w:type="spellStart"/>
      <w:r w:rsidR="004A15A3">
        <w:t>történt</w:t>
      </w:r>
      <w:proofErr w:type="spellEnd"/>
      <w:r w:rsidR="004A15A3">
        <w:t xml:space="preserve">; </w:t>
      </w:r>
      <w:proofErr w:type="spellStart"/>
      <w:r w:rsidR="004A15A3">
        <w:t>lehetőleg</w:t>
      </w:r>
      <w:proofErr w:type="spellEnd"/>
      <w:r w:rsidR="004A15A3">
        <w:t xml:space="preserve"> </w:t>
      </w:r>
      <w:proofErr w:type="spellStart"/>
      <w:r w:rsidR="004A15A3">
        <w:t>bővebben</w:t>
      </w:r>
      <w:proofErr w:type="spellEnd"/>
      <w:r w:rsidR="004A15A3">
        <w:t xml:space="preserve"> mint “</w:t>
      </w:r>
      <w:proofErr w:type="spellStart"/>
      <w:r w:rsidR="004A15A3">
        <w:t>elromlott</w:t>
      </w:r>
      <w:proofErr w:type="spellEnd"/>
      <w:r w:rsidR="004A15A3">
        <w:t xml:space="preserve">” </w:t>
      </w:r>
      <w:proofErr w:type="spellStart"/>
      <w:r w:rsidR="004A15A3">
        <w:t>vagy</w:t>
      </w:r>
      <w:proofErr w:type="spellEnd"/>
      <w:r w:rsidR="004A15A3">
        <w:t xml:space="preserve"> “</w:t>
      </w:r>
      <w:proofErr w:type="spellStart"/>
      <w:r w:rsidR="004A15A3">
        <w:t>nem</w:t>
      </w:r>
      <w:proofErr w:type="spellEnd"/>
      <w:r w:rsidR="004A15A3">
        <w:t xml:space="preserve"> </w:t>
      </w:r>
      <w:proofErr w:type="spellStart"/>
      <w:r w:rsidR="004A15A3">
        <w:t>működik</w:t>
      </w:r>
      <w:proofErr w:type="spellEnd"/>
      <w:r w:rsidR="004A15A3">
        <w:t xml:space="preserve">”. </w:t>
      </w:r>
      <w:proofErr w:type="spellStart"/>
      <w:r w:rsidR="004A15A3">
        <w:t>És</w:t>
      </w:r>
      <w:proofErr w:type="spellEnd"/>
      <w:r w:rsidR="004A15A3">
        <w:t xml:space="preserve"> a </w:t>
      </w:r>
      <w:proofErr w:type="spellStart"/>
      <w:r w:rsidR="004A15A3">
        <w:t>szoftver</w:t>
      </w:r>
      <w:proofErr w:type="spellEnd"/>
      <w:r w:rsidR="004A15A3">
        <w:t xml:space="preserve"> </w:t>
      </w:r>
      <w:proofErr w:type="spellStart"/>
      <w:r w:rsidR="004A15A3">
        <w:t>által</w:t>
      </w:r>
      <w:proofErr w:type="spellEnd"/>
      <w:r w:rsidR="004A15A3">
        <w:t xml:space="preserve"> </w:t>
      </w:r>
      <w:proofErr w:type="spellStart"/>
      <w:r w:rsidR="004A15A3">
        <w:t>generált</w:t>
      </w:r>
      <w:proofErr w:type="spellEnd"/>
      <w:r w:rsidR="004A15A3">
        <w:t xml:space="preserve"> log </w:t>
      </w:r>
      <w:proofErr w:type="spellStart"/>
      <w:r w:rsidR="004A15A3">
        <w:t>csatolmányban</w:t>
      </w:r>
      <w:proofErr w:type="spellEnd"/>
      <w:r w:rsidR="004A15A3">
        <w:t xml:space="preserve">. </w:t>
      </w:r>
    </w:p>
    <w:p w:rsidR="004A15A3" w:rsidRDefault="004A15A3" w:rsidP="00966F74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érdeklődés</w:t>
      </w:r>
      <w:proofErr w:type="spellEnd"/>
      <w:r>
        <w:t xml:space="preserve"> </w:t>
      </w:r>
      <w:proofErr w:type="spellStart"/>
      <w:r>
        <w:t>arányában</w:t>
      </w:r>
      <w:proofErr w:type="spellEnd"/>
      <w:r>
        <w:t xml:space="preserve"> </w:t>
      </w:r>
      <w:proofErr w:type="spellStart"/>
      <w:r>
        <w:t>periódikus</w:t>
      </w:r>
      <w:proofErr w:type="spellEnd"/>
      <w:r>
        <w:t xml:space="preserve"> </w:t>
      </w:r>
      <w:proofErr w:type="spellStart"/>
      <w:r>
        <w:t>frissítéseket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esetlegesn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feature-</w:t>
      </w:r>
      <w:proofErr w:type="spellStart"/>
      <w:r>
        <w:t>öket</w:t>
      </w:r>
      <w:proofErr w:type="spellEnd"/>
      <w:r>
        <w:t xml:space="preserve">,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bővítményeket</w:t>
      </w:r>
      <w:proofErr w:type="spellEnd"/>
      <w:r>
        <w:t xml:space="preserve">, </w:t>
      </w:r>
      <w:proofErr w:type="spellStart"/>
      <w:r>
        <w:t>új</w:t>
      </w:r>
      <w:proofErr w:type="spellEnd"/>
      <w:r>
        <w:t xml:space="preserve"> </w:t>
      </w:r>
      <w:proofErr w:type="spellStart"/>
      <w:r w:rsidR="00BC01B4">
        <w:t>fejezeteket</w:t>
      </w:r>
      <w:proofErr w:type="spellEnd"/>
      <w:r w:rsidR="00BC01B4">
        <w:t>.</w:t>
      </w:r>
    </w:p>
    <w:p w:rsidR="00966F74" w:rsidRDefault="00966F74" w:rsidP="00966F74"/>
    <w:p w:rsidR="00C360DB" w:rsidRDefault="00C360DB" w:rsidP="00966F74">
      <w:r>
        <w:t xml:space="preserve">9. </w:t>
      </w:r>
      <w:proofErr w:type="spellStart"/>
      <w:r>
        <w:t>Kockázati</w:t>
      </w:r>
      <w:proofErr w:type="spellEnd"/>
      <w:r>
        <w:t xml:space="preserve"> </w:t>
      </w:r>
      <w:proofErr w:type="spellStart"/>
      <w:r>
        <w:t>lista</w:t>
      </w:r>
      <w:proofErr w:type="spellEnd"/>
    </w:p>
    <w:p w:rsidR="00C360DB" w:rsidRDefault="00C360DB" w:rsidP="00966F74"/>
    <w:p w:rsidR="00C360DB" w:rsidRDefault="00C360DB" w:rsidP="00966F74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sikertelen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, </w:t>
      </w:r>
      <w:proofErr w:type="spellStart"/>
      <w:r>
        <w:t>instabillá</w:t>
      </w:r>
      <w:proofErr w:type="spellEnd"/>
      <w:r>
        <w:t xml:space="preserve"> </w:t>
      </w:r>
      <w:proofErr w:type="spellStart"/>
      <w:r>
        <w:t>válhat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omolhat</w:t>
      </w:r>
      <w:proofErr w:type="spellEnd"/>
      <w:r>
        <w:t xml:space="preserve">; </w:t>
      </w:r>
      <w:proofErr w:type="spellStart"/>
      <w:r>
        <w:t>amennyiben</w:t>
      </w:r>
      <w:proofErr w:type="spellEnd"/>
      <w:r>
        <w:t xml:space="preserve"> a</w:t>
      </w:r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követelményeken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készül</w:t>
      </w:r>
      <w:proofErr w:type="spellEnd"/>
      <w:r>
        <w:t xml:space="preserve"> el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határidőben</w:t>
      </w:r>
      <w:proofErr w:type="spellEnd"/>
      <w:r>
        <w:t xml:space="preserve">, VAGY </w:t>
      </w:r>
      <w:proofErr w:type="spellStart"/>
      <w:r>
        <w:t>elkészül</w:t>
      </w:r>
      <w:proofErr w:type="spellEnd"/>
      <w:r>
        <w:t xml:space="preserve"> de </w:t>
      </w:r>
      <w:proofErr w:type="spellStart"/>
      <w:r>
        <w:t>instabil</w:t>
      </w:r>
      <w:proofErr w:type="spellEnd"/>
      <w:r>
        <w:t xml:space="preserve"> </w:t>
      </w:r>
      <w:proofErr w:type="spellStart"/>
      <w:r>
        <w:t>esetlegesen</w:t>
      </w:r>
      <w:proofErr w:type="spellEnd"/>
      <w:r>
        <w:t xml:space="preserve"> </w:t>
      </w:r>
      <w:proofErr w:type="spellStart"/>
      <w:r>
        <w:t>optimalizálatlan</w:t>
      </w:r>
      <w:proofErr w:type="spellEnd"/>
      <w:r>
        <w:t xml:space="preserve"> </w:t>
      </w:r>
      <w:proofErr w:type="spellStart"/>
      <w:r>
        <w:t>állapotban</w:t>
      </w:r>
      <w:proofErr w:type="spellEnd"/>
      <w:r>
        <w:t xml:space="preserve"> </w:t>
      </w:r>
      <w:proofErr w:type="spellStart"/>
      <w:r>
        <w:t>kerülhet</w:t>
      </w:r>
      <w:proofErr w:type="spellEnd"/>
      <w:r>
        <w:t xml:space="preserve"> ki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kezébe</w:t>
      </w:r>
      <w:proofErr w:type="spellEnd"/>
      <w:r>
        <w:t>.</w:t>
      </w:r>
    </w:p>
    <w:p w:rsidR="00C360DB" w:rsidRDefault="00C360DB" w:rsidP="00966F74"/>
    <w:p w:rsidR="00CC7A79" w:rsidRDefault="00CC7A79" w:rsidP="00CC7A79">
      <w:r>
        <w:t xml:space="preserve">10. </w:t>
      </w:r>
      <w:proofErr w:type="spellStart"/>
      <w:r>
        <w:t>Szótár</w:t>
      </w:r>
      <w:proofErr w:type="spellEnd"/>
    </w:p>
    <w:p w:rsidR="00CC7A79" w:rsidRDefault="00CC7A79" w:rsidP="00CC7A79">
      <w:r>
        <w:lastRenderedPageBreak/>
        <w:t>Top Down</w:t>
      </w:r>
      <w:r w:rsidR="00BC01B4">
        <w:t xml:space="preserve"> (</w:t>
      </w:r>
      <w:proofErr w:type="spellStart"/>
      <w:r w:rsidR="00BC01B4">
        <w:t>vagy</w:t>
      </w:r>
      <w:proofErr w:type="spellEnd"/>
      <w:r w:rsidR="00BC01B4">
        <w:t xml:space="preserve"> TD)</w:t>
      </w:r>
      <w:r>
        <w:t xml:space="preserve">: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felülről</w:t>
      </w:r>
      <w:proofErr w:type="spellEnd"/>
      <w:r>
        <w:t xml:space="preserve">, </w:t>
      </w:r>
      <w:proofErr w:type="spellStart"/>
      <w:r>
        <w:t>madár</w:t>
      </w:r>
      <w:proofErr w:type="spellEnd"/>
      <w:r>
        <w:t xml:space="preserve"> </w:t>
      </w:r>
      <w:proofErr w:type="spellStart"/>
      <w:r>
        <w:t>távlatból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eseményeket</w:t>
      </w:r>
      <w:proofErr w:type="spellEnd"/>
      <w:r>
        <w:t xml:space="preserve"> a </w:t>
      </w:r>
      <w:proofErr w:type="spellStart"/>
      <w:r>
        <w:t>játéktérben</w:t>
      </w:r>
      <w:proofErr w:type="spellEnd"/>
      <w:r>
        <w:t>.</w:t>
      </w:r>
    </w:p>
    <w:p w:rsidR="00CC7A79" w:rsidRDefault="00CC7A79" w:rsidP="00CC7A79">
      <w:r>
        <w:t>Third Person</w:t>
      </w:r>
      <w:r w:rsidR="00BC01B4">
        <w:t xml:space="preserve"> (</w:t>
      </w:r>
      <w:proofErr w:type="spellStart"/>
      <w:r w:rsidR="00BC01B4">
        <w:t>vagy</w:t>
      </w:r>
      <w:proofErr w:type="spellEnd"/>
      <w:r w:rsidR="00BC01B4">
        <w:t xml:space="preserve"> TP)</w:t>
      </w:r>
      <w:r>
        <w:t xml:space="preserve">: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személyből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a </w:t>
      </w:r>
      <w:proofErr w:type="spellStart"/>
      <w:r>
        <w:t>világot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háta</w:t>
      </w:r>
      <w:proofErr w:type="spellEnd"/>
      <w:r>
        <w:t xml:space="preserve"> </w:t>
      </w:r>
      <w:proofErr w:type="spellStart"/>
      <w:r>
        <w:t>mögül</w:t>
      </w:r>
      <w:proofErr w:type="spellEnd"/>
      <w:r>
        <w:t>.</w:t>
      </w:r>
    </w:p>
    <w:p w:rsidR="004A15A3" w:rsidRDefault="004A15A3" w:rsidP="00CC7A79">
      <w:r>
        <w:t xml:space="preserve">User report: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jelentés</w:t>
      </w:r>
      <w:proofErr w:type="spellEnd"/>
      <w:r>
        <w:t>.</w:t>
      </w:r>
    </w:p>
    <w:p w:rsidR="004A15A3" w:rsidRDefault="004A15A3" w:rsidP="00CC7A79">
      <w:proofErr w:type="spellStart"/>
      <w:r>
        <w:t>Reprodukció</w:t>
      </w:r>
      <w:proofErr w:type="spellEnd"/>
      <w:r>
        <w:t xml:space="preserve">: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előállítás</w:t>
      </w:r>
      <w:proofErr w:type="spellEnd"/>
      <w:r w:rsidR="00BC01B4">
        <w:t>.</w:t>
      </w:r>
    </w:p>
    <w:p w:rsidR="00BC01B4" w:rsidRDefault="00BC01B4" w:rsidP="00CC7A79">
      <w:r>
        <w:t xml:space="preserve">Feature: 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szolgáltatások</w:t>
      </w:r>
      <w:proofErr w:type="spellEnd"/>
      <w:r>
        <w:t>.</w:t>
      </w:r>
    </w:p>
    <w:p w:rsidR="00BC01B4" w:rsidRDefault="00BC01B4" w:rsidP="00CC7A7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 Interface: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</w:t>
      </w:r>
      <w:r>
        <w:rPr>
          <w:rFonts w:ascii="Calibri" w:hAnsi="Calibri"/>
          <w:color w:val="000000"/>
          <w:sz w:val="22"/>
          <w:szCs w:val="22"/>
        </w:rPr>
        <w:t>elhasználói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felület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összetevői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C01B4" w:rsidRPr="00BC01B4" w:rsidRDefault="00BC01B4" w:rsidP="00CC7A79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RAM: Random Access Memory,</w:t>
      </w:r>
    </w:p>
    <w:sectPr w:rsidR="00BC01B4" w:rsidRPr="00BC01B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EE"/>
    <w:family w:val="roman"/>
    <w:pitch w:val="variable"/>
  </w:font>
  <w:font w:name="Liberation Serif">
    <w:altName w:val="Times New Roman"/>
    <w:charset w:val="EE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701"/>
    <w:multiLevelType w:val="multilevel"/>
    <w:tmpl w:val="AD5AD3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BE11A8"/>
    <w:multiLevelType w:val="multilevel"/>
    <w:tmpl w:val="38B4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F7C6205"/>
    <w:multiLevelType w:val="multilevel"/>
    <w:tmpl w:val="667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80D31"/>
    <w:rsid w:val="00335A67"/>
    <w:rsid w:val="003C6B10"/>
    <w:rsid w:val="00490FE9"/>
    <w:rsid w:val="004A15A3"/>
    <w:rsid w:val="00712414"/>
    <w:rsid w:val="00830B7D"/>
    <w:rsid w:val="00966F74"/>
    <w:rsid w:val="00BC01B4"/>
    <w:rsid w:val="00C360DB"/>
    <w:rsid w:val="00CC7A79"/>
    <w:rsid w:val="00E63D54"/>
    <w:rsid w:val="00E8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44E6A-B50C-496D-AC43-DB5360B8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3D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qFormat/>
    <w:pPr>
      <w:suppressLineNumbers/>
    </w:pPr>
  </w:style>
  <w:style w:type="paragraph" w:customStyle="1" w:styleId="Tblzattartalom">
    <w:name w:val="Táblázattartalom"/>
    <w:basedOn w:val="Normal"/>
    <w:qFormat/>
  </w:style>
  <w:style w:type="table" w:styleId="TableGrid">
    <w:name w:val="Table Grid"/>
    <w:basedOn w:val="TableNormal"/>
    <w:uiPriority w:val="39"/>
    <w:rsid w:val="00830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63D54"/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DFEA-9568-4457-9726-425BD45B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EDU_HUXC_3781@diakoffice.onmicrosoft.com</cp:lastModifiedBy>
  <cp:revision>6</cp:revision>
  <dcterms:created xsi:type="dcterms:W3CDTF">2016-09-28T01:38:00Z</dcterms:created>
  <dcterms:modified xsi:type="dcterms:W3CDTF">2016-10-05T09:47:00Z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