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26"/>
          <w:szCs w:val="26"/>
        </w:rPr>
        <w:t xml:space="preserve">RELACIÓ DE L'EQUIP DOCENT ADSCRIT A L'EXECUCIÓ DE L'ACORD MARC</w:t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Expedient EAPC-2026-53 · Lot 1 · Apartats G2 i G4 del PCAP i proposta tècnica del sobre C</w:t>
      </w:r>
    </w:p>
    <w:p>
      <w:pPr>
        <w:spacing w:after="120" w:before="0" w:line="276"/>
        <w:jc w:val="both"/>
      </w:pPr>
      <w:r>
        <w:t xml:space="preserve">Rafael Cortés </w:t>
      </w:r>
      <w:r>
        <w:rPr>
          <w:highlight w:val="yellow"/>
          <w:highlightCs w:val="yellow"/>
        </w:rPr>
        <w:t xml:space="preserve">[Contreras]</w:t>
      </w:r>
      <w:r>
        <w:t xml:space="preserve">, amb NIF 39912250M, en nom i representació de MULTIMÈDIA TARRAGONA, SL (NIF B43492784), CERTIFICO que les persones relacionades a continuació formen l'equip docent que l'empresa adscriu a l'execució de l'Acord marc i dels seus contractes basats, que totes tenen una experiència professional mínima de 5 anys en la impartició de formació en TIC, segons consta als currículums que s'adjunten, i que totes poden impartir la docència en català, llengua vehicular exigida pel PPT.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700"/>
        <w:gridCol w:w="2000"/>
        <w:gridCol w:w="1100"/>
        <w:gridCol w:w="2200"/>
        <w:gridCol w:w="1300"/>
        <w:gridCol w:w="1400"/>
        <w:gridCol w:w="2300"/>
        <w:gridCol w:w="1298"/>
      </w:tblGrid>
      <w:tr>
        <w:trPr>
          <w:cantSplit/>
          <w:tblHeader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Núm.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Nom i cognoms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Sexe (D/H)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Titulació principal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Anys d'exp. en formació TIC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Àmbits TIC d'especialitat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Vinculació (P / C) *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Vinculat/da a l'empresa des de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Documents acreditatius (núm. doc.)</w:t>
            </w:r>
          </w:p>
        </w:tc>
        <w:tc>
          <w:tcPr>
            <w:tcW w:type="dxa" w:w="12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Computa per a G2 (mín. 10)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</w:p>
        </w:tc>
        <w:tc>
          <w:tcPr>
            <w:tcW w:type="dxa" w:w="12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</w:p>
        </w:tc>
        <w:tc>
          <w:tcPr>
            <w:tcW w:type="dxa" w:w="12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</w:p>
        </w:tc>
        <w:tc>
          <w:tcPr>
            <w:tcW w:type="dxa" w:w="12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</w:p>
        </w:tc>
        <w:tc>
          <w:tcPr>
            <w:tcW w:type="dxa" w:w="12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</w:p>
        </w:tc>
        <w:tc>
          <w:tcPr>
            <w:tcW w:type="dxa" w:w="12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</w:p>
        </w:tc>
        <w:tc>
          <w:tcPr>
            <w:tcW w:type="dxa" w:w="12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</w:p>
        </w:tc>
        <w:tc>
          <w:tcPr>
            <w:tcW w:type="dxa" w:w="12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</w:p>
        </w:tc>
        <w:tc>
          <w:tcPr>
            <w:tcW w:type="dxa" w:w="12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9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</w:p>
        </w:tc>
        <w:tc>
          <w:tcPr>
            <w:tcW w:type="dxa" w:w="12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</w:p>
        </w:tc>
        <w:tc>
          <w:tcPr>
            <w:tcW w:type="dxa" w:w="12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11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</w:p>
        </w:tc>
        <w:tc>
          <w:tcPr>
            <w:tcW w:type="dxa" w:w="12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12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</w:p>
        </w:tc>
        <w:tc>
          <w:tcPr>
            <w:tcW w:type="dxa" w:w="12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13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</w:p>
        </w:tc>
        <w:tc>
          <w:tcPr>
            <w:tcW w:type="dxa" w:w="12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14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</w:p>
        </w:tc>
        <w:tc>
          <w:tcPr>
            <w:tcW w:type="dxa" w:w="12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15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</w:p>
        </w:tc>
        <w:tc>
          <w:tcPr>
            <w:tcW w:type="dxa" w:w="12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16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</w:p>
        </w:tc>
        <w:tc>
          <w:tcPr>
            <w:tcW w:type="dxa" w:w="12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17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</w:p>
        </w:tc>
        <w:tc>
          <w:tcPr>
            <w:tcW w:type="dxa" w:w="12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</w:p>
        </w:tc>
      </w:tr>
    </w:tbl>
    <w:p>
      <w:pPr>
        <w:spacing w:after="120" w:before="60" w:line="276"/>
        <w:jc w:val="both"/>
      </w:pPr>
      <w:r>
        <w:rPr>
          <w:sz w:val="17"/>
          <w:szCs w:val="17"/>
        </w:rPr>
        <w:t xml:space="preserve">* P = en plantilla, figura a la RNT (doc. 4). C = conveni de col·laboració docent i compromís de disposició i adscripció (doc. 6).</w:t>
      </w:r>
    </w:p>
    <w:p>
      <w:pPr>
        <w:keepNext/>
        <w:spacing w:after="120" w:before="160"/>
        <w:jc w:val="left"/>
      </w:pPr>
      <w:r>
        <w:rPr>
          <w:b/>
          <w:bCs/>
          <w:sz w:val="22"/>
          <w:szCs w:val="22"/>
        </w:rPr>
        <w:t xml:space="preserve">Resum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400"/>
        <w:gridCol w:w="5200"/>
        <w:gridCol w:w="2598"/>
      </w:tblGrid>
      <w:tr>
        <w:trPr>
          <w:cantSplit/>
        </w:trPr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Total de docents adscrits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Proporció de dones compromesa al sobre C (annex 14)</w:t>
            </w:r>
          </w:p>
        </w:tc>
        <w:tc>
          <w:tcPr>
            <w:tcW w:type="dxa" w:w="25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52,9 %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Docents amb ≥ 5 anys d'experiència en formació TIC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  <w:highlight w:val="yellow"/>
                <w:highlightCs w:val="yellow"/>
              </w:rPr>
              <w:t xml:space="preserve">[17]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Dones a l'equip (mínim 9)</w:t>
            </w:r>
          </w:p>
        </w:tc>
        <w:tc>
          <w:tcPr>
            <w:tcW w:type="dxa" w:w="25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  <w:highlight w:val="yellow"/>
                <w:highlightCs w:val="yellow"/>
              </w:rPr>
              <w:t xml:space="preserve">[9]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  <w:highlight w:val="yellow"/>
                <w:highlightCs w:val="yellow"/>
              </w:rPr>
              <w:t xml:space="preserve">[52,9]</w:t>
            </w:r>
            <w:r>
              <w:rPr>
                <w:sz w:val="18"/>
                <w:szCs w:val="18"/>
              </w:rPr>
              <w:t xml:space="preserve"> %)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Docents en plantilla (RNT)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  <w:highlight w:val="yellow"/>
                <w:highlightCs w:val="yellow"/>
              </w:rPr>
              <w:t xml:space="preserve">[n]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Homes a l'equip</w:t>
            </w:r>
          </w:p>
        </w:tc>
        <w:tc>
          <w:tcPr>
            <w:tcW w:type="dxa" w:w="25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  <w:highlight w:val="yellow"/>
                <w:highlightCs w:val="yellow"/>
              </w:rPr>
              <w:t xml:space="preserve">[8]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  <w:highlight w:val="yellow"/>
                <w:highlightCs w:val="yellow"/>
              </w:rPr>
              <w:t xml:space="preserve">[47,1]</w:t>
            </w:r>
            <w:r>
              <w:rPr>
                <w:sz w:val="18"/>
                <w:szCs w:val="18"/>
              </w:rPr>
              <w:t xml:space="preserve"> %)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Docents amb conveni i compromís de disposició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  <w:highlight w:val="yellow"/>
                <w:highlightCs w:val="yellow"/>
              </w:rPr>
              <w:t xml:space="preserve">[n]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Docents que computen per a la solvència G2</w:t>
            </w:r>
          </w:p>
        </w:tc>
        <w:tc>
          <w:tcPr>
            <w:tcW w:type="dxa" w:w="25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  <w:highlight w:val="yellow"/>
                <w:highlightCs w:val="yellow"/>
              </w:rPr>
              <w:t xml:space="preserve">[n]</w:t>
            </w:r>
            <w:r>
              <w:rPr>
                <w:sz w:val="18"/>
                <w:szCs w:val="18"/>
              </w:rPr>
              <w:t xml:space="preserve"> (mínim 10)</w:t>
            </w:r>
          </w:p>
        </w:tc>
      </w:tr>
    </w:tbl>
    <w:p>
      <w:pPr>
        <w:keepNext/>
        <w:spacing w:after="120" w:before="160"/>
        <w:jc w:val="left"/>
      </w:pPr>
      <w:r>
        <w:rPr>
          <w:b/>
          <w:bCs/>
          <w:sz w:val="22"/>
          <w:szCs w:val="22"/>
        </w:rPr>
        <w:t xml:space="preserve">Professional de l'àmbit de l'educació (apartat G4)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0198"/>
      </w:tblGrid>
      <w:tr>
        <w:trPr>
          <w:cantSplit/>
        </w:trPr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Nom i cognoms</w:t>
            </w:r>
          </w:p>
        </w:tc>
        <w:tc>
          <w:tcPr>
            <w:tcW w:type="dxa" w:w="101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Titulació oficial</w:t>
            </w:r>
          </w:p>
        </w:tc>
        <w:tc>
          <w:tcPr>
            <w:tcW w:type="dxa" w:w="101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[Pedagogia / Ciències de l'Educació / Magisteri / CAP / Màster en formació del professorat]</w:t>
            </w:r>
            <w:r>
              <w:rPr>
                <w:b w:val="false"/>
                <w:bCs w:val="false"/>
                <w:sz w:val="18"/>
                <w:szCs w:val="18"/>
              </w:rPr>
              <w:t xml:space="preserve"> (doc. 8)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Vinculació</w:t>
            </w:r>
          </w:p>
        </w:tc>
        <w:tc>
          <w:tcPr>
            <w:tcW w:type="dxa" w:w="101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En plantilla, figura a la RNT (doc. 4)</w:t>
            </w:r>
          </w:p>
        </w:tc>
      </w:tr>
    </w:tbl>
    <w:p>
      <w:pPr>
        <w:spacing w:after="200"/>
      </w:pPr>
    </w:p>
    <w:p>
      <w:pPr>
        <w:spacing w:after="120" w:before="0" w:line="276"/>
        <w:jc w:val="left"/>
      </w:pPr>
      <w:r>
        <w:t xml:space="preserve">Tarragona, </w:t>
      </w:r>
      <w:r>
        <w:rPr>
          <w:highlight w:val="yellow"/>
          <w:highlightCs w:val="yellow"/>
        </w:rPr>
        <w:t xml:space="preserve">[data de signatura]</w:t>
      </w:r>
    </w:p>
    <w:p>
      <w:pPr>
        <w:spacing w:after="400"/>
      </w:pPr>
    </w:p>
    <w:p>
      <w:pPr>
        <w:spacing w:after="120" w:before="0" w:line="276"/>
        <w:jc w:val="left"/>
      </w:pPr>
      <w:r>
        <w:rPr>
          <w:highlight w:val="yellow"/>
          <w:highlightCs w:val="yellow"/>
        </w:rPr>
        <w:t xml:space="preserve">[Signatura electrònica del/de la representant legal]</w:t>
      </w:r>
    </w:p>
    <w:p>
      <w:pPr>
        <w:spacing w:after="120" w:before="0" w:line="276"/>
        <w:jc w:val="left"/>
      </w:pPr>
      <w:r>
        <w:t xml:space="preserve">Rafael Cortés </w:t>
      </w:r>
      <w:r>
        <w:rPr>
          <w:highlight w:val="yellow"/>
          <w:highlightCs w:val="yellow"/>
        </w:rPr>
        <w:t xml:space="preserve">[Contreras]</w:t>
      </w:r>
      <w:r>
        <w:t xml:space="preserve"> · Representant de MULTIMÈDIA TARRAGONA, SL</w:t>
      </w:r>
    </w:p>
    <w:sectPr>
      <w:headerReference w:type="default" r:id="rId7"/>
      <w:footerReference w:type="default" r:id="rId8"/>
      <w:pgSz w:w="16838" w:h="11906" w:orient="landscape"/>
      <w:pgMar w:top="10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Pàgina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08080" w:sz="4" w:space="4"/>
      </w:pBdr>
      <w:jc w:val="right"/>
    </w:pPr>
    <w:r>
      <w:rPr>
        <w:color w:val="595959"/>
        <w:sz w:val="16"/>
        <w:szCs w:val="16"/>
      </w:rPr>
      <w:t xml:space="preserve">MULTIMÈDIA TARRAGONA, SL · NIF B43492784 · Exp. EAPC-2026-53 · Lot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  <w:lvl w:ilvl="1" w15:tentative="1">
      <w:start w:val="1"/>
      <w:numFmt w:val="bullet"/>
      <w:lvlText w:val="–"/>
      <w:lvlJc w:val="left"/>
      <w:pPr>
        <w:ind w:left="1134" w:hanging="283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Multimèdia Tarragona, SL</dc:creator>
  <cp:lastModifiedBy>Un-named</cp:lastModifiedBy>
  <cp:revision>1</cp:revision>
  <dcterms:created xsi:type="dcterms:W3CDTF">2026-10-05T10:37:25.322Z</dcterms:created>
  <dcterms:modified xsi:type="dcterms:W3CDTF">2026-10-05T10:37:25.322Z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