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7" w:rsidRDefault="00561327" w:rsidP="00C360BB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Карельский М.К.</w:t>
      </w:r>
    </w:p>
    <w:p w:rsidR="00561327" w:rsidRDefault="00561327" w:rsidP="00C360BB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ИУК4-42.Б</w:t>
      </w:r>
    </w:p>
    <w:p w:rsidR="00EA280A" w:rsidRPr="00EA280A" w:rsidRDefault="00EA280A" w:rsidP="00C360BB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 w:rsidRPr="00EA280A">
        <w:rPr>
          <w:color w:val="191919"/>
          <w:sz w:val="28"/>
          <w:szCs w:val="28"/>
          <w:u w:val="single"/>
        </w:rPr>
        <w:t>Отношения власти</w:t>
      </w:r>
    </w:p>
    <w:p w:rsidR="00EA280A" w:rsidRDefault="00EA280A" w:rsidP="00F32A3B">
      <w:pPr>
        <w:pStyle w:val="a3"/>
        <w:shd w:val="clear" w:color="auto" w:fill="FFFFFF"/>
        <w:spacing w:before="75" w:beforeAutospacing="0" w:after="0" w:afterAutospacing="0" w:line="250" w:lineRule="atLeast"/>
        <w:ind w:firstLine="708"/>
        <w:jc w:val="both"/>
        <w:rPr>
          <w:color w:val="191919"/>
          <w:sz w:val="28"/>
          <w:szCs w:val="28"/>
        </w:rPr>
      </w:pPr>
    </w:p>
    <w:p w:rsidR="00571E62" w:rsidRPr="00571E62" w:rsidRDefault="00571E62" w:rsidP="00F32A3B">
      <w:pPr>
        <w:pStyle w:val="a3"/>
        <w:shd w:val="clear" w:color="auto" w:fill="FFFFFF"/>
        <w:spacing w:before="75" w:beforeAutospacing="0" w:after="0" w:afterAutospacing="0" w:line="250" w:lineRule="atLeast"/>
        <w:ind w:firstLine="708"/>
        <w:jc w:val="both"/>
        <w:rPr>
          <w:color w:val="191919"/>
          <w:sz w:val="28"/>
          <w:szCs w:val="28"/>
        </w:rPr>
      </w:pPr>
      <w:r w:rsidRPr="00571E62">
        <w:rPr>
          <w:color w:val="191919"/>
          <w:sz w:val="28"/>
          <w:szCs w:val="28"/>
        </w:rPr>
        <w:t xml:space="preserve">В зависимости от ресурсов, на которых основывается подчинение, выделяют основные виды власти. Так, Х. </w:t>
      </w:r>
      <w:proofErr w:type="spellStart"/>
      <w:r w:rsidRPr="00571E62">
        <w:rPr>
          <w:color w:val="191919"/>
          <w:sz w:val="28"/>
          <w:szCs w:val="28"/>
        </w:rPr>
        <w:t>Хекхау</w:t>
      </w:r>
      <w:r w:rsidR="00596A46">
        <w:rPr>
          <w:color w:val="191919"/>
          <w:sz w:val="28"/>
          <w:szCs w:val="28"/>
        </w:rPr>
        <w:t>зен</w:t>
      </w:r>
      <w:proofErr w:type="spellEnd"/>
      <w:r w:rsidR="00596A46">
        <w:rPr>
          <w:color w:val="191919"/>
          <w:sz w:val="28"/>
          <w:szCs w:val="28"/>
        </w:rPr>
        <w:t xml:space="preserve"> выделяет шесть видов власти:</w:t>
      </w:r>
    </w:p>
    <w:p w:rsidR="00571E62" w:rsidRDefault="00571E62" w:rsidP="00571E62">
      <w:pPr>
        <w:pStyle w:val="a3"/>
        <w:numPr>
          <w:ilvl w:val="0"/>
          <w:numId w:val="1"/>
        </w:numPr>
        <w:shd w:val="clear" w:color="auto" w:fill="FFFFFF"/>
        <w:spacing w:before="75" w:beforeAutospacing="0" w:after="0" w:afterAutospacing="0" w:line="250" w:lineRule="atLeast"/>
        <w:jc w:val="both"/>
        <w:rPr>
          <w:color w:val="191919"/>
          <w:sz w:val="28"/>
          <w:szCs w:val="28"/>
        </w:rPr>
      </w:pPr>
      <w:r w:rsidRPr="00E7233E">
        <w:rPr>
          <w:b/>
          <w:color w:val="191919"/>
          <w:sz w:val="28"/>
          <w:szCs w:val="28"/>
        </w:rPr>
        <w:t>Власть вознаграждающая.</w:t>
      </w:r>
      <w:r w:rsidRPr="00571E62">
        <w:rPr>
          <w:color w:val="191919"/>
          <w:sz w:val="28"/>
          <w:szCs w:val="28"/>
        </w:rPr>
        <w:t xml:space="preserve"> Ее сила определяется ожиданием</w:t>
      </w:r>
      <w:proofErr w:type="gramStart"/>
      <w:r w:rsidRPr="00571E62">
        <w:rPr>
          <w:color w:val="191919"/>
          <w:sz w:val="28"/>
          <w:szCs w:val="28"/>
        </w:rPr>
        <w:t xml:space="preserve"> В</w:t>
      </w:r>
      <w:proofErr w:type="gramEnd"/>
      <w:r w:rsidRPr="00571E62">
        <w:rPr>
          <w:color w:val="191919"/>
          <w:sz w:val="28"/>
          <w:szCs w:val="28"/>
        </w:rPr>
        <w:t xml:space="preserve"> того, в какой мере А будет в состоянии удовлетворить один из его (В) мотивов и насколько А поставит это удовлетворение в зависимость от желательного для него поведения В.</w:t>
      </w:r>
    </w:p>
    <w:p w:rsidR="00571E62" w:rsidRDefault="00571E62" w:rsidP="00571E62">
      <w:pPr>
        <w:pStyle w:val="a3"/>
        <w:numPr>
          <w:ilvl w:val="0"/>
          <w:numId w:val="1"/>
        </w:numPr>
        <w:shd w:val="clear" w:color="auto" w:fill="FFFFFF"/>
        <w:spacing w:before="75" w:beforeAutospacing="0" w:after="0" w:afterAutospacing="0" w:line="250" w:lineRule="atLeast"/>
        <w:jc w:val="both"/>
        <w:rPr>
          <w:color w:val="191919"/>
          <w:sz w:val="28"/>
          <w:szCs w:val="28"/>
        </w:rPr>
      </w:pPr>
      <w:r w:rsidRPr="00E7233E">
        <w:rPr>
          <w:b/>
          <w:color w:val="191919"/>
          <w:sz w:val="28"/>
          <w:szCs w:val="28"/>
        </w:rPr>
        <w:t>Власть принуждающая.</w:t>
      </w:r>
      <w:r w:rsidRPr="00571E62">
        <w:rPr>
          <w:color w:val="191919"/>
          <w:sz w:val="28"/>
          <w:szCs w:val="28"/>
        </w:rPr>
        <w:t xml:space="preserve"> Ее сила определяется ожиданием</w:t>
      </w:r>
      <w:proofErr w:type="gramStart"/>
      <w:r w:rsidRPr="00571E62">
        <w:rPr>
          <w:color w:val="191919"/>
          <w:sz w:val="28"/>
          <w:szCs w:val="28"/>
        </w:rPr>
        <w:t xml:space="preserve"> В</w:t>
      </w:r>
      <w:proofErr w:type="gramEnd"/>
      <w:r w:rsidRPr="00571E62">
        <w:rPr>
          <w:color w:val="191919"/>
          <w:sz w:val="28"/>
          <w:szCs w:val="28"/>
        </w:rPr>
        <w:t>, во-первых, той меры, в какой А способен наказать его за нежелательные для А действия, и, во-вторых, насколько А сделает неудовлетворение мотива В зависящим от его нежелательного поведения. Принуждение здесь заключается в том, что пространство возможных действий</w:t>
      </w:r>
      <w:proofErr w:type="gramStart"/>
      <w:r w:rsidRPr="00571E62">
        <w:rPr>
          <w:color w:val="191919"/>
          <w:sz w:val="28"/>
          <w:szCs w:val="28"/>
        </w:rPr>
        <w:t xml:space="preserve"> В</w:t>
      </w:r>
      <w:proofErr w:type="gramEnd"/>
      <w:r w:rsidRPr="00571E62">
        <w:rPr>
          <w:color w:val="191919"/>
          <w:sz w:val="28"/>
          <w:szCs w:val="28"/>
        </w:rPr>
        <w:t xml:space="preserve"> </w:t>
      </w:r>
      <w:proofErr w:type="spellStart"/>
      <w:r w:rsidRPr="00571E62">
        <w:rPr>
          <w:color w:val="191919"/>
          <w:sz w:val="28"/>
          <w:szCs w:val="28"/>
        </w:rPr>
        <w:t>в</w:t>
      </w:r>
      <w:proofErr w:type="spellEnd"/>
      <w:r w:rsidRPr="00571E62">
        <w:rPr>
          <w:color w:val="191919"/>
          <w:sz w:val="28"/>
          <w:szCs w:val="28"/>
        </w:rPr>
        <w:t xml:space="preserve"> результате угрозы наказания сужается. В предельном случае власть принуждения может осуществляться непосредственно физически.</w:t>
      </w:r>
    </w:p>
    <w:p w:rsidR="00571E62" w:rsidRDefault="00571E62" w:rsidP="00571E62">
      <w:pPr>
        <w:pStyle w:val="a3"/>
        <w:numPr>
          <w:ilvl w:val="0"/>
          <w:numId w:val="1"/>
        </w:numPr>
        <w:shd w:val="clear" w:color="auto" w:fill="FFFFFF"/>
        <w:spacing w:before="75" w:beforeAutospacing="0" w:after="0" w:afterAutospacing="0" w:line="250" w:lineRule="atLeast"/>
        <w:jc w:val="both"/>
        <w:rPr>
          <w:color w:val="191919"/>
          <w:sz w:val="28"/>
          <w:szCs w:val="28"/>
        </w:rPr>
      </w:pPr>
      <w:r w:rsidRPr="00E7233E">
        <w:rPr>
          <w:b/>
          <w:color w:val="191919"/>
          <w:sz w:val="28"/>
          <w:szCs w:val="28"/>
        </w:rPr>
        <w:t>Нормативная власть.</w:t>
      </w:r>
      <w:r w:rsidRPr="00571E62">
        <w:rPr>
          <w:color w:val="191919"/>
          <w:sz w:val="28"/>
          <w:szCs w:val="28"/>
        </w:rPr>
        <w:t xml:space="preserve"> Речь идет об </w:t>
      </w:r>
      <w:proofErr w:type="spellStart"/>
      <w:r w:rsidRPr="00571E62">
        <w:rPr>
          <w:color w:val="191919"/>
          <w:sz w:val="28"/>
          <w:szCs w:val="28"/>
        </w:rPr>
        <w:t>интериоризированных</w:t>
      </w:r>
      <w:proofErr w:type="spellEnd"/>
      <w:r w:rsidR="00232F25">
        <w:rPr>
          <w:color w:val="191919"/>
          <w:sz w:val="28"/>
          <w:szCs w:val="28"/>
        </w:rPr>
        <w:t xml:space="preserve"> (превращенных в структуры психики </w:t>
      </w:r>
      <w:r w:rsidR="00233FF3">
        <w:rPr>
          <w:color w:val="191919"/>
          <w:sz w:val="28"/>
          <w:szCs w:val="28"/>
        </w:rPr>
        <w:t xml:space="preserve">из </w:t>
      </w:r>
      <w:r w:rsidR="00232F25">
        <w:rPr>
          <w:color w:val="191919"/>
          <w:sz w:val="28"/>
          <w:szCs w:val="28"/>
        </w:rPr>
        <w:t>структур внешней деятельности)</w:t>
      </w:r>
      <w:r w:rsidRPr="00571E62">
        <w:rPr>
          <w:color w:val="191919"/>
          <w:sz w:val="28"/>
          <w:szCs w:val="28"/>
        </w:rPr>
        <w:t xml:space="preserve"> В нормах, согласно которым</w:t>
      </w:r>
      <w:proofErr w:type="gramStart"/>
      <w:r w:rsidRPr="00571E62">
        <w:rPr>
          <w:color w:val="191919"/>
          <w:sz w:val="28"/>
          <w:szCs w:val="28"/>
        </w:rPr>
        <w:t xml:space="preserve"> А</w:t>
      </w:r>
      <w:proofErr w:type="gramEnd"/>
      <w:r w:rsidRPr="00571E62">
        <w:rPr>
          <w:color w:val="191919"/>
          <w:sz w:val="28"/>
          <w:szCs w:val="28"/>
        </w:rPr>
        <w:t xml:space="preserve"> имеет право контролировать соблюдение определенных правил поведения и в случае необходимости настаивать на них.</w:t>
      </w:r>
    </w:p>
    <w:p w:rsidR="00571E62" w:rsidRDefault="00571E62" w:rsidP="00571E62">
      <w:pPr>
        <w:pStyle w:val="a3"/>
        <w:numPr>
          <w:ilvl w:val="0"/>
          <w:numId w:val="1"/>
        </w:numPr>
        <w:shd w:val="clear" w:color="auto" w:fill="FFFFFF"/>
        <w:spacing w:before="75" w:beforeAutospacing="0" w:after="0" w:afterAutospacing="0" w:line="250" w:lineRule="atLeast"/>
        <w:jc w:val="both"/>
        <w:rPr>
          <w:color w:val="191919"/>
          <w:sz w:val="28"/>
          <w:szCs w:val="28"/>
        </w:rPr>
      </w:pPr>
      <w:proofErr w:type="spellStart"/>
      <w:r w:rsidRPr="00E7233E">
        <w:rPr>
          <w:b/>
          <w:color w:val="191919"/>
          <w:sz w:val="28"/>
          <w:szCs w:val="28"/>
        </w:rPr>
        <w:t>Референтная</w:t>
      </w:r>
      <w:proofErr w:type="spellEnd"/>
      <w:r w:rsidRPr="00E7233E">
        <w:rPr>
          <w:b/>
          <w:color w:val="191919"/>
          <w:sz w:val="28"/>
          <w:szCs w:val="28"/>
        </w:rPr>
        <w:t xml:space="preserve"> власть.</w:t>
      </w:r>
      <w:r w:rsidRPr="00571E62">
        <w:rPr>
          <w:color w:val="191919"/>
          <w:sz w:val="28"/>
          <w:szCs w:val="28"/>
        </w:rPr>
        <w:t xml:space="preserve"> Она основана на идентификации</w:t>
      </w:r>
      <w:proofErr w:type="gramStart"/>
      <w:r w:rsidRPr="00571E62">
        <w:rPr>
          <w:color w:val="191919"/>
          <w:sz w:val="28"/>
          <w:szCs w:val="28"/>
        </w:rPr>
        <w:t xml:space="preserve"> В</w:t>
      </w:r>
      <w:proofErr w:type="gramEnd"/>
      <w:r w:rsidRPr="00571E62">
        <w:rPr>
          <w:color w:val="191919"/>
          <w:sz w:val="28"/>
          <w:szCs w:val="28"/>
        </w:rPr>
        <w:t xml:space="preserve"> с А и желании В быть похожим на А.</w:t>
      </w:r>
    </w:p>
    <w:p w:rsidR="00571E62" w:rsidRDefault="00571E62" w:rsidP="00571E62">
      <w:pPr>
        <w:pStyle w:val="a3"/>
        <w:numPr>
          <w:ilvl w:val="0"/>
          <w:numId w:val="1"/>
        </w:numPr>
        <w:shd w:val="clear" w:color="auto" w:fill="FFFFFF"/>
        <w:spacing w:before="75" w:beforeAutospacing="0" w:after="0" w:afterAutospacing="0" w:line="250" w:lineRule="atLeast"/>
        <w:jc w:val="both"/>
        <w:rPr>
          <w:color w:val="191919"/>
          <w:sz w:val="28"/>
          <w:szCs w:val="28"/>
        </w:rPr>
      </w:pPr>
      <w:r w:rsidRPr="00E7233E">
        <w:rPr>
          <w:b/>
          <w:color w:val="191919"/>
          <w:sz w:val="28"/>
          <w:szCs w:val="28"/>
        </w:rPr>
        <w:t>Экспертная власть.</w:t>
      </w:r>
      <w:r w:rsidRPr="00571E62">
        <w:rPr>
          <w:color w:val="191919"/>
          <w:sz w:val="28"/>
          <w:szCs w:val="28"/>
        </w:rPr>
        <w:t xml:space="preserve"> Она зависит от величины приписываемых</w:t>
      </w:r>
      <w:proofErr w:type="gramStart"/>
      <w:r w:rsidRPr="00571E62">
        <w:rPr>
          <w:color w:val="191919"/>
          <w:sz w:val="28"/>
          <w:szCs w:val="28"/>
        </w:rPr>
        <w:t xml:space="preserve"> А</w:t>
      </w:r>
      <w:proofErr w:type="gramEnd"/>
      <w:r w:rsidRPr="00571E62">
        <w:rPr>
          <w:color w:val="191919"/>
          <w:sz w:val="28"/>
          <w:szCs w:val="28"/>
        </w:rPr>
        <w:t xml:space="preserve"> со стороны В особых знаний, интуиции или навыков, относящихся к сфере того поведения, о котором идет речь.</w:t>
      </w:r>
    </w:p>
    <w:p w:rsidR="00CB1101" w:rsidRPr="00D84469" w:rsidRDefault="00571E62" w:rsidP="00D84469">
      <w:pPr>
        <w:pStyle w:val="a3"/>
        <w:numPr>
          <w:ilvl w:val="0"/>
          <w:numId w:val="1"/>
        </w:numPr>
        <w:shd w:val="clear" w:color="auto" w:fill="FFFFFF"/>
        <w:spacing w:before="75" w:beforeAutospacing="0" w:after="240" w:afterAutospacing="0" w:line="250" w:lineRule="atLeast"/>
        <w:jc w:val="both"/>
        <w:rPr>
          <w:color w:val="191919"/>
          <w:sz w:val="28"/>
          <w:szCs w:val="28"/>
        </w:rPr>
      </w:pPr>
      <w:r w:rsidRPr="00E7233E">
        <w:rPr>
          <w:b/>
          <w:color w:val="191919"/>
          <w:sz w:val="28"/>
          <w:szCs w:val="28"/>
        </w:rPr>
        <w:t>Информационная власть.</w:t>
      </w:r>
      <w:r w:rsidRPr="00571E62">
        <w:rPr>
          <w:color w:val="191919"/>
          <w:sz w:val="28"/>
          <w:szCs w:val="28"/>
        </w:rPr>
        <w:t xml:space="preserve"> Эта власть имеет место в тех случаях, когда</w:t>
      </w:r>
      <w:proofErr w:type="gramStart"/>
      <w:r w:rsidRPr="00571E62">
        <w:rPr>
          <w:color w:val="191919"/>
          <w:sz w:val="28"/>
          <w:szCs w:val="28"/>
        </w:rPr>
        <w:t xml:space="preserve"> А</w:t>
      </w:r>
      <w:proofErr w:type="gramEnd"/>
      <w:r w:rsidRPr="00571E62">
        <w:rPr>
          <w:color w:val="191919"/>
          <w:sz w:val="28"/>
          <w:szCs w:val="28"/>
        </w:rPr>
        <w:t xml:space="preserve"> владеет информацией, способной заставить Б увидеть последствия своего поведения в новом свете.</w:t>
      </w:r>
    </w:p>
    <w:p w:rsidR="00CB1101" w:rsidRDefault="00CB1101" w:rsidP="00CB11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сферам воздействия:</w:t>
      </w:r>
    </w:p>
    <w:p w:rsidR="00CB1101" w:rsidRDefault="00CB1101" w:rsidP="00CB110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Политическая</w:t>
      </w:r>
    </w:p>
    <w:p w:rsidR="00CB1101" w:rsidRDefault="00CB1101" w:rsidP="00CB110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</w:t>
      </w:r>
    </w:p>
    <w:p w:rsidR="00CB1101" w:rsidRDefault="00CB1101" w:rsidP="00CB110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</w:p>
    <w:p w:rsidR="00CB1101" w:rsidRDefault="00CB1101" w:rsidP="00CB110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Духовная</w:t>
      </w:r>
    </w:p>
    <w:p w:rsidR="00710139" w:rsidRDefault="00710139" w:rsidP="00CB1101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Идеологическая</w:t>
      </w:r>
    </w:p>
    <w:p w:rsidR="00221D02" w:rsidRDefault="00221D02" w:rsidP="00CB1101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CB1101" w:rsidRDefault="00CB1101" w:rsidP="00CB11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структуре:</w:t>
      </w:r>
    </w:p>
    <w:p w:rsidR="00CB1101" w:rsidRDefault="00CB1101" w:rsidP="00CB110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Единоличная</w:t>
      </w:r>
    </w:p>
    <w:p w:rsidR="00CB1101" w:rsidRDefault="00CB1101" w:rsidP="00CB110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Единоначальная</w:t>
      </w:r>
      <w:proofErr w:type="spellEnd"/>
    </w:p>
    <w:p w:rsidR="007835BB" w:rsidRPr="006259C8" w:rsidRDefault="00CB1101" w:rsidP="006259C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Групповая</w:t>
      </w:r>
    </w:p>
    <w:p w:rsidR="00CB1101" w:rsidRDefault="00CB1101" w:rsidP="00CB11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режиму управления:</w:t>
      </w:r>
    </w:p>
    <w:p w:rsidR="00CB1101" w:rsidRDefault="00CB1101" w:rsidP="00CB11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Демократическая</w:t>
      </w:r>
    </w:p>
    <w:p w:rsidR="00CB1101" w:rsidRDefault="00CB1101" w:rsidP="00CB11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Авторитарная</w:t>
      </w:r>
    </w:p>
    <w:p w:rsidR="00CB1101" w:rsidRDefault="00CB1101" w:rsidP="00CB11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Деспотическая</w:t>
      </w:r>
    </w:p>
    <w:p w:rsidR="001E6363" w:rsidRDefault="001E6363" w:rsidP="00CB11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Тоталитарная</w:t>
      </w:r>
    </w:p>
    <w:p w:rsidR="001E6363" w:rsidRPr="001E6363" w:rsidRDefault="001E6363" w:rsidP="001E636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Либеральная</w:t>
      </w:r>
    </w:p>
    <w:p w:rsidR="00CB1101" w:rsidRDefault="00CB1101" w:rsidP="00CB11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применяемым методам:</w:t>
      </w:r>
    </w:p>
    <w:p w:rsidR="00CB1101" w:rsidRDefault="00CB1101" w:rsidP="00CB110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Господство</w:t>
      </w:r>
    </w:p>
    <w:p w:rsidR="00CB1101" w:rsidRDefault="00CB1101" w:rsidP="00CB110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Насилие</w:t>
      </w:r>
    </w:p>
    <w:p w:rsidR="00CB1101" w:rsidRDefault="00CB1101" w:rsidP="00CB110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Убеждение</w:t>
      </w:r>
    </w:p>
    <w:p w:rsidR="00CB1101" w:rsidRDefault="00CB1101" w:rsidP="00CB110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Авторитет</w:t>
      </w:r>
    </w:p>
    <w:p w:rsidR="00CB1101" w:rsidRDefault="007835BB" w:rsidP="007835B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принадлежности к какому-либо органу:</w:t>
      </w:r>
    </w:p>
    <w:p w:rsidR="007835BB" w:rsidRDefault="007835BB" w:rsidP="007835B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Государственная</w:t>
      </w:r>
    </w:p>
    <w:p w:rsidR="007835BB" w:rsidRDefault="007835BB" w:rsidP="007835B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Власть местной администрации</w:t>
      </w:r>
    </w:p>
    <w:p w:rsidR="007835BB" w:rsidRDefault="007835BB" w:rsidP="007835BB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Международная</w:t>
      </w:r>
    </w:p>
    <w:p w:rsidR="001E6363" w:rsidRDefault="001E6363" w:rsidP="001E636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правовому признаку:</w:t>
      </w:r>
    </w:p>
    <w:p w:rsidR="001E6363" w:rsidRDefault="001E6363" w:rsidP="001E636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Законная</w:t>
      </w:r>
      <w:r w:rsidR="00517AC1">
        <w:rPr>
          <w:rFonts w:ascii="Times New Roman" w:hAnsi="Times New Roman" w:cs="Times New Roman"/>
          <w:sz w:val="28"/>
          <w:szCs w:val="28"/>
        </w:rPr>
        <w:t xml:space="preserve"> </w:t>
      </w:r>
      <w:r w:rsidR="00517AC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17AC1">
        <w:rPr>
          <w:rFonts w:ascii="Times New Roman" w:hAnsi="Times New Roman" w:cs="Times New Roman"/>
          <w:sz w:val="28"/>
          <w:szCs w:val="28"/>
        </w:rPr>
        <w:t xml:space="preserve"> легальная</w:t>
      </w:r>
    </w:p>
    <w:p w:rsidR="00517AC1" w:rsidRDefault="00517AC1" w:rsidP="001E636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Незаконная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нелегальная</w:t>
      </w:r>
    </w:p>
    <w:p w:rsidR="00517AC1" w:rsidRDefault="00425176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176">
        <w:rPr>
          <w:rFonts w:ascii="Times New Roman" w:hAnsi="Times New Roman" w:cs="Times New Roman"/>
          <w:sz w:val="28"/>
          <w:szCs w:val="28"/>
        </w:rPr>
        <w:t>Власть бывает политической и неполитической. Если она решает задачи политического характера, реализует и защищает интересы больших социальных групп в обществе в рамках государства, то такую власть можно определить как политическую.</w:t>
      </w:r>
    </w:p>
    <w:p w:rsidR="00B62510" w:rsidRDefault="00B62510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Политическая власть – это право, способность и возможность отстаивать и воплощать свои политические взгляды, идеи, цели, используя для достижения этих целей функционал государства.</w:t>
      </w:r>
    </w:p>
    <w:p w:rsidR="00B62510" w:rsidRDefault="00B62510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 xml:space="preserve">Чтобы политическая власть возникла, необходимы все те основные признаки, которые характерны для власти как общественного явления. Политическая власть должна осуществляться через государство и в </w:t>
      </w:r>
      <w:r w:rsidRPr="00B62510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государственной структуре. При наличии политической власти в государстве функционируют политические партии, организации, группы и движения. Политическая власть тесно связана с государственным регулированием, но это не значит, что она является государственной властью. Политическая власть осуществляется через аппарат – государство и </w:t>
      </w:r>
      <w:proofErr w:type="spellStart"/>
      <w:proofErr w:type="gramStart"/>
      <w:r w:rsidRPr="00B62510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="00FB6C59">
        <w:rPr>
          <w:rFonts w:ascii="Times New Roman" w:hAnsi="Times New Roman" w:cs="Times New Roman"/>
          <w:sz w:val="28"/>
          <w:szCs w:val="28"/>
        </w:rPr>
        <w:t xml:space="preserve">. </w:t>
      </w:r>
      <w:r w:rsidRPr="00B62510">
        <w:rPr>
          <w:rFonts w:ascii="Times New Roman" w:hAnsi="Times New Roman" w:cs="Times New Roman"/>
          <w:sz w:val="28"/>
          <w:szCs w:val="28"/>
        </w:rPr>
        <w:t>органы</w:t>
      </w:r>
      <w:proofErr w:type="gramEnd"/>
      <w:r w:rsidRPr="00B62510">
        <w:rPr>
          <w:rFonts w:ascii="Times New Roman" w:hAnsi="Times New Roman" w:cs="Times New Roman"/>
          <w:sz w:val="28"/>
          <w:szCs w:val="28"/>
        </w:rPr>
        <w:t>. Субъектами власти являются государство, политические партии и другие организации.</w:t>
      </w:r>
    </w:p>
    <w:p w:rsidR="00B62510" w:rsidRDefault="00B62510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Политическая и государственная власть во многом совпадают между собой, но не являются тождественными. Всякая государственная власть является политической властью, однако не всякая политическая власть является государственной.</w:t>
      </w:r>
    </w:p>
    <w:p w:rsidR="00B62510" w:rsidRDefault="00B62510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Политическая власть вбирает в себя различные разновидности. Она может быть властью одной группы в социуме, может быть властью целого государства, либо касаться одной или нескольких партий, власть может при</w:t>
      </w:r>
      <w:r>
        <w:rPr>
          <w:rFonts w:ascii="Times New Roman" w:hAnsi="Times New Roman" w:cs="Times New Roman"/>
          <w:sz w:val="28"/>
          <w:szCs w:val="28"/>
        </w:rPr>
        <w:t>надлежать политическому лидеру.</w:t>
      </w:r>
    </w:p>
    <w:p w:rsidR="00B62510" w:rsidRDefault="00B62510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Различают власть демократического и недемократического типа, причем это признак общий и касается</w:t>
      </w:r>
      <w:r>
        <w:rPr>
          <w:rFonts w:ascii="Times New Roman" w:hAnsi="Times New Roman" w:cs="Times New Roman"/>
          <w:sz w:val="28"/>
          <w:szCs w:val="28"/>
        </w:rPr>
        <w:t xml:space="preserve"> не только политической власти.</w:t>
      </w:r>
    </w:p>
    <w:p w:rsidR="00B62510" w:rsidRDefault="00B62510" w:rsidP="004251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Политическая власть может проявлять себя легально (государственная власть) и иметь теневой характер (власть неформальных групп, политически</w:t>
      </w:r>
      <w:r>
        <w:rPr>
          <w:rFonts w:ascii="Times New Roman" w:hAnsi="Times New Roman" w:cs="Times New Roman"/>
          <w:sz w:val="28"/>
          <w:szCs w:val="28"/>
        </w:rPr>
        <w:t>х сект, мафиозных организаций).</w:t>
      </w:r>
    </w:p>
    <w:p w:rsidR="00B62510" w:rsidRDefault="00B62510" w:rsidP="00B62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Понятия «легальной» и «легитимной» власти не следует объединять.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510">
        <w:rPr>
          <w:rFonts w:ascii="Times New Roman" w:hAnsi="Times New Roman" w:cs="Times New Roman"/>
          <w:sz w:val="28"/>
          <w:szCs w:val="28"/>
        </w:rPr>
        <w:t>Легальная власть – правомерно существующая с юридической точки зрения, легитимная – власть, поддержанная народом, оцененная с этической точки зрения и признанная справедливой и политически оправданной.</w:t>
      </w:r>
    </w:p>
    <w:p w:rsidR="00B62510" w:rsidRDefault="00B62510" w:rsidP="00B62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Неполитической властью называется категория власти, которая осуществляется в группах людей, организациях, объединениях, не связанных с политическими вопросами. В управлении гражданским обществом неполитическая власть играет огромную роль, так как проявляется она в сферах и областях насущных потребностей человека: духовное общение, культура, экономика. Особенно активное проявление неполитической власти наблюдается в мелких социальных подсистемах: в семье, религиозной общине, на производстве и т.д.</w:t>
      </w:r>
    </w:p>
    <w:p w:rsidR="00B62510" w:rsidRDefault="00B62510" w:rsidP="00B62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 xml:space="preserve">С точки зрения философской государственная власть первична по отношению к государству. Именно общество стало испытывать потребность во власти, имеющей свойства, которые присущи государственной власти, тем </w:t>
      </w:r>
      <w:r w:rsidRPr="00B62510">
        <w:rPr>
          <w:rFonts w:ascii="Times New Roman" w:hAnsi="Times New Roman" w:cs="Times New Roman"/>
          <w:sz w:val="28"/>
          <w:szCs w:val="28"/>
        </w:rPr>
        <w:lastRenderedPageBreak/>
        <w:t>самым предопределило возникновение государства. Государство является носителем государственной власти, сило</w:t>
      </w:r>
      <w:r>
        <w:rPr>
          <w:rFonts w:ascii="Times New Roman" w:hAnsi="Times New Roman" w:cs="Times New Roman"/>
          <w:sz w:val="28"/>
          <w:szCs w:val="28"/>
        </w:rPr>
        <w:t>й, на которую власть опирается.</w:t>
      </w:r>
    </w:p>
    <w:p w:rsidR="00B62510" w:rsidRDefault="00B62510" w:rsidP="00B62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 xml:space="preserve">Государственная власть неразрывно связана с государством, но это понятия </w:t>
      </w:r>
      <w:r>
        <w:rPr>
          <w:rFonts w:ascii="Times New Roman" w:hAnsi="Times New Roman" w:cs="Times New Roman"/>
          <w:sz w:val="28"/>
          <w:szCs w:val="28"/>
        </w:rPr>
        <w:t>разные, они не отождествляются.</w:t>
      </w:r>
    </w:p>
    <w:p w:rsidR="00B62510" w:rsidRDefault="00B62510" w:rsidP="00B62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Признаки государственной власти могут где-то совпадать с признаками государства, а где-то различаться. Основные с</w:t>
      </w:r>
      <w:r>
        <w:rPr>
          <w:rFonts w:ascii="Times New Roman" w:hAnsi="Times New Roman" w:cs="Times New Roman"/>
          <w:sz w:val="28"/>
          <w:szCs w:val="28"/>
        </w:rPr>
        <w:t>войства государственной власти:</w:t>
      </w:r>
    </w:p>
    <w:p w:rsidR="00B62510" w:rsidRDefault="00B62510" w:rsidP="00B6251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62510">
        <w:rPr>
          <w:rFonts w:ascii="Times New Roman" w:hAnsi="Times New Roman" w:cs="Times New Roman"/>
          <w:sz w:val="28"/>
          <w:szCs w:val="28"/>
        </w:rPr>
        <w:t>осударство – сила, на которую опирается власть. Больше никакой власти такое с</w:t>
      </w:r>
      <w:r>
        <w:rPr>
          <w:rFonts w:ascii="Times New Roman" w:hAnsi="Times New Roman" w:cs="Times New Roman"/>
          <w:sz w:val="28"/>
          <w:szCs w:val="28"/>
        </w:rPr>
        <w:t>редство воздействия не присуще;</w:t>
      </w:r>
    </w:p>
    <w:p w:rsidR="00B62510" w:rsidRDefault="00B62510" w:rsidP="00B6251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публичность власти, осуществляемой профессиональным аппаратом, который отделен от общества как</w:t>
      </w:r>
      <w:r>
        <w:rPr>
          <w:rFonts w:ascii="Times New Roman" w:hAnsi="Times New Roman" w:cs="Times New Roman"/>
          <w:sz w:val="28"/>
          <w:szCs w:val="28"/>
        </w:rPr>
        <w:t xml:space="preserve"> объекта власти;</w:t>
      </w:r>
    </w:p>
    <w:p w:rsidR="00B62510" w:rsidRDefault="00B62510" w:rsidP="00B6251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 xml:space="preserve">суверенность власти, ее верховенство внутри страны. Государственная власть выше </w:t>
      </w:r>
      <w:r>
        <w:rPr>
          <w:rFonts w:ascii="Times New Roman" w:hAnsi="Times New Roman" w:cs="Times New Roman"/>
          <w:sz w:val="28"/>
          <w:szCs w:val="28"/>
        </w:rPr>
        <w:t>власти всех других организаций;</w:t>
      </w:r>
    </w:p>
    <w:p w:rsidR="00B62510" w:rsidRDefault="00B62510" w:rsidP="00B6251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универсальность власти, распространяющей свою силу на всю тер</w:t>
      </w:r>
      <w:r>
        <w:rPr>
          <w:rFonts w:ascii="Times New Roman" w:hAnsi="Times New Roman" w:cs="Times New Roman"/>
          <w:sz w:val="28"/>
          <w:szCs w:val="28"/>
        </w:rPr>
        <w:t>риторию и все население страны;</w:t>
      </w:r>
    </w:p>
    <w:p w:rsidR="00B62510" w:rsidRDefault="00B62510" w:rsidP="00B6251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исключительное право на издание юр</w:t>
      </w:r>
      <w:r>
        <w:rPr>
          <w:rFonts w:ascii="Times New Roman" w:hAnsi="Times New Roman" w:cs="Times New Roman"/>
          <w:sz w:val="28"/>
          <w:szCs w:val="28"/>
        </w:rPr>
        <w:t>идических норм;</w:t>
      </w:r>
    </w:p>
    <w:p w:rsidR="00B62510" w:rsidRPr="00B62510" w:rsidRDefault="00B62510" w:rsidP="00B62510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510">
        <w:rPr>
          <w:rFonts w:ascii="Times New Roman" w:hAnsi="Times New Roman" w:cs="Times New Roman"/>
          <w:sz w:val="28"/>
          <w:szCs w:val="28"/>
        </w:rPr>
        <w:t>постоянство и непрерывность государственной власти.</w:t>
      </w:r>
    </w:p>
    <w:sectPr w:rsidR="00B62510" w:rsidRPr="00B62510" w:rsidSect="00AC7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0950"/>
    <w:multiLevelType w:val="hybridMultilevel"/>
    <w:tmpl w:val="CDF0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706B7"/>
    <w:multiLevelType w:val="hybridMultilevel"/>
    <w:tmpl w:val="8C84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724D8"/>
    <w:multiLevelType w:val="hybridMultilevel"/>
    <w:tmpl w:val="724C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D019B"/>
    <w:multiLevelType w:val="hybridMultilevel"/>
    <w:tmpl w:val="A690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16FC2"/>
    <w:multiLevelType w:val="hybridMultilevel"/>
    <w:tmpl w:val="905C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565E1"/>
    <w:multiLevelType w:val="hybridMultilevel"/>
    <w:tmpl w:val="5D004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A80227"/>
    <w:multiLevelType w:val="hybridMultilevel"/>
    <w:tmpl w:val="9946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C5192"/>
    <w:multiLevelType w:val="hybridMultilevel"/>
    <w:tmpl w:val="4DA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32B3C"/>
    <w:multiLevelType w:val="hybridMultilevel"/>
    <w:tmpl w:val="D0C2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1570E"/>
    <w:multiLevelType w:val="hybridMultilevel"/>
    <w:tmpl w:val="EC06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35BB2"/>
    <w:multiLevelType w:val="hybridMultilevel"/>
    <w:tmpl w:val="E59C1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71E62"/>
    <w:rsid w:val="001E6363"/>
    <w:rsid w:val="00221D02"/>
    <w:rsid w:val="00232F25"/>
    <w:rsid w:val="00233FF3"/>
    <w:rsid w:val="00241038"/>
    <w:rsid w:val="00386FF8"/>
    <w:rsid w:val="003D4BD1"/>
    <w:rsid w:val="00425176"/>
    <w:rsid w:val="00517AC1"/>
    <w:rsid w:val="00524855"/>
    <w:rsid w:val="00561327"/>
    <w:rsid w:val="005664B3"/>
    <w:rsid w:val="00571E62"/>
    <w:rsid w:val="00596A46"/>
    <w:rsid w:val="005A42C0"/>
    <w:rsid w:val="006259C8"/>
    <w:rsid w:val="0064727E"/>
    <w:rsid w:val="00710139"/>
    <w:rsid w:val="007835BB"/>
    <w:rsid w:val="00932D75"/>
    <w:rsid w:val="00AC7FF4"/>
    <w:rsid w:val="00B62510"/>
    <w:rsid w:val="00C32BA4"/>
    <w:rsid w:val="00C360BB"/>
    <w:rsid w:val="00CB1101"/>
    <w:rsid w:val="00D84469"/>
    <w:rsid w:val="00E304C7"/>
    <w:rsid w:val="00E7233E"/>
    <w:rsid w:val="00EA280A"/>
    <w:rsid w:val="00F32A3B"/>
    <w:rsid w:val="00FB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1E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1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22</cp:revision>
  <cp:lastPrinted>2022-02-10T16:45:00Z</cp:lastPrinted>
  <dcterms:created xsi:type="dcterms:W3CDTF">2022-02-10T12:49:00Z</dcterms:created>
  <dcterms:modified xsi:type="dcterms:W3CDTF">2022-02-10T16:46:00Z</dcterms:modified>
</cp:coreProperties>
</file>