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6D5F11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155.45pt" o:ole="">
            <v:imagedata r:id="rId7" o:title=""/>
          </v:shape>
          <o:OLEObject Type="Embed" ProgID="Visio.Drawing.15" ShapeID="_x0000_i1025" DrawAspect="Content" ObjectID="_1731221538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</w:p>
    <w:p w:rsidR="00C822E0" w:rsidRPr="00E21D9A" w:rsidRDefault="00C822E0" w:rsidP="00C822E0">
      <w:pPr>
        <w:rPr>
          <w:rFonts w:eastAsiaTheme="minorEastAsia"/>
        </w:rPr>
      </w:pPr>
      <w:r w:rsidRPr="00E21D9A">
        <w:rPr>
          <w:rFonts w:eastAsiaTheme="minorEastAsia"/>
        </w:rPr>
        <w:t>01.11</w:t>
      </w:r>
    </w:p>
    <w:p w:rsidR="00C822E0" w:rsidRDefault="00C822E0" w:rsidP="00C822E0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64-разрядной архитектуры</w:t>
      </w:r>
    </w:p>
    <w:p w:rsidR="00FE7DAC" w:rsidRDefault="00C8013A" w:rsidP="00C822E0">
      <w:pPr>
        <w:rPr>
          <w:rFonts w:eastAsiaTheme="minorEastAsia"/>
        </w:rPr>
      </w:pPr>
      <w:r w:rsidRPr="00E21D9A">
        <w:rPr>
          <w:rFonts w:eastAsiaTheme="minorEastAsia"/>
          <w:b/>
        </w:rPr>
        <w:tab/>
      </w:r>
      <w:r>
        <w:rPr>
          <w:rFonts w:eastAsiaTheme="minorEastAsia"/>
        </w:rPr>
        <w:t xml:space="preserve">Наиболее известными и распространенными в настоящее время являются 2 архитектуры микропроцессоров: </w:t>
      </w:r>
      <w:r>
        <w:rPr>
          <w:rFonts w:eastAsiaTheme="minorEastAsia"/>
          <w:lang w:val="en-US"/>
        </w:rPr>
        <w:t>IA</w:t>
      </w:r>
      <w:r w:rsidRPr="00C8013A">
        <w:rPr>
          <w:rFonts w:eastAsiaTheme="minorEastAsia"/>
        </w:rPr>
        <w:t xml:space="preserve">-64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Intel</w:t>
      </w:r>
      <w:r w:rsidRPr="00C8013A">
        <w:rPr>
          <w:rFonts w:eastAsiaTheme="minorEastAsia"/>
        </w:rPr>
        <w:t>64</w:t>
      </w:r>
      <w:r w:rsidR="00863F88">
        <w:rPr>
          <w:rFonts w:eastAsiaTheme="minorEastAsia"/>
        </w:rPr>
        <w:t>.</w:t>
      </w:r>
      <w:r w:rsidR="00060999">
        <w:rPr>
          <w:rFonts w:eastAsiaTheme="minorEastAsia"/>
        </w:rPr>
        <w:t xml:space="preserve"> </w:t>
      </w:r>
      <w:r w:rsidR="00FE7DAC">
        <w:rPr>
          <w:rFonts w:eastAsiaTheme="minorEastAsia"/>
          <w:lang w:val="en-US"/>
        </w:rPr>
        <w:t>Intel</w:t>
      </w:r>
      <w:r w:rsidR="00FE7DAC" w:rsidRPr="00362DEC">
        <w:rPr>
          <w:rFonts w:eastAsiaTheme="minorEastAsia"/>
        </w:rPr>
        <w:t>64</w:t>
      </w:r>
      <w:r w:rsidR="00FE7DAC">
        <w:rPr>
          <w:rFonts w:eastAsiaTheme="minorEastAsia"/>
        </w:rPr>
        <w:t xml:space="preserve"> </w:t>
      </w:r>
      <w:r w:rsidR="00362DEC">
        <w:rPr>
          <w:rFonts w:eastAsiaTheme="minorEastAsia"/>
        </w:rPr>
        <w:t xml:space="preserve">представляет собой расширение архитектуры </w:t>
      </w:r>
      <w:r w:rsidR="00362DEC">
        <w:rPr>
          <w:rFonts w:eastAsiaTheme="minorEastAsia"/>
          <w:lang w:val="en-US"/>
        </w:rPr>
        <w:t>x</w:t>
      </w:r>
      <w:r w:rsidR="00362DEC" w:rsidRPr="00362DEC">
        <w:rPr>
          <w:rFonts w:eastAsiaTheme="minorEastAsia"/>
        </w:rPr>
        <w:t>86</w:t>
      </w:r>
      <w:r w:rsidR="009E04DD">
        <w:rPr>
          <w:rFonts w:eastAsiaTheme="minorEastAsia"/>
        </w:rPr>
        <w:t xml:space="preserve"> </w:t>
      </w:r>
      <w:r w:rsidR="00475552">
        <w:rPr>
          <w:rFonts w:eastAsiaTheme="minorEastAsia"/>
        </w:rPr>
        <w:t xml:space="preserve">с полной обратной совместимостью. </w:t>
      </w:r>
      <w:r w:rsidR="00060999">
        <w:rPr>
          <w:rFonts w:eastAsiaTheme="minorEastAsia"/>
        </w:rPr>
        <w:t xml:space="preserve">Процессоры широко применяются в ПК. </w:t>
      </w:r>
    </w:p>
    <w:p w:rsidR="000E1FB8" w:rsidRPr="00E21D9A" w:rsidRDefault="000E1FB8" w:rsidP="000E1FB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Архитектура </w:t>
      </w:r>
      <w:r>
        <w:rPr>
          <w:rFonts w:eastAsiaTheme="minorEastAsia"/>
          <w:lang w:val="en-US"/>
        </w:rPr>
        <w:t>Intel</w:t>
      </w:r>
      <w:r w:rsidRPr="00E21D9A">
        <w:rPr>
          <w:rFonts w:eastAsiaTheme="minorEastAsia"/>
        </w:rPr>
        <w:t>64 (</w:t>
      </w:r>
      <w:r>
        <w:rPr>
          <w:rFonts w:eastAsiaTheme="minorEastAsia"/>
          <w:lang w:val="en-US"/>
        </w:rPr>
        <w:t>AMD</w:t>
      </w:r>
      <w:r w:rsidRPr="00E21D9A">
        <w:rPr>
          <w:rFonts w:eastAsiaTheme="minorEastAsia"/>
        </w:rPr>
        <w:t>64)</w:t>
      </w:r>
    </w:p>
    <w:p w:rsidR="000E1FB8" w:rsidRDefault="000E1FB8" w:rsidP="000E1FB8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F13E88">
        <w:rPr>
          <w:rFonts w:eastAsiaTheme="minorEastAsia"/>
        </w:rPr>
        <w:t xml:space="preserve">Архитектура обеспечивает поддержку устаревшего </w:t>
      </w:r>
      <w:r w:rsidR="00156059">
        <w:rPr>
          <w:rFonts w:eastAsiaTheme="minorEastAsia"/>
        </w:rPr>
        <w:t xml:space="preserve">16- и </w:t>
      </w:r>
      <w:r w:rsidR="00F13E88">
        <w:rPr>
          <w:rFonts w:eastAsiaTheme="minorEastAsia"/>
        </w:rPr>
        <w:t xml:space="preserve">32-разрядного кода приложений в ОС без их модификаций и перекомпиляций. </w:t>
      </w:r>
    </w:p>
    <w:p w:rsidR="004568E8" w:rsidRDefault="004568E8" w:rsidP="000E1FB8">
      <w:pPr>
        <w:rPr>
          <w:rFonts w:eastAsiaTheme="minorEastAsia"/>
        </w:rPr>
      </w:pPr>
      <w:r>
        <w:rPr>
          <w:rFonts w:eastAsiaTheme="minorEastAsia"/>
        </w:rPr>
        <w:tab/>
        <w:t>Достоинства:</w:t>
      </w:r>
    </w:p>
    <w:p w:rsidR="004568E8" w:rsidRDefault="004568E8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64-битное адресное пространство</w:t>
      </w:r>
    </w:p>
    <w:p w:rsidR="00B12646" w:rsidRDefault="00B12646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Расширенный набор регистров</w:t>
      </w:r>
    </w:p>
    <w:p w:rsidR="00A7427E" w:rsidRDefault="00A7427E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Привычный для разработчиков набор команд</w:t>
      </w:r>
    </w:p>
    <w:p w:rsidR="00A85CD4" w:rsidRDefault="003C74CF" w:rsidP="00A85CD4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Возможность запуска старых 32-битны</w:t>
      </w:r>
      <w:r w:rsidR="0029159C">
        <w:rPr>
          <w:rFonts w:eastAsiaTheme="minorEastAsia"/>
        </w:rPr>
        <w:t>х приложений в 64-битной ОС</w:t>
      </w:r>
    </w:p>
    <w:p w:rsidR="00A85CD4" w:rsidRDefault="00A85CD4" w:rsidP="00A85CD4">
      <w:pPr>
        <w:jc w:val="center"/>
        <w:rPr>
          <w:rFonts w:eastAsiaTheme="minorEastAsia"/>
        </w:rPr>
      </w:pPr>
      <w:r w:rsidRPr="00E21D9A">
        <w:rPr>
          <w:rFonts w:eastAsiaTheme="minorEastAsia"/>
        </w:rPr>
        <w:t>64-</w:t>
      </w:r>
      <w:r>
        <w:rPr>
          <w:rFonts w:eastAsiaTheme="minorEastAsia"/>
        </w:rPr>
        <w:t>битные ОС</w:t>
      </w:r>
    </w:p>
    <w:p w:rsidR="00A85CD4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Адресное пространство</w:t>
      </w:r>
    </w:p>
    <w:p w:rsidR="008C7665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Размер страниц</w:t>
      </w:r>
      <w:r w:rsidR="001627CC">
        <w:rPr>
          <w:rFonts w:eastAsiaTheme="minorEastAsia"/>
        </w:rPr>
        <w:t xml:space="preserve"> составляет 4 Кб. Первые 64 Кб а</w:t>
      </w:r>
      <w:r>
        <w:rPr>
          <w:rFonts w:eastAsiaTheme="minorEastAsia"/>
        </w:rPr>
        <w:t xml:space="preserve">дресного пространства никуда не отображаются. Системные библиотеки загружаются выше 4 Кб. </w:t>
      </w:r>
      <w:r w:rsidR="00425EBC">
        <w:rPr>
          <w:rFonts w:eastAsiaTheme="minorEastAsia"/>
        </w:rPr>
        <w:t xml:space="preserve">Параметры передаются через регистры, что повышает производительность. </w:t>
      </w:r>
    </w:p>
    <w:p w:rsidR="004041DF" w:rsidRPr="00425EBC" w:rsidRDefault="004041DF" w:rsidP="004041DF">
      <w:pPr>
        <w:jc w:val="center"/>
        <w:rPr>
          <w:rFonts w:eastAsiaTheme="minorEastAsia"/>
        </w:rPr>
      </w:pPr>
      <w:r>
        <w:rPr>
          <w:rFonts w:eastAsiaTheme="minorEastAsia"/>
        </w:rPr>
        <w:t>Трехуровневая иерархия кэша</w:t>
      </w:r>
    </w:p>
    <w:p w:rsidR="00E037F3" w:rsidRPr="00E21D9A" w:rsidRDefault="00FD4608" w:rsidP="00A85CD4">
      <w:pPr>
        <w:rPr>
          <w:rFonts w:eastAsiaTheme="minorEastAsia"/>
        </w:rPr>
      </w:pPr>
      <w:r>
        <w:rPr>
          <w:rFonts w:eastAsiaTheme="minorEastAsia"/>
        </w:rPr>
        <w:tab/>
      </w:r>
      <w:r w:rsidR="00B153EF">
        <w:rPr>
          <w:rFonts w:eastAsiaTheme="minorEastAsia"/>
          <w:lang w:val="en-US"/>
        </w:rPr>
        <w:t>TLB</w:t>
      </w:r>
    </w:p>
    <w:p w:rsidR="00B153EF" w:rsidRDefault="00DD3232" w:rsidP="00A85CD4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0B2985">
        <w:rPr>
          <w:rFonts w:eastAsiaTheme="minorEastAsia"/>
        </w:rPr>
        <w:t>При каждом доступе к памяти виртуальный адрес надо переводить в физический</w:t>
      </w:r>
      <w:r w:rsidR="00D07778">
        <w:rPr>
          <w:rFonts w:eastAsiaTheme="minorEastAsia"/>
        </w:rPr>
        <w:t>.</w:t>
      </w:r>
      <w:r w:rsidR="007D152E">
        <w:rPr>
          <w:rFonts w:eastAsiaTheme="minorEastAsia"/>
        </w:rPr>
        <w:t xml:space="preserve"> Для этого используется таблица. В связи с ее большим объемом она размещается в основной памяти и сбрасывается на жесткий диск.</w:t>
      </w:r>
      <w:r w:rsidR="00816F28">
        <w:rPr>
          <w:rFonts w:eastAsiaTheme="minorEastAsia"/>
        </w:rPr>
        <w:t xml:space="preserve"> Обра</w:t>
      </w:r>
      <w:r w:rsidR="00413413">
        <w:rPr>
          <w:rFonts w:eastAsiaTheme="minorEastAsia"/>
        </w:rPr>
        <w:t>щение к диску слишком медленно, поэтому вернулись к</w:t>
      </w:r>
      <w:r w:rsidR="003C70A1">
        <w:rPr>
          <w:rFonts w:eastAsiaTheme="minorEastAsia"/>
        </w:rPr>
        <w:t xml:space="preserve"> принципу</w:t>
      </w:r>
      <w:r w:rsidR="004C293A">
        <w:rPr>
          <w:rFonts w:eastAsiaTheme="minorEastAsia"/>
        </w:rPr>
        <w:t xml:space="preserve"> физической адресации, добавив небольшую к</w:t>
      </w:r>
      <w:r w:rsidR="003C70A1">
        <w:rPr>
          <w:rFonts w:eastAsiaTheme="minorEastAsia"/>
        </w:rPr>
        <w:t xml:space="preserve">эш-память в процессоре, которая хранит соответствие нескольких недавно запрошенным адресов. Кэш-память называется </w:t>
      </w:r>
      <w:r w:rsidR="003C70A1">
        <w:rPr>
          <w:rFonts w:eastAsiaTheme="minorEastAsia"/>
          <w:lang w:val="en-US"/>
        </w:rPr>
        <w:t>TLB</w:t>
      </w:r>
      <w:r w:rsidR="003C70A1">
        <w:rPr>
          <w:rFonts w:eastAsiaTheme="minorEastAsia"/>
        </w:rPr>
        <w:t>.</w:t>
      </w:r>
    </w:p>
    <w:p w:rsidR="00E21D9A" w:rsidRDefault="00E21D9A" w:rsidP="00A85CD4">
      <w:pPr>
        <w:rPr>
          <w:rFonts w:eastAsiaTheme="minorEastAsia"/>
        </w:rPr>
      </w:pPr>
      <w:r>
        <w:rPr>
          <w:rFonts w:eastAsiaTheme="minorEastAsia"/>
        </w:rPr>
        <w:t>08.11</w:t>
      </w:r>
    </w:p>
    <w:p w:rsidR="00FD575A" w:rsidRDefault="00FD575A" w:rsidP="00FD575A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вводом-выводом</w:t>
      </w:r>
    </w:p>
    <w:p w:rsidR="00FD575A" w:rsidRDefault="00FD575A" w:rsidP="00FD575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ОС должна передавать устройству команды, </w:t>
      </w:r>
      <w:r w:rsidR="003B3F1A">
        <w:rPr>
          <w:rFonts w:eastAsiaTheme="minorEastAsia"/>
        </w:rPr>
        <w:t>обрабатывать прерывания и ошибки, а также обеспечивать интерфейс</w:t>
      </w:r>
      <w:r w:rsidR="00F80DAB">
        <w:rPr>
          <w:rFonts w:eastAsiaTheme="minorEastAsia"/>
        </w:rPr>
        <w:t xml:space="preserve"> между устройствами и остальн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й частью системы.</w:t>
      </w:r>
    </w:p>
    <w:p w:rsidR="00E21D9A" w:rsidRDefault="00FD575A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ввода-вывода делятся на 2 типа: блок- и байт-ориентированное устройства. Блок-ориентированные хранят информацию в блоках фиксированного размера.</w:t>
      </w:r>
      <w:r w:rsidR="00F80DAB">
        <w:rPr>
          <w:rFonts w:eastAsiaTheme="minorEastAsia"/>
        </w:rPr>
        <w:t xml:space="preserve"> Байт-ориентированные у</w:t>
      </w:r>
      <w:r w:rsidR="003B3F1A">
        <w:rPr>
          <w:rFonts w:eastAsiaTheme="minorEastAsia"/>
        </w:rPr>
        <w:t>стройства не адресуемые, не поз</w:t>
      </w:r>
      <w:r w:rsidR="00F80DAB">
        <w:rPr>
          <w:rFonts w:eastAsiaTheme="minorEastAsia"/>
        </w:rPr>
        <w:t>в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ляют проводить операцию поиска, генерируют или потребляют последователь</w:t>
      </w:r>
      <w:r w:rsidR="003B3F1A">
        <w:rPr>
          <w:rFonts w:eastAsiaTheme="minorEastAsia"/>
        </w:rPr>
        <w:t>н</w:t>
      </w:r>
      <w:r w:rsidR="00F80DAB">
        <w:rPr>
          <w:rFonts w:eastAsiaTheme="minorEastAsia"/>
        </w:rPr>
        <w:t>о</w:t>
      </w:r>
      <w:r w:rsidR="003B3F1A">
        <w:rPr>
          <w:rFonts w:eastAsiaTheme="minorEastAsia"/>
        </w:rPr>
        <w:t>с</w:t>
      </w:r>
      <w:r w:rsidR="00F80DAB">
        <w:rPr>
          <w:rFonts w:eastAsiaTheme="minorEastAsia"/>
        </w:rPr>
        <w:t>ть байт. Некоторые внешние устройства не относятся ни к одному из этих классов.</w:t>
      </w:r>
    </w:p>
    <w:p w:rsidR="00F03715" w:rsidRDefault="00F03715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 обычно состоят из механической и электронной частей</w:t>
      </w:r>
      <w:r w:rsidR="00347375">
        <w:rPr>
          <w:rFonts w:eastAsiaTheme="minorEastAsia"/>
        </w:rPr>
        <w:t xml:space="preserve"> (контроллер или адаптер)</w:t>
      </w:r>
      <w:r>
        <w:rPr>
          <w:rFonts w:eastAsiaTheme="minorEastAsia"/>
        </w:rPr>
        <w:t xml:space="preserve">. </w:t>
      </w:r>
      <w:r w:rsidR="00AC5ACC">
        <w:rPr>
          <w:rFonts w:eastAsiaTheme="minorEastAsia"/>
        </w:rPr>
        <w:t xml:space="preserve">Механический компонент находится в самом устройстве. </w:t>
      </w:r>
      <w:r w:rsidR="006E0CC8">
        <w:rPr>
          <w:rFonts w:eastAsiaTheme="minorEastAsia"/>
        </w:rPr>
        <w:t xml:space="preserve">Работа контроллера заключается в конвертировании последовательного потока битов в блок байтов и выполнение коррекции ошибок, если это необходимо. </w:t>
      </w:r>
      <w:r w:rsidR="00BF06AA">
        <w:rPr>
          <w:rFonts w:eastAsiaTheme="minorEastAsia"/>
        </w:rPr>
        <w:t>Обычно байтовый блок собирается бит за битом в буфере контроллера, затем проверяется контрольная сумма блока</w:t>
      </w:r>
      <w:r w:rsidR="004E3899">
        <w:rPr>
          <w:rFonts w:eastAsiaTheme="minorEastAsia"/>
        </w:rPr>
        <w:t xml:space="preserve">, и если она совпадает с указанной в заголовке сектором, то блок объявляется считанным без ошибок, после чего копируется в оперативную память. </w:t>
      </w:r>
    </w:p>
    <w:p w:rsidR="00781DA8" w:rsidRDefault="00781DA8" w:rsidP="00781DA8">
      <w:pPr>
        <w:jc w:val="center"/>
        <w:rPr>
          <w:rFonts w:eastAsiaTheme="minorEastAsia"/>
        </w:rPr>
      </w:pPr>
      <w:r>
        <w:rPr>
          <w:rFonts w:eastAsiaTheme="minorEastAsia"/>
        </w:rPr>
        <w:t>Отображаемый на адресное пространство вывод-ввод</w:t>
      </w:r>
    </w:p>
    <w:p w:rsidR="00781DA8" w:rsidRDefault="00781DA8" w:rsidP="00781DA8">
      <w:pPr>
        <w:rPr>
          <w:rFonts w:eastAsiaTheme="minorEastAsia"/>
        </w:rPr>
      </w:pPr>
      <w:r>
        <w:rPr>
          <w:rFonts w:eastAsiaTheme="minorEastAsia"/>
        </w:rPr>
        <w:tab/>
        <w:t xml:space="preserve">У каждого контроллера есть несколько регистров для </w:t>
      </w:r>
      <w:r w:rsidR="00B028CE">
        <w:rPr>
          <w:rFonts w:eastAsiaTheme="minorEastAsia"/>
        </w:rPr>
        <w:t>коммуникации</w:t>
      </w:r>
      <w:r>
        <w:rPr>
          <w:rFonts w:eastAsiaTheme="minorEastAsia"/>
        </w:rPr>
        <w:t xml:space="preserve"> с центральным процессором.</w:t>
      </w:r>
      <w:r w:rsidR="00B028CE">
        <w:rPr>
          <w:rFonts w:eastAsiaTheme="minorEastAsia"/>
        </w:rPr>
        <w:t xml:space="preserve"> Помимо управляющих регистров </w:t>
      </w:r>
      <w:r w:rsidR="00252321">
        <w:rPr>
          <w:rFonts w:eastAsiaTheme="minorEastAsia"/>
        </w:rPr>
        <w:t>у мно</w:t>
      </w:r>
      <w:r w:rsidR="006C65EB">
        <w:rPr>
          <w:rFonts w:eastAsiaTheme="minorEastAsia"/>
        </w:rPr>
        <w:t xml:space="preserve">гих устройств есть буфер данных, из которого ОС может читать данные и писать в него. </w:t>
      </w:r>
      <w:r w:rsidR="00D64C4E">
        <w:rPr>
          <w:rFonts w:eastAsiaTheme="minorEastAsia"/>
        </w:rPr>
        <w:t xml:space="preserve">Существует 2 альтернативных способа реализации доступа к управляющим регистрам и буферам данных </w:t>
      </w:r>
      <w:r w:rsidR="00DE4BEA">
        <w:rPr>
          <w:rFonts w:eastAsiaTheme="minorEastAsia"/>
        </w:rPr>
        <w:t xml:space="preserve">устройств </w:t>
      </w:r>
      <w:r w:rsidR="00D64C4E">
        <w:rPr>
          <w:rFonts w:eastAsiaTheme="minorEastAsia"/>
        </w:rPr>
        <w:t>ВВ</w:t>
      </w:r>
      <w:r w:rsidR="00DE4BEA">
        <w:rPr>
          <w:rFonts w:eastAsiaTheme="minorEastAsia"/>
        </w:rPr>
        <w:t>.</w:t>
      </w:r>
    </w:p>
    <w:p w:rsidR="00DE4BEA" w:rsidRDefault="00DE4BEA" w:rsidP="00DE4BEA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Каждому управляющему устройству назначается номер порта ВВ</w:t>
      </w:r>
      <w:r w:rsidR="00C31D0D">
        <w:rPr>
          <w:rFonts w:eastAsiaTheme="minorEastAsia"/>
        </w:rPr>
        <w:t xml:space="preserve">. При такой схеме адресации пространства оперативной памяти и устройств ВВ не пересекаются. </w:t>
      </w:r>
    </w:p>
    <w:p w:rsidR="00032609" w:rsidRDefault="00CB41F6" w:rsidP="00032609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Отображение всех управляющих регистров периферийных устройств на адресное пространство памяти. </w:t>
      </w:r>
      <w:r w:rsidR="00731C70">
        <w:rPr>
          <w:rFonts w:eastAsiaTheme="minorEastAsia"/>
        </w:rPr>
        <w:t xml:space="preserve">Такая схема называется отображаемым на адресное пространство памяти вводом-выводом. </w:t>
      </w:r>
      <w:r w:rsidR="00181B83">
        <w:rPr>
          <w:rFonts w:eastAsiaTheme="minorEastAsia"/>
        </w:rPr>
        <w:t xml:space="preserve">Обычно адреса регистров в памяти отводятся вверху адресного пространства. </w:t>
      </w:r>
    </w:p>
    <w:p w:rsidR="00746F63" w:rsidRDefault="00032609" w:rsidP="00746F63">
      <w:pPr>
        <w:ind w:firstLine="708"/>
        <w:rPr>
          <w:rFonts w:eastAsiaTheme="minorEastAsia"/>
        </w:rPr>
      </w:pPr>
      <w:r>
        <w:rPr>
          <w:rFonts w:eastAsiaTheme="minorEastAsia"/>
        </w:rPr>
        <w:t>Также существуют</w:t>
      </w:r>
      <w:r w:rsidR="00972665">
        <w:rPr>
          <w:rFonts w:eastAsiaTheme="minorEastAsia"/>
        </w:rPr>
        <w:t xml:space="preserve"> гибридные схемы с отображаемым на адресное пространство памяти буфера данных и отдельны</w:t>
      </w:r>
      <w:r w:rsidR="00746F63">
        <w:rPr>
          <w:rFonts w:eastAsiaTheme="minorEastAsia"/>
        </w:rPr>
        <w:t>ми портами ввода-вывода.</w:t>
      </w:r>
    </w:p>
    <w:p w:rsidR="00746F63" w:rsidRDefault="00C9308F" w:rsidP="00746F6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Достоинства второго варианта: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требуются специальные команды процессора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требуется специального механизма защиты от пользовательских процессов, пытающихся обращаться к внешним устройствам</w:t>
      </w:r>
      <w:r w:rsidR="00CF4523">
        <w:rPr>
          <w:rFonts w:eastAsiaTheme="minorEastAsia"/>
        </w:rPr>
        <w:t>, каждая команда процессора, обращаясь к памяти, аналогично обращается к устройству</w:t>
      </w:r>
    </w:p>
    <w:p w:rsidR="00F20075" w:rsidRDefault="00771508" w:rsidP="00F20075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</w:t>
      </w:r>
      <w:r w:rsidR="00F20075">
        <w:rPr>
          <w:rFonts w:eastAsiaTheme="minorEastAsia"/>
        </w:rPr>
        <w:t xml:space="preserve"> первого варианта:</w:t>
      </w:r>
    </w:p>
    <w:p w:rsidR="00F20075" w:rsidRDefault="00771508" w:rsidP="00F2007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Управляющий регистр устройства должен быть сначала считан в регистр процессора, а затем произведены действия</w:t>
      </w:r>
    </w:p>
    <w:p w:rsidR="0017208A" w:rsidRDefault="0017208A" w:rsidP="0017208A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 второго варианта:</w:t>
      </w:r>
    </w:p>
    <w:p w:rsidR="0017208A" w:rsidRDefault="007915A1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В большинстве компьютеров используется кэширование памяти. Кэширование управляющих регистров приводит к ошибкам. </w:t>
      </w:r>
    </w:p>
    <w:p w:rsidR="00810F76" w:rsidRDefault="00810F76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В едином адресном пространстве все модули памяти и УВВ должны изучать все обращения процессора к памяти, чтобы определить, на какие им реагировать. Многие современные компьютеры имеют выделенную скор</w:t>
      </w:r>
      <w:r w:rsidR="003B61DF">
        <w:rPr>
          <w:rFonts w:eastAsiaTheme="minorEastAsia"/>
        </w:rPr>
        <w:t xml:space="preserve">остную шины обращения к памяти. Сложность применения выделенной шины памяти в машинах в том, что УВВ не видит эту шину и не реагирует на запрос. </w:t>
      </w:r>
      <w:r w:rsidR="008B7E84">
        <w:rPr>
          <w:rFonts w:eastAsiaTheme="minorEastAsia"/>
        </w:rPr>
        <w:t>Поэтому сначала все обращения к памяти посылаются процессором по выделенной быстрой шине. Если память не отвечает</w:t>
      </w:r>
      <w:r w:rsidR="009000E4">
        <w:rPr>
          <w:rFonts w:eastAsiaTheme="minorEastAsia"/>
        </w:rPr>
        <w:t xml:space="preserve">, запрос повторяется по другим шинам. </w:t>
      </w:r>
      <w:r w:rsidR="00570298">
        <w:rPr>
          <w:rFonts w:eastAsiaTheme="minorEastAsia"/>
        </w:rPr>
        <w:t xml:space="preserve">Второе решение – установка на шину памяти специального следящего устройства, передающего все адреса потенциально заинтересованным УВВ. </w:t>
      </w:r>
      <w:r w:rsidR="00A40D9F">
        <w:rPr>
          <w:rFonts w:eastAsiaTheme="minorEastAsia"/>
        </w:rPr>
        <w:t xml:space="preserve">Однако они не всегда могут быстро отработать эти запросы. </w:t>
      </w:r>
      <w:r w:rsidR="000421AA">
        <w:rPr>
          <w:rFonts w:eastAsiaTheme="minorEastAsia"/>
        </w:rPr>
        <w:t>Третье решение состоит в фильтрации адресов</w:t>
      </w:r>
      <w:r w:rsidR="00333CA9">
        <w:rPr>
          <w:rFonts w:eastAsiaTheme="minorEastAsia"/>
        </w:rPr>
        <w:t xml:space="preserve"> микросхемой моста </w:t>
      </w:r>
      <w:r w:rsidR="00333CA9">
        <w:rPr>
          <w:rFonts w:eastAsiaTheme="minorEastAsia"/>
          <w:lang w:val="en-US"/>
        </w:rPr>
        <w:t>PCI</w:t>
      </w:r>
      <w:r w:rsidR="00333CA9">
        <w:rPr>
          <w:rFonts w:eastAsiaTheme="minorEastAsia"/>
        </w:rPr>
        <w:t xml:space="preserve">. </w:t>
      </w:r>
      <w:r w:rsidR="009D04F2">
        <w:rPr>
          <w:rFonts w:eastAsiaTheme="minorEastAsia"/>
        </w:rPr>
        <w:t xml:space="preserve">Эта микросхема содержит регистры диапазона, заполняемые во время загрузки компьютера. </w:t>
      </w:r>
    </w:p>
    <w:p w:rsidR="00A7510A" w:rsidRDefault="00A7510A" w:rsidP="00A7510A">
      <w:pPr>
        <w:jc w:val="center"/>
        <w:rPr>
          <w:rFonts w:eastAsiaTheme="minorEastAsia"/>
        </w:rPr>
      </w:pPr>
      <w:r>
        <w:rPr>
          <w:rFonts w:eastAsiaTheme="minorEastAsia"/>
        </w:rPr>
        <w:t>Прямой доступ к памяти</w:t>
      </w:r>
    </w:p>
    <w:p w:rsidR="00B4196F" w:rsidRDefault="000E2FEA" w:rsidP="00A7510A">
      <w:pPr>
        <w:rPr>
          <w:rFonts w:eastAsiaTheme="minorEastAsia"/>
        </w:rPr>
      </w:pPr>
      <w:r>
        <w:rPr>
          <w:rFonts w:eastAsiaTheme="minorEastAsia"/>
        </w:rPr>
        <w:tab/>
        <w:t xml:space="preserve">На практике часто применяется схема под названием прямой доступ к памяти. </w:t>
      </w:r>
      <w:r w:rsidR="00B66E5B">
        <w:rPr>
          <w:rFonts w:eastAsiaTheme="minorEastAsia"/>
        </w:rPr>
        <w:t xml:space="preserve">ОС может воспользоваться ПДП только при наличии аппаратного контроллера. </w:t>
      </w:r>
      <w:r w:rsidR="006975DC">
        <w:rPr>
          <w:rFonts w:eastAsiaTheme="minorEastAsia"/>
          <w:lang w:val="en-US"/>
        </w:rPr>
        <w:t>DMA</w:t>
      </w:r>
      <w:r w:rsidR="006975DC">
        <w:rPr>
          <w:rFonts w:eastAsiaTheme="minorEastAsia"/>
        </w:rPr>
        <w:t xml:space="preserve">-контроллер может получать доступ к центральной шине независимо от ЦП. </w:t>
      </w:r>
      <w:r w:rsidR="00B54D48">
        <w:rPr>
          <w:rFonts w:eastAsiaTheme="minorEastAsia"/>
        </w:rPr>
        <w:t>Центральный процессор программирует контроллер, устанавливая его</w:t>
      </w:r>
      <w:r w:rsidR="00FB41ED">
        <w:rPr>
          <w:rFonts w:eastAsiaTheme="minorEastAsia"/>
        </w:rPr>
        <w:t xml:space="preserve"> регистры, указывая, какие данные и кулан ало </w:t>
      </w:r>
      <w:r w:rsidR="001D650C">
        <w:rPr>
          <w:rFonts w:eastAsiaTheme="minorEastAsia"/>
        </w:rPr>
        <w:t xml:space="preserve">переместить. Затем процессор дает команду дисковому контроллеру прочитать данные во внутреннем буфере и </w:t>
      </w:r>
      <w:r w:rsidR="00E74AC6">
        <w:rPr>
          <w:rFonts w:eastAsiaTheme="minorEastAsia"/>
        </w:rPr>
        <w:t>проверить контрольную сумму. Когда данные получены и проверены контроллер диска,</w:t>
      </w:r>
      <w:r w:rsidR="00653F52">
        <w:rPr>
          <w:rFonts w:eastAsiaTheme="minorEastAsia"/>
        </w:rPr>
        <w:t xml:space="preserve"> </w:t>
      </w:r>
      <w:r w:rsidR="00E74AC6">
        <w:rPr>
          <w:rFonts w:eastAsiaTheme="minorEastAsia"/>
          <w:lang w:val="en-US"/>
        </w:rPr>
        <w:t>DMA</w:t>
      </w:r>
      <w:r w:rsidR="00E74AC6">
        <w:rPr>
          <w:rFonts w:eastAsiaTheme="minorEastAsia"/>
        </w:rPr>
        <w:t>-конт</w:t>
      </w:r>
      <w:r w:rsidR="00653F52">
        <w:rPr>
          <w:rFonts w:eastAsiaTheme="minorEastAsia"/>
        </w:rPr>
        <w:t xml:space="preserve">роллер начинает перенос данных, посылая дисковому контроллеру запрос чтения. </w:t>
      </w:r>
      <w:r w:rsidR="00F8627D">
        <w:rPr>
          <w:rFonts w:eastAsiaTheme="minorEastAsia"/>
        </w:rPr>
        <w:t xml:space="preserve">Запись в память является следующим стандартным циклом. </w:t>
      </w:r>
      <w:r w:rsidR="001F6F5C">
        <w:rPr>
          <w:rFonts w:eastAsiaTheme="minorEastAsia"/>
        </w:rPr>
        <w:t xml:space="preserve">По окончании записи контроллер диска по шине посылает сигнал контроллеру </w:t>
      </w:r>
      <w:r w:rsidR="001F6F5C">
        <w:rPr>
          <w:rFonts w:eastAsiaTheme="minorEastAsia"/>
          <w:lang w:val="en-US"/>
        </w:rPr>
        <w:t>DMA</w:t>
      </w:r>
      <w:r w:rsidR="00501649">
        <w:rPr>
          <w:rFonts w:eastAsiaTheme="minorEastAsia"/>
        </w:rPr>
        <w:t xml:space="preserve">. Контроллер </w:t>
      </w:r>
      <w:r w:rsidR="00501649">
        <w:rPr>
          <w:rFonts w:eastAsiaTheme="minorEastAsia"/>
          <w:lang w:val="en-US"/>
        </w:rPr>
        <w:t>DMA</w:t>
      </w:r>
      <w:r w:rsidR="00501649" w:rsidRPr="00501649">
        <w:rPr>
          <w:rFonts w:eastAsiaTheme="minorEastAsia"/>
        </w:rPr>
        <w:t xml:space="preserve"> </w:t>
      </w:r>
      <w:r w:rsidR="00501649">
        <w:rPr>
          <w:rFonts w:eastAsiaTheme="minorEastAsia"/>
        </w:rPr>
        <w:t xml:space="preserve">увеличивает используемый адрес памяти и уменьшает значение счетчика байтов. </w:t>
      </w:r>
      <w:r w:rsidR="00E62559">
        <w:rPr>
          <w:rFonts w:eastAsiaTheme="minorEastAsia"/>
        </w:rPr>
        <w:t xml:space="preserve">Шаги повторяются, пока значение счетчика не станет равным нулю. </w:t>
      </w:r>
      <w:r w:rsidR="00E66B9F">
        <w:rPr>
          <w:rFonts w:eastAsiaTheme="minorEastAsia"/>
        </w:rPr>
        <w:t xml:space="preserve">По завершении копирования контроллер </w:t>
      </w:r>
      <w:r w:rsidR="00E66B9F">
        <w:rPr>
          <w:rFonts w:eastAsiaTheme="minorEastAsia"/>
          <w:lang w:val="en-US"/>
        </w:rPr>
        <w:t>DMA</w:t>
      </w:r>
      <w:r w:rsidR="00E66B9F" w:rsidRPr="00A7354C">
        <w:rPr>
          <w:rFonts w:eastAsiaTheme="minorEastAsia"/>
        </w:rPr>
        <w:t xml:space="preserve"> </w:t>
      </w:r>
      <w:r w:rsidR="00E66B9F">
        <w:rPr>
          <w:rFonts w:eastAsiaTheme="minorEastAsia"/>
        </w:rPr>
        <w:t xml:space="preserve">инициирует прерывание процессора. </w:t>
      </w:r>
      <w:r w:rsidR="00A7354C">
        <w:rPr>
          <w:rFonts w:eastAsiaTheme="minorEastAsia"/>
        </w:rPr>
        <w:t xml:space="preserve">Данный режим называется сквозным режимом. </w:t>
      </w:r>
      <w:r w:rsidR="002E5246">
        <w:rPr>
          <w:rFonts w:eastAsiaTheme="minorEastAsia"/>
        </w:rPr>
        <w:t xml:space="preserve">В некоторых контроллерах используется режим, при котором контроллер посылает слово данных контроллеру </w:t>
      </w:r>
      <w:r w:rsidR="002E5246">
        <w:rPr>
          <w:rFonts w:eastAsiaTheme="minorEastAsia"/>
          <w:lang w:val="en-US"/>
        </w:rPr>
        <w:t>DMA</w:t>
      </w:r>
      <w:r w:rsidR="002E5246">
        <w:rPr>
          <w:rFonts w:eastAsiaTheme="minorEastAsia"/>
        </w:rPr>
        <w:t xml:space="preserve">, который затем выставляет на шину еще один запрос для передачи, куда это надо передать, то есть требуется лишний цикл. </w:t>
      </w:r>
      <w:r w:rsidR="00B4196F">
        <w:rPr>
          <w:rFonts w:eastAsiaTheme="minorEastAsia"/>
        </w:rPr>
        <w:t xml:space="preserve">Большинство контроллеров </w:t>
      </w:r>
      <w:r w:rsidR="00B4196F">
        <w:rPr>
          <w:rFonts w:eastAsiaTheme="minorEastAsia"/>
          <w:lang w:val="en-US"/>
        </w:rPr>
        <w:t>DMA</w:t>
      </w:r>
      <w:r w:rsidR="00B4196F">
        <w:rPr>
          <w:rFonts w:eastAsiaTheme="minorEastAsia"/>
        </w:rPr>
        <w:t xml:space="preserve"> используют для передачи физические адреса. </w:t>
      </w:r>
      <w:r w:rsidR="00CD346C">
        <w:rPr>
          <w:rFonts w:eastAsiaTheme="minorEastAsia"/>
        </w:rPr>
        <w:t xml:space="preserve">В некоторых контроллерах </w:t>
      </w:r>
      <w:r w:rsidR="00CD346C">
        <w:rPr>
          <w:rFonts w:eastAsiaTheme="minorEastAsia"/>
          <w:lang w:val="en-US"/>
        </w:rPr>
        <w:t>DMA</w:t>
      </w:r>
      <w:r w:rsidR="00CD346C" w:rsidRPr="00CD346C">
        <w:rPr>
          <w:rFonts w:eastAsiaTheme="minorEastAsia"/>
        </w:rPr>
        <w:t xml:space="preserve"> </w:t>
      </w:r>
      <w:r w:rsidR="00CD346C">
        <w:rPr>
          <w:rFonts w:eastAsiaTheme="minorEastAsia"/>
        </w:rPr>
        <w:t>применяется схема, при которых контроллер записывает сразу виртуальный адрес</w:t>
      </w:r>
      <w:r w:rsidR="00ED3C2D">
        <w:rPr>
          <w:rFonts w:eastAsiaTheme="minorEastAsia"/>
        </w:rPr>
        <w:t xml:space="preserve">. В этом случае контроллер </w:t>
      </w:r>
      <w:r w:rsidR="00ED3C2D">
        <w:rPr>
          <w:rFonts w:eastAsiaTheme="minorEastAsia"/>
          <w:lang w:val="en-US"/>
        </w:rPr>
        <w:t>DMA</w:t>
      </w:r>
      <w:r w:rsidR="00ED3C2D" w:rsidRPr="00ED3C2D">
        <w:rPr>
          <w:rFonts w:eastAsiaTheme="minorEastAsia"/>
        </w:rPr>
        <w:t xml:space="preserve"> </w:t>
      </w:r>
      <w:r w:rsidR="00ED3C2D">
        <w:rPr>
          <w:rFonts w:eastAsiaTheme="minorEastAsia"/>
        </w:rPr>
        <w:t xml:space="preserve">использует менеджер памяти для преобразования адреса. </w:t>
      </w:r>
      <w:r w:rsidR="00F25E05">
        <w:rPr>
          <w:rFonts w:eastAsiaTheme="minorEastAsia"/>
        </w:rPr>
        <w:t>Виртуальный адрес может бы</w:t>
      </w:r>
      <w:r w:rsidR="005A0F0D">
        <w:rPr>
          <w:rFonts w:eastAsiaTheme="minorEastAsia"/>
        </w:rPr>
        <w:t>ть выставлен на адресную шину только в том случае, когда менеджер памяти является частью памяти, а не частью ЦП.</w:t>
      </w:r>
    </w:p>
    <w:p w:rsidR="006D2633" w:rsidRPr="00295134" w:rsidRDefault="006D2633" w:rsidP="00A7510A">
      <w:pPr>
        <w:rPr>
          <w:rFonts w:eastAsiaTheme="minorEastAsia"/>
        </w:rPr>
      </w:pPr>
      <w:r>
        <w:rPr>
          <w:rFonts w:eastAsiaTheme="minorEastAsia"/>
        </w:rPr>
        <w:t>15.11</w:t>
      </w:r>
    </w:p>
    <w:p w:rsidR="006D2633" w:rsidRDefault="006D2633" w:rsidP="006D2633">
      <w:pPr>
        <w:jc w:val="center"/>
        <w:rPr>
          <w:rFonts w:eastAsiaTheme="minorEastAsia"/>
        </w:rPr>
      </w:pPr>
      <w:r>
        <w:rPr>
          <w:rFonts w:eastAsiaTheme="minorEastAsia"/>
        </w:rPr>
        <w:t>Прерывания</w:t>
      </w:r>
    </w:p>
    <w:p w:rsidR="006D2633" w:rsidRDefault="002F48FA" w:rsidP="006D2633">
      <w:pPr>
        <w:rPr>
          <w:rFonts w:eastAsiaTheme="minorEastAsia"/>
        </w:rPr>
      </w:pPr>
      <w:r w:rsidRPr="00295134">
        <w:rPr>
          <w:rFonts w:eastAsiaTheme="minorEastAsia"/>
        </w:rPr>
        <w:lastRenderedPageBreak/>
        <w:tab/>
      </w:r>
      <w:r>
        <w:rPr>
          <w:rFonts w:eastAsiaTheme="minorEastAsia"/>
        </w:rPr>
        <w:t>На аппаратном уровне прерывания работают следующим образом.</w:t>
      </w:r>
      <w:r w:rsidR="00474383">
        <w:rPr>
          <w:rFonts w:eastAsiaTheme="minorEastAsia"/>
        </w:rPr>
        <w:t xml:space="preserve"> Когда устройство вывода заканчивает свою работу, оно инициирует прерывание</w:t>
      </w:r>
      <w:r w:rsidR="00A11700">
        <w:rPr>
          <w:rFonts w:eastAsiaTheme="minorEastAsia"/>
        </w:rPr>
        <w:t xml:space="preserve"> при условии, что прерывания разрешены ОС. Для этого устройство выставляет сигнал на выделенную устройству специальн</w:t>
      </w:r>
      <w:r w:rsidR="00AA7117">
        <w:rPr>
          <w:rFonts w:eastAsiaTheme="minorEastAsia"/>
        </w:rPr>
        <w:t>ую линию шины.</w:t>
      </w:r>
      <w:r w:rsidR="005B778E">
        <w:rPr>
          <w:rFonts w:eastAsiaTheme="minorEastAsia"/>
        </w:rPr>
        <w:t xml:space="preserve"> Этот сигнал распознается микр</w:t>
      </w:r>
      <w:r w:rsidR="0011694E">
        <w:rPr>
          <w:rFonts w:eastAsiaTheme="minorEastAsia"/>
        </w:rPr>
        <w:t>осхемой контроллера прерываний, расположенной на материнской плате</w:t>
      </w:r>
      <w:r w:rsidR="00AA678F">
        <w:rPr>
          <w:rFonts w:eastAsiaTheme="minorEastAsia"/>
        </w:rPr>
        <w:t>.</w:t>
      </w:r>
      <w:r w:rsidR="00BF5382">
        <w:rPr>
          <w:rFonts w:eastAsiaTheme="minorEastAsia"/>
        </w:rPr>
        <w:t xml:space="preserve"> Контроллер прерываний принимает решение о дальнейших действиях.</w:t>
      </w:r>
    </w:p>
    <w:p w:rsidR="000E61D7" w:rsidRDefault="000E61D7" w:rsidP="006D2633">
      <w:pPr>
        <w:rPr>
          <w:rFonts w:eastAsiaTheme="minorEastAsia"/>
        </w:rPr>
      </w:pPr>
      <w:r>
        <w:rPr>
          <w:rFonts w:eastAsiaTheme="minorEastAsia"/>
        </w:rPr>
        <w:tab/>
        <w:t>Для обработки прерывания контроллер выставляет на адресную шину</w:t>
      </w:r>
      <w:r w:rsidR="0093057F">
        <w:rPr>
          <w:rFonts w:eastAsiaTheme="minorEastAsia"/>
        </w:rPr>
        <w:t xml:space="preserve"> номер</w:t>
      </w:r>
      <w:r>
        <w:rPr>
          <w:rFonts w:eastAsiaTheme="minorEastAsia"/>
        </w:rPr>
        <w:t xml:space="preserve"> устройства</w:t>
      </w:r>
      <w:r w:rsidR="00317B46">
        <w:rPr>
          <w:rFonts w:eastAsiaTheme="minorEastAsia"/>
        </w:rPr>
        <w:t>, требующего к себе внимания</w:t>
      </w:r>
      <w:r w:rsidR="00603916">
        <w:rPr>
          <w:rFonts w:eastAsiaTheme="minorEastAsia"/>
        </w:rPr>
        <w:t>, и устанавливает сигнал прерывания н</w:t>
      </w:r>
      <w:r w:rsidR="00F41478">
        <w:rPr>
          <w:rFonts w:eastAsiaTheme="minorEastAsia"/>
        </w:rPr>
        <w:t xml:space="preserve">а соответствующий контакт процессора. </w:t>
      </w:r>
      <w:r w:rsidR="00673DA3">
        <w:rPr>
          <w:rFonts w:eastAsiaTheme="minorEastAsia"/>
        </w:rPr>
        <w:t xml:space="preserve">Номер, выставленный на адресную шину, </w:t>
      </w:r>
      <w:r w:rsidR="00377B47">
        <w:rPr>
          <w:rFonts w:eastAsiaTheme="minorEastAsia"/>
        </w:rPr>
        <w:t>используется в качестве индекса в таблице, называемой вектором прерываний</w:t>
      </w:r>
      <w:r w:rsidR="00DF656D">
        <w:rPr>
          <w:rFonts w:eastAsiaTheme="minorEastAsia"/>
        </w:rPr>
        <w:t xml:space="preserve">, из которой извлекается новое значение счетчика команд. </w:t>
      </w:r>
      <w:r w:rsidR="00665CB1">
        <w:rPr>
          <w:rFonts w:eastAsiaTheme="minorEastAsia"/>
        </w:rPr>
        <w:t>Расположение вектора может быть жестк</w:t>
      </w:r>
      <w:r w:rsidR="00003CA6">
        <w:rPr>
          <w:rFonts w:eastAsiaTheme="minorEastAsia"/>
        </w:rPr>
        <w:t>о прошито на аппаратном уровне либо располагаться в произвольном месте в памяти, на которое указывает</w:t>
      </w:r>
      <w:r w:rsidR="00976337">
        <w:rPr>
          <w:rFonts w:eastAsiaTheme="minorEastAsia"/>
        </w:rPr>
        <w:t xml:space="preserve"> </w:t>
      </w:r>
      <w:r w:rsidR="002A00D6">
        <w:rPr>
          <w:rFonts w:eastAsiaTheme="minorEastAsia"/>
        </w:rPr>
        <w:t xml:space="preserve">специальный регистр процессора, загружаемый операционной системой. </w:t>
      </w:r>
    </w:p>
    <w:p w:rsidR="00C02AB6" w:rsidRDefault="007C2CFB" w:rsidP="006D2633">
      <w:pPr>
        <w:rPr>
          <w:rFonts w:eastAsiaTheme="minorEastAsia"/>
        </w:rPr>
      </w:pPr>
      <w:r>
        <w:rPr>
          <w:rFonts w:eastAsiaTheme="minorEastAsia"/>
        </w:rPr>
        <w:tab/>
        <w:t>До начала обработки п</w:t>
      </w:r>
      <w:r w:rsidR="00FB177E">
        <w:rPr>
          <w:rFonts w:eastAsiaTheme="minorEastAsia"/>
        </w:rPr>
        <w:t>роцедуры прерывания</w:t>
      </w:r>
      <w:r>
        <w:rPr>
          <w:rFonts w:eastAsiaTheme="minorEastAsia"/>
        </w:rPr>
        <w:t xml:space="preserve"> сохраняется определенная информация</w:t>
      </w:r>
      <w:r w:rsidR="005A0FF3">
        <w:rPr>
          <w:rFonts w:eastAsiaTheme="minorEastAsia"/>
        </w:rPr>
        <w:t xml:space="preserve"> (как минимум счетчик команд)</w:t>
      </w:r>
      <w:r w:rsidR="00BA0DBA">
        <w:rPr>
          <w:rFonts w:eastAsiaTheme="minorEastAsia"/>
        </w:rPr>
        <w:t>. Большинство ЦП сохраняет информацию в стеке.</w:t>
      </w:r>
      <w:r w:rsidR="00C02AB6">
        <w:rPr>
          <w:rFonts w:eastAsiaTheme="minorEastAsia"/>
        </w:rPr>
        <w:t xml:space="preserve"> </w:t>
      </w:r>
      <w:r w:rsidR="005B393D">
        <w:rPr>
          <w:rFonts w:eastAsiaTheme="minorEastAsia"/>
        </w:rPr>
        <w:t>Проблема сохранения информации вызвана тем, что современные процессоры широко используют конвейеры.</w:t>
      </w:r>
      <w:r w:rsidR="00C02AB6">
        <w:rPr>
          <w:rFonts w:eastAsiaTheme="minorEastAsia"/>
        </w:rPr>
        <w:t xml:space="preserve"> </w:t>
      </w:r>
    </w:p>
    <w:p w:rsidR="00A9414A" w:rsidRDefault="00A9414A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Прерывания, оставляющие машину в строго определенном состоянии, называются точными.</w:t>
      </w:r>
    </w:p>
    <w:p w:rsidR="0099247E" w:rsidRDefault="0099247E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99247E" w:rsidRDefault="0099247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Счетчик команд сохраняется в известном месте</w:t>
      </w:r>
    </w:p>
    <w:p w:rsidR="009B551E" w:rsidRDefault="009B551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Все команды до той, на которую у</w:t>
      </w:r>
      <w:r w:rsidR="005844F3">
        <w:rPr>
          <w:rFonts w:eastAsiaTheme="minorEastAsia"/>
        </w:rPr>
        <w:t>казывает счетчик, выполнены пол</w:t>
      </w:r>
      <w:r>
        <w:rPr>
          <w:rFonts w:eastAsiaTheme="minorEastAsia"/>
        </w:rPr>
        <w:t>ностью</w:t>
      </w:r>
    </w:p>
    <w:p w:rsidR="00006C65" w:rsidRDefault="005844F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Ни одна команда после той, на которую указывает счетчик, не была выполнена</w:t>
      </w:r>
    </w:p>
    <w:p w:rsidR="009F3803" w:rsidRDefault="009F380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Состояние команды, на которую указывает счетчик команд, известно</w:t>
      </w:r>
    </w:p>
    <w:p w:rsidR="005C26EC" w:rsidRDefault="005C26EC" w:rsidP="002E341C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Прерывание, не удовлетворяющее данным т</w:t>
      </w:r>
      <w:r w:rsidR="002E341C">
        <w:rPr>
          <w:rFonts w:eastAsiaTheme="minorEastAsia"/>
        </w:rPr>
        <w:t>ребования, называется неточным. Машина с неточным прерыванием выгружает огромное количество данных, что сильно замедляет обработку прерывания</w:t>
      </w:r>
      <w:r w:rsidR="00AF4D98">
        <w:rPr>
          <w:rFonts w:eastAsiaTheme="minorEastAsia"/>
        </w:rPr>
        <w:t xml:space="preserve"> и восстановление после нее. </w:t>
      </w:r>
    </w:p>
    <w:p w:rsidR="00785369" w:rsidRDefault="00785369" w:rsidP="00785369">
      <w:pPr>
        <w:jc w:val="center"/>
        <w:rPr>
          <w:rFonts w:eastAsiaTheme="minorEastAsia"/>
        </w:rPr>
      </w:pPr>
      <w:r>
        <w:rPr>
          <w:rFonts w:eastAsiaTheme="minorEastAsia"/>
        </w:rPr>
        <w:t>Принципы программного обеспечения ввода-вывода</w:t>
      </w:r>
    </w:p>
    <w:p w:rsidR="00785369" w:rsidRDefault="000D31CD" w:rsidP="00785369">
      <w:pPr>
        <w:rPr>
          <w:rFonts w:eastAsiaTheme="minorEastAsia"/>
        </w:rPr>
      </w:pPr>
      <w:r>
        <w:rPr>
          <w:rFonts w:eastAsiaTheme="minorEastAsia"/>
        </w:rPr>
        <w:tab/>
        <w:t>Ключевая концепция – обеспечение ВВ независимо от устройства.</w:t>
      </w:r>
      <w:r w:rsidR="00571976">
        <w:rPr>
          <w:rFonts w:eastAsiaTheme="minorEastAsia"/>
        </w:rPr>
        <w:t xml:space="preserve"> Следствие – принцип единообразного наименования.</w:t>
      </w:r>
    </w:p>
    <w:p w:rsidR="000B469B" w:rsidRDefault="007B70C5" w:rsidP="00785369">
      <w:pPr>
        <w:rPr>
          <w:rFonts w:eastAsiaTheme="minorEastAsia"/>
        </w:rPr>
      </w:pPr>
      <w:r>
        <w:rPr>
          <w:rFonts w:eastAsiaTheme="minorEastAsia"/>
        </w:rPr>
        <w:tab/>
        <w:t>Способы переноса данных: синхронный (блокирующий) и асинхронный (управляемый прерываниями). Большинство операций ВВ на физическ</w:t>
      </w:r>
      <w:r w:rsidR="00EC6499">
        <w:rPr>
          <w:rFonts w:eastAsiaTheme="minorEastAsia"/>
        </w:rPr>
        <w:t>ом уровне являются асинхронными, т.е. ЦП запускает процесс переноса данных</w:t>
      </w:r>
      <w:r w:rsidR="007E7777">
        <w:rPr>
          <w:rFonts w:eastAsiaTheme="minorEastAsia"/>
        </w:rPr>
        <w:t xml:space="preserve"> и выполняет другой проц</w:t>
      </w:r>
      <w:r w:rsidR="000B469B">
        <w:rPr>
          <w:rFonts w:eastAsiaTheme="minorEastAsia"/>
        </w:rPr>
        <w:t>есс, пока не придет прерывание.</w:t>
      </w:r>
    </w:p>
    <w:p w:rsidR="007B70C5" w:rsidRDefault="000B469B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Для обеспечения ВВ используется буферизация.</w:t>
      </w:r>
      <w:r w:rsidR="002D5F7D">
        <w:rPr>
          <w:rFonts w:eastAsiaTheme="minorEastAsia"/>
        </w:rPr>
        <w:t xml:space="preserve"> При ВВ используется понятие коллективных устройств.</w:t>
      </w:r>
    </w:p>
    <w:p w:rsidR="005B3609" w:rsidRDefault="005B3609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Существует 3 способа осуществления ВВ: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Программный ВВ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ВВ, управляемый прерываниями</w:t>
      </w:r>
    </w:p>
    <w:p w:rsidR="00E9609D" w:rsidRDefault="00131B38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ВВ с использованием </w:t>
      </w:r>
      <w:r>
        <w:rPr>
          <w:rFonts w:eastAsiaTheme="minorEastAsia"/>
          <w:lang w:val="en-US"/>
        </w:rPr>
        <w:t>DMA</w:t>
      </w:r>
    </w:p>
    <w:p w:rsidR="00570CD1" w:rsidRDefault="00570CD1" w:rsidP="00570CD1">
      <w:pPr>
        <w:ind w:left="708"/>
        <w:rPr>
          <w:rFonts w:eastAsiaTheme="minorEastAsia"/>
        </w:rPr>
      </w:pPr>
      <w:r>
        <w:rPr>
          <w:rFonts w:eastAsiaTheme="minorEastAsia"/>
        </w:rPr>
        <w:t>ПО ВВ обычно орга</w:t>
      </w:r>
      <w:r w:rsidR="003D211F">
        <w:rPr>
          <w:rFonts w:eastAsiaTheme="minorEastAsia"/>
        </w:rPr>
        <w:t>низуется в виде четырех уровней: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ПО ВВ уровня пользователя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Независимое от устройств ПО ОС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Обработчики прерываний</w:t>
      </w:r>
    </w:p>
    <w:p w:rsidR="003D211F" w:rsidRDefault="003D211F" w:rsidP="003D211F">
      <w:pPr>
        <w:ind w:left="708"/>
        <w:rPr>
          <w:rFonts w:eastAsiaTheme="minorEastAsia"/>
        </w:rPr>
      </w:pPr>
      <w:r>
        <w:rPr>
          <w:rFonts w:eastAsiaTheme="minorEastAsia"/>
        </w:rPr>
        <w:t>Когда происходит прерывание, начинает работать обработчик прерываний: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Сохраняются все регистры несохраненные аппаратурой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</w:t>
      </w:r>
      <w:r w:rsidR="00721206">
        <w:rPr>
          <w:rFonts w:eastAsiaTheme="minorEastAsia"/>
        </w:rPr>
        <w:t xml:space="preserve">я </w:t>
      </w:r>
      <w:r>
        <w:rPr>
          <w:rFonts w:eastAsiaTheme="minorEastAsia"/>
        </w:rPr>
        <w:t>кон</w:t>
      </w:r>
      <w:r w:rsidR="00721206">
        <w:rPr>
          <w:rFonts w:eastAsiaTheme="minorEastAsia"/>
        </w:rPr>
        <w:t>текст</w:t>
      </w:r>
      <w:r>
        <w:rPr>
          <w:rFonts w:eastAsiaTheme="minorEastAsia"/>
        </w:rPr>
        <w:t xml:space="preserve"> для процедуры обработчика прерываний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указатель стека для процедуры обработки прерываний</w:t>
      </w:r>
    </w:p>
    <w:p w:rsidR="003D211F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Выдается под</w:t>
      </w:r>
      <w:r w:rsidR="003D211F">
        <w:rPr>
          <w:rFonts w:eastAsiaTheme="minorEastAsia"/>
        </w:rPr>
        <w:t>тверждение конт</w:t>
      </w:r>
      <w:r>
        <w:rPr>
          <w:rFonts w:eastAsiaTheme="minorEastAsia"/>
        </w:rPr>
        <w:t>р</w:t>
      </w:r>
      <w:r w:rsidR="003D211F">
        <w:rPr>
          <w:rFonts w:eastAsiaTheme="minorEastAsia"/>
        </w:rPr>
        <w:t>оллеру прерываний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Копируется содержимое регистров из места сохранения в таблицу процессов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Запуск процедуры обработки прерываний</w:t>
      </w:r>
    </w:p>
    <w:p w:rsidR="00462BE6" w:rsidRDefault="00462BE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Выбирается процессора для передачи управления</w:t>
      </w:r>
    </w:p>
    <w:p w:rsidR="00462BE6" w:rsidRDefault="00D62641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контекст для следующего рабочего процесса</w:t>
      </w:r>
    </w:p>
    <w:p w:rsidR="008315EE" w:rsidRDefault="008315EE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Загружаются регистры нового процесса</w:t>
      </w:r>
    </w:p>
    <w:p w:rsidR="005C0E7F" w:rsidRDefault="005C0E7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Выполняется новый процесс</w:t>
      </w:r>
    </w:p>
    <w:p w:rsidR="002E6700" w:rsidRDefault="002E6700" w:rsidP="002E6700">
      <w:pPr>
        <w:jc w:val="center"/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2E6700" w:rsidRDefault="00CD6A1E" w:rsidP="002E6700">
      <w:pPr>
        <w:rPr>
          <w:rFonts w:eastAsiaTheme="minorEastAsia"/>
        </w:rPr>
      </w:pPr>
      <w:r>
        <w:rPr>
          <w:rFonts w:eastAsiaTheme="minorEastAsia"/>
        </w:rPr>
        <w:tab/>
        <w:t xml:space="preserve">Чтобы получить доступ к аппаратной части устройства, </w:t>
      </w:r>
      <w:r w:rsidR="004C53F6">
        <w:rPr>
          <w:rFonts w:eastAsiaTheme="minorEastAsia"/>
        </w:rPr>
        <w:t xml:space="preserve">драйвер должен быть частью ядра ОС. </w:t>
      </w:r>
      <w:r w:rsidR="00110B94">
        <w:rPr>
          <w:rFonts w:eastAsiaTheme="minorEastAsia"/>
        </w:rPr>
        <w:t xml:space="preserve">Драйверы устройств обычно располагаются под </w:t>
      </w:r>
      <w:r w:rsidR="003B2358">
        <w:rPr>
          <w:rFonts w:eastAsiaTheme="minorEastAsia"/>
        </w:rPr>
        <w:t xml:space="preserve">остальной </w:t>
      </w:r>
      <w:r w:rsidR="00110B94">
        <w:rPr>
          <w:rFonts w:eastAsiaTheme="minorEastAsia"/>
        </w:rPr>
        <w:t>ОС</w:t>
      </w:r>
      <w:r w:rsidR="003B2358">
        <w:rPr>
          <w:rFonts w:eastAsiaTheme="minorEastAsia"/>
        </w:rPr>
        <w:t xml:space="preserve">. </w:t>
      </w:r>
      <w:r w:rsidR="00AB66A4">
        <w:rPr>
          <w:rFonts w:eastAsiaTheme="minorEastAsia"/>
        </w:rPr>
        <w:t>ОС классифицирует их по нескольким категориям в зависимости от типа устройств. В большинстве ОС определен стандартный интерфейс, который должны обеспечивать драйверы.</w:t>
      </w:r>
    </w:p>
    <w:p w:rsidR="00D27902" w:rsidRDefault="00786A2D" w:rsidP="002E6700">
      <w:pPr>
        <w:rPr>
          <w:rFonts w:eastAsiaTheme="minorEastAsia"/>
        </w:rPr>
      </w:pPr>
      <w:r>
        <w:rPr>
          <w:rFonts w:eastAsiaTheme="minorEastAsia"/>
        </w:rPr>
        <w:tab/>
        <w:t>Независимое от устройства ПО ВВ, функции: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Единообразный интерфейс для драйверов устройств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Буферизация</w:t>
      </w:r>
    </w:p>
    <w:p w:rsidR="00AE415C" w:rsidRDefault="00AE415C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Сообщение об ошибках</w:t>
      </w:r>
      <w:r w:rsidR="004A49BE">
        <w:rPr>
          <w:rFonts w:eastAsiaTheme="minorEastAsia"/>
        </w:rPr>
        <w:t xml:space="preserve"> 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Захват и освобождение выделенных устройств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Размер блока, не зависящий от устройства</w:t>
      </w:r>
    </w:p>
    <w:p w:rsidR="007C533E" w:rsidRDefault="00890ACA" w:rsidP="00890ACA">
      <w:pPr>
        <w:rPr>
          <w:rFonts w:eastAsiaTheme="minorEastAsia"/>
        </w:rPr>
      </w:pPr>
      <w:r>
        <w:rPr>
          <w:rFonts w:eastAsiaTheme="minorEastAsia"/>
        </w:rPr>
        <w:t>22.11</w:t>
      </w:r>
    </w:p>
    <w:p w:rsidR="00890ACA" w:rsidRDefault="00A34349" w:rsidP="00A34349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дисковых устройств ввода-вывода</w:t>
      </w:r>
    </w:p>
    <w:p w:rsidR="00A34349" w:rsidRDefault="003C1D64" w:rsidP="00A34349">
      <w:pPr>
        <w:rPr>
          <w:rFonts w:eastAsiaTheme="minorEastAsia"/>
        </w:rPr>
      </w:pPr>
      <w:r>
        <w:rPr>
          <w:rFonts w:eastAsiaTheme="minorEastAsia"/>
        </w:rPr>
        <w:tab/>
      </w:r>
      <w:r w:rsidR="00722C67">
        <w:rPr>
          <w:rFonts w:eastAsiaTheme="minorEastAsia"/>
        </w:rPr>
        <w:t>Магнитные диски вр</w:t>
      </w:r>
      <w:r w:rsidR="008B5A7F">
        <w:rPr>
          <w:rFonts w:eastAsiaTheme="minorEastAsia"/>
        </w:rPr>
        <w:t>ащаются с постоянной скоростью.</w:t>
      </w:r>
    </w:p>
    <w:p w:rsidR="008B5A7F" w:rsidRDefault="008B5A7F" w:rsidP="008B5A7F">
      <w:pPr>
        <w:jc w:val="center"/>
        <w:rPr>
          <w:rFonts w:eastAsiaTheme="minorEastAsia"/>
        </w:rPr>
      </w:pPr>
      <w:r>
        <w:rPr>
          <w:rFonts w:eastAsiaTheme="minorEastAsia"/>
        </w:rPr>
        <w:t>Магнитные диски</w:t>
      </w:r>
    </w:p>
    <w:p w:rsidR="008B5A7F" w:rsidRDefault="008C6D83" w:rsidP="008B5A7F">
      <w:pPr>
        <w:rPr>
          <w:rFonts w:eastAsiaTheme="minorEastAsia"/>
        </w:rPr>
      </w:pPr>
      <w:r>
        <w:rPr>
          <w:rFonts w:eastAsiaTheme="minorEastAsia"/>
        </w:rPr>
        <w:tab/>
      </w:r>
      <w:r w:rsidR="00071B16">
        <w:rPr>
          <w:rFonts w:eastAsiaTheme="minorEastAsia"/>
        </w:rPr>
        <w:t>Магнитные диски организованы в цилиндры</w:t>
      </w:r>
      <w:r w:rsidR="004B5198">
        <w:rPr>
          <w:rFonts w:eastAsiaTheme="minorEastAsia"/>
        </w:rPr>
        <w:t>, каждый из которых содержит столько дорожек, сколько есть у устройства головок, установленных вертикально. Д</w:t>
      </w:r>
      <w:r w:rsidR="00B61106">
        <w:rPr>
          <w:rFonts w:eastAsiaTheme="minorEastAsia"/>
        </w:rPr>
        <w:t>орожки делятся на сектора.</w:t>
      </w:r>
      <w:r w:rsidR="00036D3A">
        <w:rPr>
          <w:rFonts w:eastAsiaTheme="minorEastAsia"/>
        </w:rPr>
        <w:t xml:space="preserve"> Магнитные диски обладают свойством – контроллер способен производить поиск дорожки на двух и более дисках. </w:t>
      </w:r>
      <w:r w:rsidR="00AF610D">
        <w:rPr>
          <w:rFonts w:eastAsiaTheme="minorEastAsia"/>
        </w:rPr>
        <w:t xml:space="preserve">Многие контроллеры жестких дисков могут совмещать операцию </w:t>
      </w:r>
      <w:r w:rsidR="00F1064F">
        <w:rPr>
          <w:rFonts w:eastAsiaTheme="minorEastAsia"/>
        </w:rPr>
        <w:t>чтения</w:t>
      </w:r>
      <w:r w:rsidR="00AF610D">
        <w:rPr>
          <w:rFonts w:eastAsiaTheme="minorEastAsia"/>
        </w:rPr>
        <w:t xml:space="preserve"> или</w:t>
      </w:r>
      <w:r w:rsidR="00F1064F">
        <w:rPr>
          <w:rFonts w:eastAsiaTheme="minorEastAsia"/>
        </w:rPr>
        <w:t xml:space="preserve"> записи</w:t>
      </w:r>
      <w:r w:rsidR="00AF610D">
        <w:rPr>
          <w:rFonts w:eastAsiaTheme="minorEastAsia"/>
        </w:rPr>
        <w:t xml:space="preserve"> на одном диске с поиском на другом</w:t>
      </w:r>
      <w:r w:rsidR="00F1064F">
        <w:rPr>
          <w:rFonts w:eastAsiaTheme="minorEastAsia"/>
        </w:rPr>
        <w:t xml:space="preserve"> или нескольких дисках. </w:t>
      </w:r>
    </w:p>
    <w:p w:rsidR="004F73CB" w:rsidRDefault="004F73CB" w:rsidP="008B5A7F">
      <w:pPr>
        <w:rPr>
          <w:rFonts w:eastAsiaTheme="minorEastAsia"/>
        </w:rPr>
      </w:pPr>
      <w:r>
        <w:rPr>
          <w:rFonts w:eastAsiaTheme="minorEastAsia"/>
        </w:rPr>
        <w:tab/>
        <w:t xml:space="preserve">Однако между контроллером и оперативной памятью в каждый момент может происходить только одна операция по переносу данных. </w:t>
      </w:r>
      <w:r w:rsidR="00B951DE">
        <w:rPr>
          <w:rFonts w:eastAsiaTheme="minorEastAsia"/>
        </w:rPr>
        <w:t xml:space="preserve">Современные диски разделены на зоны с большим числом секторов на внешних дорожках и меньшим на внутренних. </w:t>
      </w:r>
      <w:r w:rsidR="00B476B8">
        <w:rPr>
          <w:rFonts w:eastAsiaTheme="minorEastAsia"/>
        </w:rPr>
        <w:t xml:space="preserve">При этом используется виртуальная геометрия диска. </w:t>
      </w:r>
      <w:r w:rsidR="00C62B0E">
        <w:rPr>
          <w:rFonts w:eastAsiaTheme="minorEastAsia"/>
        </w:rPr>
        <w:t xml:space="preserve">Чтобы преодолеть физическое ограничение, многие диски поддерживают логическую адресацию блоков. </w:t>
      </w:r>
      <w:r w:rsidR="007C459F">
        <w:rPr>
          <w:rFonts w:eastAsiaTheme="minorEastAsia"/>
        </w:rPr>
        <w:t xml:space="preserve">При этом максимальная емкость может быть 131 000 ТБ. </w:t>
      </w:r>
    </w:p>
    <w:p w:rsidR="00417BEF" w:rsidRDefault="00417BEF" w:rsidP="00417BE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r>
        <w:rPr>
          <w:rFonts w:eastAsiaTheme="minorEastAsia"/>
          <w:lang w:val="en-US"/>
        </w:rPr>
        <w:t>RAID 0-2</w:t>
      </w:r>
    </w:p>
    <w:p w:rsidR="00417BEF" w:rsidRPr="003D1243" w:rsidRDefault="00F921AC" w:rsidP="003D1243">
      <w:pPr>
        <w:pStyle w:val="a3"/>
        <w:numPr>
          <w:ilvl w:val="0"/>
          <w:numId w:val="37"/>
        </w:numPr>
        <w:rPr>
          <w:rFonts w:eastAsiaTheme="minorEastAsia"/>
        </w:rPr>
      </w:pPr>
      <w:r w:rsidRPr="003D1243">
        <w:rPr>
          <w:rFonts w:eastAsiaTheme="minorEastAsia"/>
        </w:rPr>
        <w:t>способов организации дисков для улучшения производительности и надежности</w:t>
      </w:r>
      <w:r w:rsidR="000D2633">
        <w:rPr>
          <w:rFonts w:eastAsiaTheme="minorEastAsia"/>
        </w:rPr>
        <w:t>.</w:t>
      </w:r>
    </w:p>
    <w:p w:rsidR="007369DD" w:rsidRPr="007333EC" w:rsidRDefault="00B20B7C" w:rsidP="007333EC">
      <w:pPr>
        <w:ind w:firstLine="708"/>
        <w:rPr>
          <w:rFonts w:eastAsiaTheme="minorEastAsia"/>
        </w:rPr>
      </w:pP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 xml:space="preserve"> – на компьютер устанавливается массив дисков, использующий специальный </w:t>
      </w: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>-контроллер. Весь набор с точки зрения ОС выглядит как один большой дисковый накопитель.</w:t>
      </w:r>
    </w:p>
    <w:p w:rsidR="000D2633" w:rsidRDefault="003D1243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</w:rPr>
        <w:lastRenderedPageBreak/>
        <w:t xml:space="preserve">Система </w:t>
      </w: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0</w:t>
      </w:r>
      <w:r w:rsidR="00D10D99" w:rsidRPr="000D2633">
        <w:rPr>
          <w:rFonts w:eastAsiaTheme="minorEastAsia"/>
        </w:rPr>
        <w:t>. Е</w:t>
      </w:r>
      <w:r w:rsidR="005D1AE6" w:rsidRPr="000D2633">
        <w:rPr>
          <w:rFonts w:eastAsiaTheme="minorEastAsia"/>
        </w:rPr>
        <w:t xml:space="preserve">диный виртуальный диск, эмулируемый контроллером как разбитый на полосы, состоящий из одинакового числа секторов. </w:t>
      </w:r>
      <w:r w:rsidR="007369DD" w:rsidRPr="000D2633">
        <w:rPr>
          <w:rFonts w:eastAsiaTheme="minorEastAsia"/>
        </w:rPr>
        <w:t>Первый блок записывается на первый диск, второй – на второй и т.д. Способ хранения называется чередующимся набором.</w:t>
      </w:r>
    </w:p>
    <w:p w:rsidR="000D2633" w:rsidRDefault="00D10D99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массив уровня 1. </w:t>
      </w:r>
      <w:r w:rsidR="002E36FD" w:rsidRPr="000D2633">
        <w:rPr>
          <w:rFonts w:eastAsiaTheme="minorEastAsia"/>
        </w:rPr>
        <w:t>Дублируются все диски. Система называется зеркальным набором</w:t>
      </w:r>
      <w:r w:rsidR="008E1149" w:rsidRPr="000D2633">
        <w:rPr>
          <w:rFonts w:eastAsiaTheme="minorEastAsia"/>
        </w:rPr>
        <w:t xml:space="preserve">, каждая полоса записывается дважды. </w:t>
      </w:r>
      <w:r w:rsidR="00EB3ECD" w:rsidRPr="000D2633">
        <w:rPr>
          <w:rFonts w:eastAsiaTheme="minorEastAsia"/>
        </w:rPr>
        <w:t xml:space="preserve">При чтении используется любая копия. </w:t>
      </w:r>
      <w:r w:rsidR="006C7FFD" w:rsidRPr="000D2633">
        <w:rPr>
          <w:rFonts w:eastAsiaTheme="minorEastAsia"/>
        </w:rPr>
        <w:t xml:space="preserve">Недостаток – снижение используемой общей емкости дисков вдвое. </w:t>
      </w:r>
    </w:p>
    <w:p w:rsidR="000D2633" w:rsidRDefault="0060420E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2.</w:t>
      </w:r>
      <w:r w:rsidR="00BD5EFE" w:rsidRPr="000D2633">
        <w:rPr>
          <w:rFonts w:eastAsiaTheme="minorEastAsia"/>
        </w:rPr>
        <w:t xml:space="preserve"> Работает</w:t>
      </w:r>
      <w:r w:rsidR="00C87671" w:rsidRPr="000D2633">
        <w:rPr>
          <w:rFonts w:eastAsiaTheme="minorEastAsia"/>
        </w:rPr>
        <w:t xml:space="preserve"> не с полосами, а на уровне слов и байтов. </w:t>
      </w:r>
      <w:r w:rsidR="00581724" w:rsidRPr="000D2633">
        <w:rPr>
          <w:rFonts w:eastAsiaTheme="minorEastAsia"/>
        </w:rPr>
        <w:t>Использует разбиение каждого байта на пару 4 битовых полубайтов, затем добавление к каждому из них кода Хейминга с образованием 7-битного слова</w:t>
      </w:r>
      <w:r w:rsidR="00015F91" w:rsidRPr="000D2633">
        <w:rPr>
          <w:rFonts w:eastAsiaTheme="minorEastAsia"/>
        </w:rPr>
        <w:t>, в котором 1,</w:t>
      </w:r>
      <w:r w:rsidR="00D5204D" w:rsidRPr="000D2633">
        <w:rPr>
          <w:rFonts w:eastAsiaTheme="minorEastAsia"/>
        </w:rPr>
        <w:t xml:space="preserve"> 2, 4 являются битами четности. </w:t>
      </w:r>
      <w:r w:rsidR="00C14D81" w:rsidRPr="000D2633">
        <w:rPr>
          <w:rFonts w:eastAsiaTheme="minorEastAsia"/>
        </w:rPr>
        <w:t>Недостаток – требуется синхронизация вращения дисков и большие накладные расходы.</w:t>
      </w:r>
    </w:p>
    <w:p w:rsidR="00C14D81" w:rsidRDefault="00C14D81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3 уровня. </w:t>
      </w:r>
      <w:r w:rsidR="007333EC" w:rsidRPr="000D2633">
        <w:rPr>
          <w:rFonts w:eastAsiaTheme="minorEastAsia"/>
        </w:rPr>
        <w:t>Упрощенная версия уровня 2. Для каждого слова данных считается 1 бит четности, которые записывается на отдельный диск четности.</w:t>
      </w:r>
    </w:p>
    <w:p w:rsidR="000069F3" w:rsidRDefault="000069F3" w:rsidP="000D2633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  <w:lang w:val="en-US"/>
        </w:rPr>
        <w:t>RAID</w:t>
      </w:r>
      <w:r w:rsidRPr="000069F3">
        <w:rPr>
          <w:rFonts w:eastAsiaTheme="minorEastAsia"/>
        </w:rPr>
        <w:t xml:space="preserve"> </w:t>
      </w:r>
      <w:r>
        <w:rPr>
          <w:rFonts w:eastAsiaTheme="minorEastAsia"/>
        </w:rPr>
        <w:t>массивы 4 и 5 уровней. Работают с полосами</w:t>
      </w:r>
      <w:r w:rsidR="00F263B2">
        <w:rPr>
          <w:rFonts w:eastAsiaTheme="minorEastAsia"/>
        </w:rPr>
        <w:t>, поэтому не требуют синхронизации дисков</w:t>
      </w:r>
      <w:r w:rsidR="00EF4645">
        <w:rPr>
          <w:rFonts w:eastAsiaTheme="minorEastAsia"/>
        </w:rPr>
        <w:t xml:space="preserve">. </w:t>
      </w:r>
      <w:r w:rsidR="00EF4645">
        <w:rPr>
          <w:rFonts w:eastAsiaTheme="minorEastAsia"/>
          <w:lang w:val="en-US"/>
        </w:rPr>
        <w:t>RAID</w:t>
      </w:r>
      <w:r w:rsidR="00EF4645" w:rsidRPr="00EF4645">
        <w:rPr>
          <w:rFonts w:eastAsiaTheme="minorEastAsia"/>
        </w:rPr>
        <w:t xml:space="preserve"> </w:t>
      </w:r>
      <w:r w:rsidR="00EF4645">
        <w:rPr>
          <w:rFonts w:eastAsiaTheme="minorEastAsia"/>
        </w:rPr>
        <w:t>4 уровня аналогичен уровню 0, но с дополнительным диском четности, с</w:t>
      </w:r>
      <w:r w:rsidR="00663B82">
        <w:rPr>
          <w:rFonts w:eastAsiaTheme="minorEastAsia"/>
        </w:rPr>
        <w:t xml:space="preserve">одержащем сумму по модулю 2 всех данных с остальных дисков. </w:t>
      </w:r>
      <w:r w:rsidR="00D837F3">
        <w:rPr>
          <w:rFonts w:eastAsiaTheme="minorEastAsia"/>
        </w:rPr>
        <w:t xml:space="preserve">Проблема повышенной нагрузки на диск в </w:t>
      </w:r>
      <w:r w:rsidR="00D837F3">
        <w:rPr>
          <w:rFonts w:eastAsiaTheme="minorEastAsia"/>
          <w:lang w:val="en-US"/>
        </w:rPr>
        <w:t>RAID</w:t>
      </w:r>
      <w:r w:rsidR="00D837F3" w:rsidRPr="00716FC9">
        <w:rPr>
          <w:rFonts w:eastAsiaTheme="minorEastAsia"/>
        </w:rPr>
        <w:t xml:space="preserve"> </w:t>
      </w:r>
      <w:r w:rsidR="00D837F3">
        <w:rPr>
          <w:rFonts w:eastAsiaTheme="minorEastAsia"/>
        </w:rPr>
        <w:t>4 уровня</w:t>
      </w:r>
      <w:r w:rsidR="00716FC9">
        <w:rPr>
          <w:rFonts w:eastAsiaTheme="minorEastAsia"/>
        </w:rPr>
        <w:t xml:space="preserve"> решается в системе 5 уровня</w:t>
      </w:r>
      <w:r w:rsidR="00A35400">
        <w:rPr>
          <w:rFonts w:eastAsiaTheme="minorEastAsia"/>
        </w:rPr>
        <w:t xml:space="preserve">, в которой биты четности равномерно распределены по всем дискам. </w:t>
      </w:r>
    </w:p>
    <w:p w:rsidR="0042540F" w:rsidRDefault="0042540F" w:rsidP="004254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29.11</w:t>
      </w:r>
    </w:p>
    <w:p w:rsidR="0042540F" w:rsidRDefault="00790E9D" w:rsidP="00790E9D">
      <w:pPr>
        <w:jc w:val="center"/>
        <w:rPr>
          <w:rFonts w:eastAsiaTheme="minorEastAsia"/>
        </w:rPr>
      </w:pPr>
      <w:r>
        <w:rPr>
          <w:rFonts w:eastAsiaTheme="minorEastAsia"/>
        </w:rPr>
        <w:t>Компакт-диски</w:t>
      </w:r>
    </w:p>
    <w:p w:rsidR="00790E9D" w:rsidRDefault="00790E9D" w:rsidP="00790E9D">
      <w:pPr>
        <w:rPr>
          <w:rFonts w:eastAsiaTheme="minorEastAsia"/>
        </w:rPr>
      </w:pPr>
      <w:r>
        <w:rPr>
          <w:rFonts w:eastAsiaTheme="minorEastAsia"/>
        </w:rPr>
        <w:tab/>
      </w:r>
      <w:r w:rsidR="00961EEC">
        <w:rPr>
          <w:rFonts w:eastAsiaTheme="minorEastAsia"/>
        </w:rPr>
        <w:t>Скорость записи и чтения постоянная, скорость вращения меняется от центра к краю.</w:t>
      </w:r>
    </w:p>
    <w:p w:rsidR="008A335A" w:rsidRDefault="008A335A" w:rsidP="00790E9D">
      <w:pPr>
        <w:rPr>
          <w:rFonts w:eastAsiaTheme="minorEastAsia"/>
        </w:rPr>
      </w:pPr>
      <w:r>
        <w:rPr>
          <w:rFonts w:eastAsiaTheme="minorEastAsia"/>
        </w:rPr>
        <w:tab/>
      </w:r>
      <w:r w:rsidR="00A91CD7">
        <w:rPr>
          <w:rFonts w:eastAsiaTheme="minorEastAsia"/>
        </w:rPr>
        <w:t xml:space="preserve">Стандарт </w:t>
      </w:r>
      <w:r w:rsidR="00D46A99">
        <w:rPr>
          <w:rFonts w:eastAsiaTheme="minorEastAsia"/>
        </w:rPr>
        <w:t xml:space="preserve">(желтая книга) </w:t>
      </w:r>
      <w:r w:rsidR="00A91CD7">
        <w:rPr>
          <w:rFonts w:eastAsiaTheme="minorEastAsia"/>
        </w:rPr>
        <w:t>определяет 2 режима:</w:t>
      </w:r>
    </w:p>
    <w:p w:rsidR="00A91CD7" w:rsidRDefault="008F3636" w:rsidP="00A91CD7">
      <w:pPr>
        <w:pStyle w:val="a3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16-байтный заголовок, 2048 байт данных</w:t>
      </w:r>
      <w:r w:rsidR="00FC28BD">
        <w:rPr>
          <w:rFonts w:eastAsiaTheme="minorEastAsia"/>
        </w:rPr>
        <w:t>, 288 – код исправления ошибок</w:t>
      </w:r>
    </w:p>
    <w:p w:rsidR="0000204A" w:rsidRDefault="005615FB" w:rsidP="0000204A">
      <w:pPr>
        <w:pStyle w:val="a3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Поле данных</w:t>
      </w:r>
      <w:r w:rsidR="00F35642">
        <w:rPr>
          <w:rFonts w:eastAsiaTheme="minorEastAsia"/>
        </w:rPr>
        <w:t xml:space="preserve"> объединяется с полем</w:t>
      </w:r>
      <w:r>
        <w:rPr>
          <w:rFonts w:eastAsiaTheme="minorEastAsia"/>
        </w:rPr>
        <w:t xml:space="preserve"> исправления ошибок</w:t>
      </w:r>
      <w:r w:rsidR="00F35642">
        <w:rPr>
          <w:rFonts w:eastAsiaTheme="minorEastAsia"/>
        </w:rPr>
        <w:t>, образуя 2336-байтное поле данных</w:t>
      </w:r>
    </w:p>
    <w:p w:rsidR="0054494B" w:rsidRPr="0000204A" w:rsidRDefault="0054494B" w:rsidP="0000204A">
      <w:pPr>
        <w:ind w:firstLine="708"/>
        <w:rPr>
          <w:rFonts w:eastAsiaTheme="minorEastAsia"/>
        </w:rPr>
      </w:pPr>
      <w:r w:rsidRPr="0000204A">
        <w:rPr>
          <w:rFonts w:eastAsiaTheme="minorEastAsia"/>
        </w:rPr>
        <w:t>Коррекция ошибок осуществляется</w:t>
      </w:r>
      <w:r w:rsidR="00F94031" w:rsidRPr="0000204A">
        <w:rPr>
          <w:rFonts w:eastAsiaTheme="minorEastAsia"/>
        </w:rPr>
        <w:t xml:space="preserve"> на 3 уровнях.</w:t>
      </w:r>
    </w:p>
    <w:p w:rsidR="00541AD6" w:rsidRDefault="00541AD6" w:rsidP="0054494B">
      <w:pPr>
        <w:ind w:left="708"/>
        <w:rPr>
          <w:rFonts w:eastAsiaTheme="minorEastAsia"/>
        </w:rPr>
      </w:pPr>
      <w:r>
        <w:rPr>
          <w:rFonts w:eastAsiaTheme="minorEastAsia"/>
        </w:rPr>
        <w:t>В результате 98 кадров по бит содержат лишь 2048 байт полезной нагрузки (КПД 27%)</w:t>
      </w:r>
    </w:p>
    <w:p w:rsidR="00541AD6" w:rsidRDefault="00541AD6" w:rsidP="0054494B">
      <w:pPr>
        <w:ind w:left="708"/>
        <w:rPr>
          <w:rFonts w:eastAsiaTheme="minorEastAsia"/>
        </w:rPr>
      </w:pPr>
      <w:r>
        <w:rPr>
          <w:rFonts w:eastAsiaTheme="minorEastAsia"/>
        </w:rPr>
        <w:t>Скорость считывания</w:t>
      </w:r>
      <w:r w:rsidR="00723D7C">
        <w:rPr>
          <w:rFonts w:eastAsiaTheme="minorEastAsia"/>
        </w:rPr>
        <w:t xml:space="preserve"> 15 МБ\с в 1 режиме.</w:t>
      </w:r>
    </w:p>
    <w:p w:rsidR="009E509D" w:rsidRDefault="009E509D" w:rsidP="009E509D">
      <w:pPr>
        <w:jc w:val="center"/>
        <w:rPr>
          <w:rFonts w:eastAsiaTheme="minorEastAsia"/>
        </w:rPr>
      </w:pPr>
      <w:r>
        <w:rPr>
          <w:rFonts w:eastAsiaTheme="minorEastAsia"/>
        </w:rPr>
        <w:t>Компакт-диски с возможностью записи</w:t>
      </w:r>
    </w:p>
    <w:p w:rsidR="00723D7C" w:rsidRDefault="00723D7C" w:rsidP="00723D7C">
      <w:pPr>
        <w:rPr>
          <w:rFonts w:eastAsiaTheme="minorEastAsia"/>
        </w:rPr>
      </w:pPr>
      <w:r>
        <w:rPr>
          <w:rFonts w:eastAsiaTheme="minorEastAsia"/>
        </w:rPr>
        <w:tab/>
      </w:r>
      <w:r w:rsidR="00CF0B89">
        <w:rPr>
          <w:rFonts w:eastAsiaTheme="minorEastAsia"/>
        </w:rPr>
        <w:t xml:space="preserve">Физически компакт-диски с возможностью записи состоят </w:t>
      </w:r>
      <w:r w:rsidR="00F33C65">
        <w:rPr>
          <w:rFonts w:eastAsiaTheme="minorEastAsia"/>
        </w:rPr>
        <w:t xml:space="preserve">из 120мм пластин </w:t>
      </w:r>
      <w:r w:rsidR="00AF3DC2">
        <w:rPr>
          <w:rFonts w:eastAsiaTheme="minorEastAsia"/>
        </w:rPr>
        <w:t>+ на них нанесена спиральная дорожка глубиной 0.6мм для направления луча</w:t>
      </w:r>
      <w:r w:rsidR="00A82863">
        <w:rPr>
          <w:rFonts w:eastAsiaTheme="minorEastAsia"/>
        </w:rPr>
        <w:t xml:space="preserve"> лазера</w:t>
      </w:r>
      <w:r w:rsidR="00AF3DC2">
        <w:rPr>
          <w:rFonts w:eastAsiaTheme="minorEastAsia"/>
        </w:rPr>
        <w:t xml:space="preserve"> при записи</w:t>
      </w:r>
      <w:r w:rsidR="00A82863">
        <w:rPr>
          <w:rFonts w:eastAsiaTheme="minorEastAsia"/>
        </w:rPr>
        <w:t xml:space="preserve">. </w:t>
      </w:r>
      <w:r w:rsidR="00BC0FCF">
        <w:rPr>
          <w:rFonts w:eastAsiaTheme="minorEastAsia"/>
        </w:rPr>
        <w:t>С верхней стороны первые</w:t>
      </w:r>
      <w:r w:rsidR="003443B4">
        <w:rPr>
          <w:rFonts w:eastAsiaTheme="minorEastAsia"/>
        </w:rPr>
        <w:t xml:space="preserve"> </w:t>
      </w:r>
      <w:r w:rsidR="003443B4">
        <w:rPr>
          <w:rFonts w:eastAsiaTheme="minorEastAsia"/>
          <w:lang w:val="en-US"/>
        </w:rPr>
        <w:t xml:space="preserve">CD-R </w:t>
      </w:r>
      <w:r w:rsidR="003443B4">
        <w:rPr>
          <w:rFonts w:eastAsiaTheme="minorEastAsia"/>
        </w:rPr>
        <w:t xml:space="preserve">были золотыми. </w:t>
      </w:r>
    </w:p>
    <w:p w:rsidR="006F000E" w:rsidRDefault="006F000E" w:rsidP="006F000E">
      <w:pPr>
        <w:jc w:val="center"/>
        <w:rPr>
          <w:rFonts w:eastAsiaTheme="minorEastAsia"/>
        </w:rPr>
      </w:pPr>
      <w:r>
        <w:rPr>
          <w:rFonts w:eastAsiaTheme="minorEastAsia"/>
        </w:rPr>
        <w:t>Многократно перезаписываемые компакт-диски</w:t>
      </w:r>
    </w:p>
    <w:p w:rsidR="001C3F72" w:rsidRDefault="001C3F72" w:rsidP="001C3F72">
      <w:pPr>
        <w:rPr>
          <w:rFonts w:eastAsiaTheme="minorEastAsia"/>
        </w:rPr>
      </w:pPr>
      <w:r>
        <w:rPr>
          <w:rFonts w:eastAsiaTheme="minorEastAsia"/>
        </w:rPr>
        <w:tab/>
      </w:r>
      <w:r w:rsidR="008A556E">
        <w:rPr>
          <w:rFonts w:eastAsiaTheme="minorEastAsia"/>
        </w:rPr>
        <w:t xml:space="preserve">В качестве записывающего слоя используется сплав серебра. </w:t>
      </w:r>
      <w:r w:rsidR="00D331AD">
        <w:rPr>
          <w:rFonts w:eastAsiaTheme="minorEastAsia"/>
        </w:rPr>
        <w:t xml:space="preserve">При высокой мощности лазер расплавляет сплав, при средней – плавит, при малой – считывает. </w:t>
      </w:r>
    </w:p>
    <w:p w:rsidR="0095416C" w:rsidRDefault="0095416C" w:rsidP="0095416C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DVD</w:t>
      </w:r>
    </w:p>
    <w:p w:rsidR="0095416C" w:rsidRDefault="0095416C" w:rsidP="0095416C">
      <w:pPr>
        <w:rPr>
          <w:rFonts w:eastAsiaTheme="minorEastAsia"/>
        </w:rPr>
      </w:pPr>
      <w:r>
        <w:rPr>
          <w:rFonts w:eastAsiaTheme="minorEastAsia"/>
        </w:rPr>
        <w:tab/>
      </w:r>
      <w:r w:rsidR="00BB424D">
        <w:rPr>
          <w:rFonts w:eastAsiaTheme="minorEastAsia"/>
        </w:rPr>
        <w:t>Вдвое меньший размер битов, более тугая спираль, красный лазер, емкость возросла до 4.7 ГБ.</w:t>
      </w:r>
      <w:r w:rsidR="003E0232">
        <w:rPr>
          <w:rFonts w:eastAsiaTheme="minorEastAsia"/>
        </w:rPr>
        <w:t xml:space="preserve"> Определены 4 формата:</w:t>
      </w:r>
    </w:p>
    <w:p w:rsidR="003E0232" w:rsidRDefault="003E0232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Односторонний одноуровневый 4.7 ГБ</w:t>
      </w:r>
    </w:p>
    <w:p w:rsidR="005008D8" w:rsidRDefault="005008D8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Односторонний двухуровневый </w:t>
      </w:r>
    </w:p>
    <w:p w:rsidR="008718FB" w:rsidRDefault="008718FB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Двухсторонний одноуровневый</w:t>
      </w:r>
    </w:p>
    <w:p w:rsidR="008718FB" w:rsidRDefault="008718FB" w:rsidP="003E0232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lastRenderedPageBreak/>
        <w:t>Двухсторонний двухуровневый</w:t>
      </w:r>
    </w:p>
    <w:p w:rsidR="008718FB" w:rsidRDefault="003B20AC" w:rsidP="00E370E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Blu</w:t>
      </w:r>
      <w:r w:rsidR="00E370ED">
        <w:rPr>
          <w:rFonts w:eastAsiaTheme="minorEastAsia"/>
          <w:lang w:val="en-US"/>
        </w:rPr>
        <w:t xml:space="preserve">-ray </w:t>
      </w:r>
      <w:r w:rsidR="00E370ED">
        <w:rPr>
          <w:rFonts w:eastAsiaTheme="minorEastAsia"/>
        </w:rPr>
        <w:t>диск</w:t>
      </w:r>
    </w:p>
    <w:p w:rsidR="00E370ED" w:rsidRDefault="00001718" w:rsidP="00E370ED">
      <w:pPr>
        <w:rPr>
          <w:rFonts w:eastAsiaTheme="minorEastAsia"/>
        </w:rPr>
      </w:pPr>
      <w:r>
        <w:rPr>
          <w:rFonts w:eastAsiaTheme="minorEastAsia"/>
        </w:rPr>
        <w:tab/>
        <w:t>Использует сине-фиолетовый лазер</w:t>
      </w:r>
    </w:p>
    <w:p w:rsidR="00B7737E" w:rsidRDefault="00B7737E" w:rsidP="00B7737E">
      <w:pPr>
        <w:jc w:val="center"/>
        <w:rPr>
          <w:rFonts w:eastAsiaTheme="minorEastAsia"/>
        </w:rPr>
      </w:pPr>
      <w:r>
        <w:rPr>
          <w:rFonts w:eastAsiaTheme="minorEastAsia"/>
        </w:rPr>
        <w:t>Форматирование дисков</w:t>
      </w:r>
    </w:p>
    <w:p w:rsidR="0036339D" w:rsidRDefault="00EA1CEF" w:rsidP="00B7737E">
      <w:pPr>
        <w:rPr>
          <w:rFonts w:eastAsiaTheme="minorEastAsia"/>
        </w:rPr>
      </w:pPr>
      <w:r>
        <w:rPr>
          <w:rFonts w:eastAsiaTheme="minorEastAsia"/>
        </w:rPr>
        <w:tab/>
        <w:t xml:space="preserve">Перед использованием пластине нужно придать низкоуровневый формат. </w:t>
      </w:r>
      <w:r w:rsidR="00896F01">
        <w:rPr>
          <w:rFonts w:eastAsiaTheme="minorEastAsia"/>
        </w:rPr>
        <w:t xml:space="preserve">Большинство дисков использует </w:t>
      </w:r>
      <w:r w:rsidR="00AF149B">
        <w:rPr>
          <w:rFonts w:eastAsiaTheme="minorEastAsia"/>
        </w:rPr>
        <w:t>5</w:t>
      </w:r>
      <w:r w:rsidR="00896F01">
        <w:rPr>
          <w:rFonts w:eastAsiaTheme="minorEastAsia"/>
        </w:rPr>
        <w:t>12-байтные секторы</w:t>
      </w:r>
      <w:r w:rsidR="00AF149B">
        <w:rPr>
          <w:rFonts w:eastAsiaTheme="minorEastAsia"/>
        </w:rPr>
        <w:t xml:space="preserve">. При низкоуровневом форматировании нулевой сектор </w:t>
      </w:r>
      <w:r w:rsidR="00E90598">
        <w:rPr>
          <w:rFonts w:eastAsiaTheme="minorEastAsia"/>
        </w:rPr>
        <w:t xml:space="preserve">располагается на каждой следующей дорожки со сдвигом относительно предыдущей, что называется перекосом цилиндров. </w:t>
      </w:r>
      <w:r w:rsidR="00E34B0F">
        <w:rPr>
          <w:rFonts w:eastAsiaTheme="minorEastAsia"/>
        </w:rPr>
        <w:t xml:space="preserve">Обычно полезная емкость диска – 80%. </w:t>
      </w:r>
      <w:r w:rsidR="00493BB3">
        <w:rPr>
          <w:rFonts w:eastAsiaTheme="minorEastAsia"/>
        </w:rPr>
        <w:t>Для повышения скорость чтения используется чередование или двукратное чередование.</w:t>
      </w:r>
    </w:p>
    <w:p w:rsidR="00B7737E" w:rsidRDefault="00FA2171" w:rsidP="0036339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После выполнения низкоуровневого форматирования диск разбивается на разделы. </w:t>
      </w:r>
      <w:r w:rsidR="00903BD0">
        <w:rPr>
          <w:rFonts w:eastAsiaTheme="minorEastAsia"/>
        </w:rPr>
        <w:t xml:space="preserve">Логически каждый раздел диска воспринимается как отдельный диск. </w:t>
      </w:r>
      <w:r w:rsidR="00052A23">
        <w:rPr>
          <w:rFonts w:eastAsiaTheme="minorEastAsia"/>
        </w:rPr>
        <w:t>В секторе 0 помещ</w:t>
      </w:r>
      <w:r w:rsidR="00726DCE">
        <w:rPr>
          <w:rFonts w:eastAsiaTheme="minorEastAsia"/>
        </w:rPr>
        <w:t xml:space="preserve">ается главная загрузочная запись, содержащая часть загрузочной программы и таблицу разделов. </w:t>
      </w:r>
      <w:r w:rsidR="0019799A">
        <w:rPr>
          <w:rFonts w:eastAsiaTheme="minorEastAsia"/>
        </w:rPr>
        <w:t>В таблице разделов</w:t>
      </w:r>
      <w:r w:rsidR="0070374F">
        <w:rPr>
          <w:rFonts w:eastAsiaTheme="minorEastAsia"/>
        </w:rPr>
        <w:t xml:space="preserve"> </w:t>
      </w:r>
      <w:r w:rsidR="000F7946">
        <w:rPr>
          <w:rFonts w:eastAsiaTheme="minorEastAsia"/>
        </w:rPr>
        <w:t>есть место для 4 разделов на каждом диске</w:t>
      </w:r>
      <w:r w:rsidR="00F503B4">
        <w:rPr>
          <w:rFonts w:eastAsiaTheme="minorEastAsia"/>
        </w:rPr>
        <w:t xml:space="preserve">. </w:t>
      </w:r>
      <w:r w:rsidR="0070374F">
        <w:rPr>
          <w:rFonts w:eastAsiaTheme="minorEastAsia"/>
        </w:rPr>
        <w:t>Чтобы компьютер мог загружаться с жесткого диска, один из разделов должен быть помечен как активный.</w:t>
      </w:r>
      <w:r w:rsidR="00F34483">
        <w:rPr>
          <w:rFonts w:eastAsiaTheme="minorEastAsia"/>
        </w:rPr>
        <w:t xml:space="preserve"> Далее выполняется высокоуровневое форматирование каждого раздела по отдельности.</w:t>
      </w:r>
    </w:p>
    <w:p w:rsidR="005F1049" w:rsidRDefault="005F1049" w:rsidP="0036339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включении компьютера запускается </w:t>
      </w:r>
      <w:r>
        <w:rPr>
          <w:rFonts w:eastAsiaTheme="minorEastAsia"/>
          <w:lang w:val="en-US"/>
        </w:rPr>
        <w:t>BIOS</w:t>
      </w:r>
      <w:r w:rsidR="001C3DB8">
        <w:rPr>
          <w:rFonts w:eastAsiaTheme="minorEastAsia"/>
        </w:rPr>
        <w:t>, которая считывает гл</w:t>
      </w:r>
      <w:r w:rsidR="000D37E6">
        <w:rPr>
          <w:rFonts w:eastAsiaTheme="minorEastAsia"/>
        </w:rPr>
        <w:t xml:space="preserve">авную загрузочную запись диска и определяет, какой из разделов диска является активным. </w:t>
      </w:r>
      <w:r w:rsidR="00621377">
        <w:rPr>
          <w:rFonts w:eastAsiaTheme="minorEastAsia"/>
        </w:rPr>
        <w:t xml:space="preserve">Из этого раздела считывается и </w:t>
      </w:r>
      <w:r w:rsidR="002F18E8">
        <w:rPr>
          <w:rFonts w:eastAsiaTheme="minorEastAsia"/>
        </w:rPr>
        <w:t>запускается загрузочный сектор, в котором содержится программа</w:t>
      </w:r>
      <w:r w:rsidR="00C37019">
        <w:rPr>
          <w:rFonts w:eastAsiaTheme="minorEastAsia"/>
        </w:rPr>
        <w:t>, которая находит в корне</w:t>
      </w:r>
      <w:r w:rsidR="00E535A8">
        <w:rPr>
          <w:rFonts w:eastAsiaTheme="minorEastAsia"/>
        </w:rPr>
        <w:t xml:space="preserve">вом каталоге определенной файл (ОС либо загрузчик больших размеров). </w:t>
      </w:r>
    </w:p>
    <w:p w:rsidR="00A83902" w:rsidRDefault="00A83902" w:rsidP="00A83902">
      <w:pPr>
        <w:jc w:val="center"/>
        <w:rPr>
          <w:rFonts w:eastAsiaTheme="minorEastAsia"/>
        </w:rPr>
      </w:pPr>
      <w:r>
        <w:rPr>
          <w:rFonts w:eastAsiaTheme="minorEastAsia"/>
        </w:rPr>
        <w:t>Алгоритмы планирования и перемещения головок</w:t>
      </w:r>
    </w:p>
    <w:p w:rsidR="00A83902" w:rsidRDefault="00A83902" w:rsidP="00A83902">
      <w:pPr>
        <w:rPr>
          <w:rFonts w:eastAsiaTheme="minorEastAsia"/>
        </w:rPr>
      </w:pPr>
      <w:r>
        <w:rPr>
          <w:rFonts w:eastAsiaTheme="minorEastAsia"/>
        </w:rPr>
        <w:tab/>
      </w:r>
      <w:r w:rsidR="006F0299">
        <w:rPr>
          <w:rFonts w:eastAsiaTheme="minorEastAsia"/>
        </w:rPr>
        <w:t>Факторы: время поиска, задержка вращения</w:t>
      </w:r>
      <w:r w:rsidR="00863448">
        <w:rPr>
          <w:rFonts w:eastAsiaTheme="minorEastAsia"/>
        </w:rPr>
        <w:t xml:space="preserve">, время передачи данных. </w:t>
      </w:r>
      <w:r w:rsidR="002D6C0F">
        <w:rPr>
          <w:rFonts w:eastAsiaTheme="minorEastAsia"/>
        </w:rPr>
        <w:t xml:space="preserve">Алгоритмы: </w:t>
      </w:r>
      <w:r w:rsidR="002D6C0F">
        <w:rPr>
          <w:rFonts w:eastAsiaTheme="minorEastAsia"/>
          <w:lang w:val="en-US"/>
        </w:rPr>
        <w:t>LIFO</w:t>
      </w:r>
      <w:r w:rsidR="002D6C0F">
        <w:rPr>
          <w:rFonts w:eastAsiaTheme="minorEastAsia"/>
        </w:rPr>
        <w:t xml:space="preserve"> элеваторный и пр.</w:t>
      </w:r>
    </w:p>
    <w:p w:rsidR="00066487" w:rsidRDefault="00066487" w:rsidP="00A83902">
      <w:pPr>
        <w:rPr>
          <w:rFonts w:eastAsiaTheme="minorEastAsia"/>
        </w:rPr>
      </w:pPr>
      <w:r>
        <w:rPr>
          <w:rFonts w:eastAsiaTheme="minorEastAsia"/>
        </w:rPr>
        <w:tab/>
        <w:t xml:space="preserve">Алгоритм планирования </w:t>
      </w:r>
      <w:r>
        <w:rPr>
          <w:rFonts w:eastAsiaTheme="minorEastAsia"/>
          <w:lang w:val="en-US"/>
        </w:rPr>
        <w:t>SSF</w:t>
      </w:r>
    </w:p>
    <w:p w:rsidR="00066487" w:rsidRPr="00066487" w:rsidRDefault="00066487" w:rsidP="00066487">
      <w:pPr>
        <w:ind w:firstLine="708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Элеваторный алгоритм</w:t>
      </w:r>
    </w:p>
    <w:sectPr w:rsidR="00066487" w:rsidRPr="00066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F11" w:rsidRDefault="006D5F11" w:rsidP="0071025F">
      <w:pPr>
        <w:spacing w:after="0" w:line="240" w:lineRule="auto"/>
      </w:pPr>
      <w:r>
        <w:separator/>
      </w:r>
    </w:p>
  </w:endnote>
  <w:endnote w:type="continuationSeparator" w:id="0">
    <w:p w:rsidR="006D5F11" w:rsidRDefault="006D5F11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F11" w:rsidRDefault="006D5F11" w:rsidP="0071025F">
      <w:pPr>
        <w:spacing w:after="0" w:line="240" w:lineRule="auto"/>
      </w:pPr>
      <w:r>
        <w:separator/>
      </w:r>
    </w:p>
  </w:footnote>
  <w:footnote w:type="continuationSeparator" w:id="0">
    <w:p w:rsidR="006D5F11" w:rsidRDefault="006D5F11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C15"/>
    <w:multiLevelType w:val="hybridMultilevel"/>
    <w:tmpl w:val="B380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0567"/>
    <w:multiLevelType w:val="hybridMultilevel"/>
    <w:tmpl w:val="68F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825"/>
    <w:multiLevelType w:val="hybridMultilevel"/>
    <w:tmpl w:val="4326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1932"/>
    <w:multiLevelType w:val="hybridMultilevel"/>
    <w:tmpl w:val="074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7794"/>
    <w:multiLevelType w:val="hybridMultilevel"/>
    <w:tmpl w:val="4A702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F7C3B"/>
    <w:multiLevelType w:val="hybridMultilevel"/>
    <w:tmpl w:val="7B366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A2765"/>
    <w:multiLevelType w:val="hybridMultilevel"/>
    <w:tmpl w:val="8D28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8773A"/>
    <w:multiLevelType w:val="hybridMultilevel"/>
    <w:tmpl w:val="13D8B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C056B"/>
    <w:multiLevelType w:val="hybridMultilevel"/>
    <w:tmpl w:val="927E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40243"/>
    <w:multiLevelType w:val="hybridMultilevel"/>
    <w:tmpl w:val="657A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6699E"/>
    <w:multiLevelType w:val="hybridMultilevel"/>
    <w:tmpl w:val="2F7E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817A1"/>
    <w:multiLevelType w:val="hybridMultilevel"/>
    <w:tmpl w:val="F8EE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64674"/>
    <w:multiLevelType w:val="hybridMultilevel"/>
    <w:tmpl w:val="7804B474"/>
    <w:lvl w:ilvl="0" w:tplc="B7E45236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83459"/>
    <w:multiLevelType w:val="hybridMultilevel"/>
    <w:tmpl w:val="E6C0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E7A5C"/>
    <w:multiLevelType w:val="hybridMultilevel"/>
    <w:tmpl w:val="4DBC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068A1"/>
    <w:multiLevelType w:val="hybridMultilevel"/>
    <w:tmpl w:val="3DFA2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9"/>
  </w:num>
  <w:num w:numId="4">
    <w:abstractNumId w:val="31"/>
  </w:num>
  <w:num w:numId="5">
    <w:abstractNumId w:val="29"/>
  </w:num>
  <w:num w:numId="6">
    <w:abstractNumId w:val="16"/>
  </w:num>
  <w:num w:numId="7">
    <w:abstractNumId w:val="37"/>
  </w:num>
  <w:num w:numId="8">
    <w:abstractNumId w:val="1"/>
  </w:num>
  <w:num w:numId="9">
    <w:abstractNumId w:val="36"/>
  </w:num>
  <w:num w:numId="10">
    <w:abstractNumId w:val="4"/>
  </w:num>
  <w:num w:numId="11">
    <w:abstractNumId w:val="8"/>
  </w:num>
  <w:num w:numId="12">
    <w:abstractNumId w:val="20"/>
  </w:num>
  <w:num w:numId="13">
    <w:abstractNumId w:val="34"/>
  </w:num>
  <w:num w:numId="14">
    <w:abstractNumId w:val="40"/>
  </w:num>
  <w:num w:numId="15">
    <w:abstractNumId w:val="7"/>
  </w:num>
  <w:num w:numId="16">
    <w:abstractNumId w:val="30"/>
  </w:num>
  <w:num w:numId="17">
    <w:abstractNumId w:val="25"/>
  </w:num>
  <w:num w:numId="18">
    <w:abstractNumId w:val="10"/>
  </w:num>
  <w:num w:numId="19">
    <w:abstractNumId w:val="27"/>
  </w:num>
  <w:num w:numId="20">
    <w:abstractNumId w:val="13"/>
  </w:num>
  <w:num w:numId="21">
    <w:abstractNumId w:val="38"/>
  </w:num>
  <w:num w:numId="22">
    <w:abstractNumId w:val="5"/>
  </w:num>
  <w:num w:numId="23">
    <w:abstractNumId w:val="39"/>
  </w:num>
  <w:num w:numId="24">
    <w:abstractNumId w:val="15"/>
  </w:num>
  <w:num w:numId="25">
    <w:abstractNumId w:val="22"/>
  </w:num>
  <w:num w:numId="26">
    <w:abstractNumId w:val="32"/>
  </w:num>
  <w:num w:numId="27">
    <w:abstractNumId w:val="6"/>
  </w:num>
  <w:num w:numId="28">
    <w:abstractNumId w:val="14"/>
  </w:num>
  <w:num w:numId="29">
    <w:abstractNumId w:val="21"/>
  </w:num>
  <w:num w:numId="30">
    <w:abstractNumId w:val="2"/>
  </w:num>
  <w:num w:numId="31">
    <w:abstractNumId w:val="11"/>
  </w:num>
  <w:num w:numId="32">
    <w:abstractNumId w:val="19"/>
  </w:num>
  <w:num w:numId="33">
    <w:abstractNumId w:val="35"/>
  </w:num>
  <w:num w:numId="34">
    <w:abstractNumId w:val="3"/>
  </w:num>
  <w:num w:numId="35">
    <w:abstractNumId w:val="0"/>
  </w:num>
  <w:num w:numId="36">
    <w:abstractNumId w:val="26"/>
  </w:num>
  <w:num w:numId="37">
    <w:abstractNumId w:val="28"/>
  </w:num>
  <w:num w:numId="38">
    <w:abstractNumId w:val="12"/>
  </w:num>
  <w:num w:numId="39">
    <w:abstractNumId w:val="24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1718"/>
    <w:rsid w:val="0000204A"/>
    <w:rsid w:val="00003CA6"/>
    <w:rsid w:val="00003E30"/>
    <w:rsid w:val="000069F3"/>
    <w:rsid w:val="00006C65"/>
    <w:rsid w:val="000110A1"/>
    <w:rsid w:val="00013A52"/>
    <w:rsid w:val="00015F91"/>
    <w:rsid w:val="00017624"/>
    <w:rsid w:val="00025D67"/>
    <w:rsid w:val="00032609"/>
    <w:rsid w:val="00036D3A"/>
    <w:rsid w:val="000421AA"/>
    <w:rsid w:val="00044A68"/>
    <w:rsid w:val="00046148"/>
    <w:rsid w:val="000475B4"/>
    <w:rsid w:val="00052A23"/>
    <w:rsid w:val="00055F7D"/>
    <w:rsid w:val="00060999"/>
    <w:rsid w:val="00062CD7"/>
    <w:rsid w:val="00066487"/>
    <w:rsid w:val="00071B16"/>
    <w:rsid w:val="000735B8"/>
    <w:rsid w:val="00074ABC"/>
    <w:rsid w:val="000751E2"/>
    <w:rsid w:val="00083545"/>
    <w:rsid w:val="00085605"/>
    <w:rsid w:val="00094A5C"/>
    <w:rsid w:val="000A2A74"/>
    <w:rsid w:val="000A4977"/>
    <w:rsid w:val="000B06B3"/>
    <w:rsid w:val="000B2985"/>
    <w:rsid w:val="000B4663"/>
    <w:rsid w:val="000B469B"/>
    <w:rsid w:val="000B5328"/>
    <w:rsid w:val="000B6296"/>
    <w:rsid w:val="000C7BB0"/>
    <w:rsid w:val="000D2633"/>
    <w:rsid w:val="000D31CD"/>
    <w:rsid w:val="000D37E6"/>
    <w:rsid w:val="000D510C"/>
    <w:rsid w:val="000D6FE0"/>
    <w:rsid w:val="000E1FB8"/>
    <w:rsid w:val="000E22BE"/>
    <w:rsid w:val="000E2524"/>
    <w:rsid w:val="000E2FEA"/>
    <w:rsid w:val="000E5061"/>
    <w:rsid w:val="000E61D7"/>
    <w:rsid w:val="000F7946"/>
    <w:rsid w:val="00105F25"/>
    <w:rsid w:val="0010705C"/>
    <w:rsid w:val="00110335"/>
    <w:rsid w:val="00110B94"/>
    <w:rsid w:val="00111B6C"/>
    <w:rsid w:val="0011694E"/>
    <w:rsid w:val="00122BA1"/>
    <w:rsid w:val="00123E1B"/>
    <w:rsid w:val="00124ECB"/>
    <w:rsid w:val="001271E3"/>
    <w:rsid w:val="00131B38"/>
    <w:rsid w:val="00134031"/>
    <w:rsid w:val="00141AEB"/>
    <w:rsid w:val="00150CBF"/>
    <w:rsid w:val="00156059"/>
    <w:rsid w:val="00160789"/>
    <w:rsid w:val="00162624"/>
    <w:rsid w:val="001627CC"/>
    <w:rsid w:val="0017208A"/>
    <w:rsid w:val="00174204"/>
    <w:rsid w:val="00180606"/>
    <w:rsid w:val="00181B83"/>
    <w:rsid w:val="00182665"/>
    <w:rsid w:val="001875A8"/>
    <w:rsid w:val="0019172A"/>
    <w:rsid w:val="00195332"/>
    <w:rsid w:val="0019799A"/>
    <w:rsid w:val="001A7BE8"/>
    <w:rsid w:val="001C1A94"/>
    <w:rsid w:val="001C2AB4"/>
    <w:rsid w:val="001C2D8A"/>
    <w:rsid w:val="001C3DB8"/>
    <w:rsid w:val="001C3F72"/>
    <w:rsid w:val="001C5D24"/>
    <w:rsid w:val="001D50D2"/>
    <w:rsid w:val="001D650C"/>
    <w:rsid w:val="001E0D71"/>
    <w:rsid w:val="001E413E"/>
    <w:rsid w:val="001E5790"/>
    <w:rsid w:val="001E720F"/>
    <w:rsid w:val="001F0448"/>
    <w:rsid w:val="001F6F5C"/>
    <w:rsid w:val="00200D6E"/>
    <w:rsid w:val="00205797"/>
    <w:rsid w:val="0021769D"/>
    <w:rsid w:val="002258E5"/>
    <w:rsid w:val="00227369"/>
    <w:rsid w:val="00235E00"/>
    <w:rsid w:val="00244880"/>
    <w:rsid w:val="002521FF"/>
    <w:rsid w:val="00252321"/>
    <w:rsid w:val="00252981"/>
    <w:rsid w:val="00254407"/>
    <w:rsid w:val="00264D3C"/>
    <w:rsid w:val="00264E01"/>
    <w:rsid w:val="00271D7C"/>
    <w:rsid w:val="00283CD9"/>
    <w:rsid w:val="0029159C"/>
    <w:rsid w:val="00294541"/>
    <w:rsid w:val="00295134"/>
    <w:rsid w:val="002A00D6"/>
    <w:rsid w:val="002A1314"/>
    <w:rsid w:val="002A6BD0"/>
    <w:rsid w:val="002B3892"/>
    <w:rsid w:val="002B47C2"/>
    <w:rsid w:val="002B4BB7"/>
    <w:rsid w:val="002C13C7"/>
    <w:rsid w:val="002C1740"/>
    <w:rsid w:val="002C4F59"/>
    <w:rsid w:val="002D5F7D"/>
    <w:rsid w:val="002D6C0F"/>
    <w:rsid w:val="002D7CE3"/>
    <w:rsid w:val="002E341C"/>
    <w:rsid w:val="002E36FD"/>
    <w:rsid w:val="002E5246"/>
    <w:rsid w:val="002E6700"/>
    <w:rsid w:val="002F18E8"/>
    <w:rsid w:val="002F48FA"/>
    <w:rsid w:val="00314151"/>
    <w:rsid w:val="003175B1"/>
    <w:rsid w:val="00317B46"/>
    <w:rsid w:val="00325BC7"/>
    <w:rsid w:val="003309F9"/>
    <w:rsid w:val="00331EAF"/>
    <w:rsid w:val="00331F1E"/>
    <w:rsid w:val="0033315C"/>
    <w:rsid w:val="00333CA9"/>
    <w:rsid w:val="00333F36"/>
    <w:rsid w:val="00337BCD"/>
    <w:rsid w:val="00340E8C"/>
    <w:rsid w:val="003411A4"/>
    <w:rsid w:val="00343016"/>
    <w:rsid w:val="00343183"/>
    <w:rsid w:val="003443B4"/>
    <w:rsid w:val="00344415"/>
    <w:rsid w:val="00347375"/>
    <w:rsid w:val="00351167"/>
    <w:rsid w:val="00362DEC"/>
    <w:rsid w:val="0036339D"/>
    <w:rsid w:val="00364A28"/>
    <w:rsid w:val="00366C10"/>
    <w:rsid w:val="003758D9"/>
    <w:rsid w:val="00377B47"/>
    <w:rsid w:val="00380E13"/>
    <w:rsid w:val="003867A7"/>
    <w:rsid w:val="00393298"/>
    <w:rsid w:val="003940DF"/>
    <w:rsid w:val="00397FE6"/>
    <w:rsid w:val="003A1760"/>
    <w:rsid w:val="003B20AC"/>
    <w:rsid w:val="003B2358"/>
    <w:rsid w:val="003B2DE1"/>
    <w:rsid w:val="003B3F1A"/>
    <w:rsid w:val="003B61DF"/>
    <w:rsid w:val="003B717C"/>
    <w:rsid w:val="003C1D64"/>
    <w:rsid w:val="003C6F62"/>
    <w:rsid w:val="003C70A1"/>
    <w:rsid w:val="003C74CF"/>
    <w:rsid w:val="003C7F52"/>
    <w:rsid w:val="003D1243"/>
    <w:rsid w:val="003D211F"/>
    <w:rsid w:val="003D3987"/>
    <w:rsid w:val="003D6F5E"/>
    <w:rsid w:val="003E0232"/>
    <w:rsid w:val="003E3415"/>
    <w:rsid w:val="00400C49"/>
    <w:rsid w:val="00400DF7"/>
    <w:rsid w:val="004027F5"/>
    <w:rsid w:val="004041DF"/>
    <w:rsid w:val="00413413"/>
    <w:rsid w:val="0041620F"/>
    <w:rsid w:val="00417BEF"/>
    <w:rsid w:val="004226AB"/>
    <w:rsid w:val="0042540F"/>
    <w:rsid w:val="00425822"/>
    <w:rsid w:val="00425EBC"/>
    <w:rsid w:val="00432638"/>
    <w:rsid w:val="00435CCE"/>
    <w:rsid w:val="00437379"/>
    <w:rsid w:val="00445746"/>
    <w:rsid w:val="004466A4"/>
    <w:rsid w:val="00446DBD"/>
    <w:rsid w:val="00447044"/>
    <w:rsid w:val="004559D2"/>
    <w:rsid w:val="004568E8"/>
    <w:rsid w:val="00460ACE"/>
    <w:rsid w:val="00462BE6"/>
    <w:rsid w:val="00474383"/>
    <w:rsid w:val="004746ED"/>
    <w:rsid w:val="00475552"/>
    <w:rsid w:val="0048215E"/>
    <w:rsid w:val="004828CD"/>
    <w:rsid w:val="004849C5"/>
    <w:rsid w:val="00484FC8"/>
    <w:rsid w:val="0048735E"/>
    <w:rsid w:val="00493BB3"/>
    <w:rsid w:val="00497CC2"/>
    <w:rsid w:val="004A49BE"/>
    <w:rsid w:val="004A522B"/>
    <w:rsid w:val="004B1018"/>
    <w:rsid w:val="004B5198"/>
    <w:rsid w:val="004C293A"/>
    <w:rsid w:val="004C450F"/>
    <w:rsid w:val="004C53F6"/>
    <w:rsid w:val="004D3107"/>
    <w:rsid w:val="004D51DA"/>
    <w:rsid w:val="004E3899"/>
    <w:rsid w:val="004E4AAB"/>
    <w:rsid w:val="004E5DA8"/>
    <w:rsid w:val="004F4CE6"/>
    <w:rsid w:val="004F5535"/>
    <w:rsid w:val="004F6601"/>
    <w:rsid w:val="004F71D8"/>
    <w:rsid w:val="004F73CB"/>
    <w:rsid w:val="00500122"/>
    <w:rsid w:val="005008D8"/>
    <w:rsid w:val="00501649"/>
    <w:rsid w:val="00510088"/>
    <w:rsid w:val="00511E86"/>
    <w:rsid w:val="005158A9"/>
    <w:rsid w:val="005237D1"/>
    <w:rsid w:val="00523D95"/>
    <w:rsid w:val="005360E0"/>
    <w:rsid w:val="00541AD6"/>
    <w:rsid w:val="00542C94"/>
    <w:rsid w:val="005446D0"/>
    <w:rsid w:val="005447E8"/>
    <w:rsid w:val="0054494B"/>
    <w:rsid w:val="00545AE0"/>
    <w:rsid w:val="00556CF4"/>
    <w:rsid w:val="005615FB"/>
    <w:rsid w:val="00570298"/>
    <w:rsid w:val="00570CD1"/>
    <w:rsid w:val="00571976"/>
    <w:rsid w:val="00572089"/>
    <w:rsid w:val="00576BCC"/>
    <w:rsid w:val="00581724"/>
    <w:rsid w:val="0058193E"/>
    <w:rsid w:val="005844F3"/>
    <w:rsid w:val="00586A07"/>
    <w:rsid w:val="005945D1"/>
    <w:rsid w:val="005A0F0D"/>
    <w:rsid w:val="005A0FF3"/>
    <w:rsid w:val="005A53E9"/>
    <w:rsid w:val="005A7FE5"/>
    <w:rsid w:val="005B3609"/>
    <w:rsid w:val="005B393D"/>
    <w:rsid w:val="005B7189"/>
    <w:rsid w:val="005B778E"/>
    <w:rsid w:val="005C0270"/>
    <w:rsid w:val="005C0E7F"/>
    <w:rsid w:val="005C26EC"/>
    <w:rsid w:val="005C28BE"/>
    <w:rsid w:val="005D1AE6"/>
    <w:rsid w:val="005D459A"/>
    <w:rsid w:val="005D7DD2"/>
    <w:rsid w:val="005E0847"/>
    <w:rsid w:val="005E1563"/>
    <w:rsid w:val="005E39AB"/>
    <w:rsid w:val="005E3CA4"/>
    <w:rsid w:val="005E62B6"/>
    <w:rsid w:val="005F0EB6"/>
    <w:rsid w:val="005F1049"/>
    <w:rsid w:val="005F47AA"/>
    <w:rsid w:val="00601886"/>
    <w:rsid w:val="00603916"/>
    <w:rsid w:val="0060420E"/>
    <w:rsid w:val="006109D8"/>
    <w:rsid w:val="00610DF6"/>
    <w:rsid w:val="00611EFA"/>
    <w:rsid w:val="00621377"/>
    <w:rsid w:val="006216D4"/>
    <w:rsid w:val="00635C79"/>
    <w:rsid w:val="00653F52"/>
    <w:rsid w:val="00657746"/>
    <w:rsid w:val="00661F50"/>
    <w:rsid w:val="00662758"/>
    <w:rsid w:val="00663AFA"/>
    <w:rsid w:val="00663B82"/>
    <w:rsid w:val="00664298"/>
    <w:rsid w:val="00665CB1"/>
    <w:rsid w:val="00666F19"/>
    <w:rsid w:val="00673DA3"/>
    <w:rsid w:val="00686C20"/>
    <w:rsid w:val="00690922"/>
    <w:rsid w:val="006975DC"/>
    <w:rsid w:val="006A0AB2"/>
    <w:rsid w:val="006B2147"/>
    <w:rsid w:val="006B3D4E"/>
    <w:rsid w:val="006C16DC"/>
    <w:rsid w:val="006C244E"/>
    <w:rsid w:val="006C2590"/>
    <w:rsid w:val="006C65EB"/>
    <w:rsid w:val="006C7FFD"/>
    <w:rsid w:val="006D2124"/>
    <w:rsid w:val="006D2633"/>
    <w:rsid w:val="006D3161"/>
    <w:rsid w:val="006D5F11"/>
    <w:rsid w:val="006E0CC8"/>
    <w:rsid w:val="006E7C63"/>
    <w:rsid w:val="006F000E"/>
    <w:rsid w:val="006F0299"/>
    <w:rsid w:val="006F061D"/>
    <w:rsid w:val="006F3A8E"/>
    <w:rsid w:val="006F4FE2"/>
    <w:rsid w:val="006F5146"/>
    <w:rsid w:val="006F5EA2"/>
    <w:rsid w:val="007009F3"/>
    <w:rsid w:val="0070374F"/>
    <w:rsid w:val="0071025F"/>
    <w:rsid w:val="00710C9E"/>
    <w:rsid w:val="00714FFD"/>
    <w:rsid w:val="00716FC9"/>
    <w:rsid w:val="00721206"/>
    <w:rsid w:val="0072275E"/>
    <w:rsid w:val="00722C67"/>
    <w:rsid w:val="00723D7C"/>
    <w:rsid w:val="00726DCE"/>
    <w:rsid w:val="0073027E"/>
    <w:rsid w:val="00731C70"/>
    <w:rsid w:val="00733259"/>
    <w:rsid w:val="007333EC"/>
    <w:rsid w:val="007349FF"/>
    <w:rsid w:val="007369DD"/>
    <w:rsid w:val="007426CB"/>
    <w:rsid w:val="0074408C"/>
    <w:rsid w:val="00746ABD"/>
    <w:rsid w:val="00746F63"/>
    <w:rsid w:val="00753F96"/>
    <w:rsid w:val="00766F57"/>
    <w:rsid w:val="00771508"/>
    <w:rsid w:val="007717F1"/>
    <w:rsid w:val="00775B2F"/>
    <w:rsid w:val="00777E60"/>
    <w:rsid w:val="00781DA8"/>
    <w:rsid w:val="00784B41"/>
    <w:rsid w:val="00785369"/>
    <w:rsid w:val="00785546"/>
    <w:rsid w:val="00786A2D"/>
    <w:rsid w:val="00790E9D"/>
    <w:rsid w:val="007915A1"/>
    <w:rsid w:val="007A23C5"/>
    <w:rsid w:val="007A5C64"/>
    <w:rsid w:val="007A705F"/>
    <w:rsid w:val="007B1BA5"/>
    <w:rsid w:val="007B395E"/>
    <w:rsid w:val="007B70C5"/>
    <w:rsid w:val="007C12A4"/>
    <w:rsid w:val="007C1C4F"/>
    <w:rsid w:val="007C2CFB"/>
    <w:rsid w:val="007C2E00"/>
    <w:rsid w:val="007C459F"/>
    <w:rsid w:val="007C533E"/>
    <w:rsid w:val="007D152E"/>
    <w:rsid w:val="007D2981"/>
    <w:rsid w:val="007D5304"/>
    <w:rsid w:val="007E7777"/>
    <w:rsid w:val="007F0031"/>
    <w:rsid w:val="007F5120"/>
    <w:rsid w:val="007F60C0"/>
    <w:rsid w:val="00810C8E"/>
    <w:rsid w:val="00810F76"/>
    <w:rsid w:val="00816F28"/>
    <w:rsid w:val="0081717D"/>
    <w:rsid w:val="0081756F"/>
    <w:rsid w:val="008315EE"/>
    <w:rsid w:val="00841B92"/>
    <w:rsid w:val="0084564C"/>
    <w:rsid w:val="008456A8"/>
    <w:rsid w:val="00856C2A"/>
    <w:rsid w:val="00862971"/>
    <w:rsid w:val="00863448"/>
    <w:rsid w:val="00863F88"/>
    <w:rsid w:val="0086401F"/>
    <w:rsid w:val="008718FB"/>
    <w:rsid w:val="00872E99"/>
    <w:rsid w:val="008731E8"/>
    <w:rsid w:val="008740D5"/>
    <w:rsid w:val="00887F90"/>
    <w:rsid w:val="00890ACA"/>
    <w:rsid w:val="00892D1F"/>
    <w:rsid w:val="00896914"/>
    <w:rsid w:val="00896F01"/>
    <w:rsid w:val="008A1477"/>
    <w:rsid w:val="008A335A"/>
    <w:rsid w:val="008A556E"/>
    <w:rsid w:val="008A6AC9"/>
    <w:rsid w:val="008B1687"/>
    <w:rsid w:val="008B5A7F"/>
    <w:rsid w:val="008B7E84"/>
    <w:rsid w:val="008C6D83"/>
    <w:rsid w:val="008C7665"/>
    <w:rsid w:val="008D4987"/>
    <w:rsid w:val="008E1149"/>
    <w:rsid w:val="008E7420"/>
    <w:rsid w:val="008F00AF"/>
    <w:rsid w:val="008F3592"/>
    <w:rsid w:val="008F3636"/>
    <w:rsid w:val="009000E4"/>
    <w:rsid w:val="00900932"/>
    <w:rsid w:val="00901565"/>
    <w:rsid w:val="00903BD0"/>
    <w:rsid w:val="0090679D"/>
    <w:rsid w:val="00915CE2"/>
    <w:rsid w:val="009204A1"/>
    <w:rsid w:val="0093057F"/>
    <w:rsid w:val="0093311F"/>
    <w:rsid w:val="0093480B"/>
    <w:rsid w:val="009369B4"/>
    <w:rsid w:val="00940C85"/>
    <w:rsid w:val="00943184"/>
    <w:rsid w:val="00946286"/>
    <w:rsid w:val="00953E58"/>
    <w:rsid w:val="0095416C"/>
    <w:rsid w:val="00956B7B"/>
    <w:rsid w:val="009616CF"/>
    <w:rsid w:val="00961EEC"/>
    <w:rsid w:val="00966DD3"/>
    <w:rsid w:val="00967F16"/>
    <w:rsid w:val="00972665"/>
    <w:rsid w:val="00976337"/>
    <w:rsid w:val="00983403"/>
    <w:rsid w:val="0099247E"/>
    <w:rsid w:val="00993FCA"/>
    <w:rsid w:val="009B551E"/>
    <w:rsid w:val="009B5C9B"/>
    <w:rsid w:val="009C071B"/>
    <w:rsid w:val="009C2643"/>
    <w:rsid w:val="009C45E2"/>
    <w:rsid w:val="009D04F2"/>
    <w:rsid w:val="009D1014"/>
    <w:rsid w:val="009E04DD"/>
    <w:rsid w:val="009E1ED0"/>
    <w:rsid w:val="009E509D"/>
    <w:rsid w:val="009F15F7"/>
    <w:rsid w:val="009F3803"/>
    <w:rsid w:val="009F68BF"/>
    <w:rsid w:val="009F6EEC"/>
    <w:rsid w:val="00A07C0A"/>
    <w:rsid w:val="00A11700"/>
    <w:rsid w:val="00A137F9"/>
    <w:rsid w:val="00A175FE"/>
    <w:rsid w:val="00A22AA4"/>
    <w:rsid w:val="00A2510F"/>
    <w:rsid w:val="00A26D60"/>
    <w:rsid w:val="00A27E33"/>
    <w:rsid w:val="00A3418A"/>
    <w:rsid w:val="00A34349"/>
    <w:rsid w:val="00A35400"/>
    <w:rsid w:val="00A40D9F"/>
    <w:rsid w:val="00A43E55"/>
    <w:rsid w:val="00A454B5"/>
    <w:rsid w:val="00A45A14"/>
    <w:rsid w:val="00A56F6A"/>
    <w:rsid w:val="00A66C20"/>
    <w:rsid w:val="00A7354C"/>
    <w:rsid w:val="00A7427E"/>
    <w:rsid w:val="00A74D8E"/>
    <w:rsid w:val="00A7510A"/>
    <w:rsid w:val="00A82863"/>
    <w:rsid w:val="00A83902"/>
    <w:rsid w:val="00A85CD4"/>
    <w:rsid w:val="00A91CD7"/>
    <w:rsid w:val="00A9414A"/>
    <w:rsid w:val="00A97710"/>
    <w:rsid w:val="00AA103A"/>
    <w:rsid w:val="00AA56E1"/>
    <w:rsid w:val="00AA62F7"/>
    <w:rsid w:val="00AA678F"/>
    <w:rsid w:val="00AA6DF3"/>
    <w:rsid w:val="00AA6FCB"/>
    <w:rsid w:val="00AA7117"/>
    <w:rsid w:val="00AB3007"/>
    <w:rsid w:val="00AB31FB"/>
    <w:rsid w:val="00AB3E87"/>
    <w:rsid w:val="00AB55D1"/>
    <w:rsid w:val="00AB66A4"/>
    <w:rsid w:val="00AC47FA"/>
    <w:rsid w:val="00AC5ACC"/>
    <w:rsid w:val="00AC78F0"/>
    <w:rsid w:val="00AD1D14"/>
    <w:rsid w:val="00AD626E"/>
    <w:rsid w:val="00AD7F48"/>
    <w:rsid w:val="00AE415C"/>
    <w:rsid w:val="00AF04D8"/>
    <w:rsid w:val="00AF149B"/>
    <w:rsid w:val="00AF1A5B"/>
    <w:rsid w:val="00AF2338"/>
    <w:rsid w:val="00AF3DC2"/>
    <w:rsid w:val="00AF4835"/>
    <w:rsid w:val="00AF4D98"/>
    <w:rsid w:val="00AF4DCE"/>
    <w:rsid w:val="00AF610D"/>
    <w:rsid w:val="00AF6553"/>
    <w:rsid w:val="00B00FAC"/>
    <w:rsid w:val="00B028CE"/>
    <w:rsid w:val="00B07C04"/>
    <w:rsid w:val="00B10062"/>
    <w:rsid w:val="00B12646"/>
    <w:rsid w:val="00B153EF"/>
    <w:rsid w:val="00B20B7C"/>
    <w:rsid w:val="00B21036"/>
    <w:rsid w:val="00B25A08"/>
    <w:rsid w:val="00B31455"/>
    <w:rsid w:val="00B3518F"/>
    <w:rsid w:val="00B4175B"/>
    <w:rsid w:val="00B4196F"/>
    <w:rsid w:val="00B421D7"/>
    <w:rsid w:val="00B43DCF"/>
    <w:rsid w:val="00B476B8"/>
    <w:rsid w:val="00B5036F"/>
    <w:rsid w:val="00B528DD"/>
    <w:rsid w:val="00B533F5"/>
    <w:rsid w:val="00B53833"/>
    <w:rsid w:val="00B54D48"/>
    <w:rsid w:val="00B60AC7"/>
    <w:rsid w:val="00B61106"/>
    <w:rsid w:val="00B66E5B"/>
    <w:rsid w:val="00B7355B"/>
    <w:rsid w:val="00B75E39"/>
    <w:rsid w:val="00B766B1"/>
    <w:rsid w:val="00B7737E"/>
    <w:rsid w:val="00B87007"/>
    <w:rsid w:val="00B87D5E"/>
    <w:rsid w:val="00B951DE"/>
    <w:rsid w:val="00BA0DBA"/>
    <w:rsid w:val="00BA1C7B"/>
    <w:rsid w:val="00BA23D6"/>
    <w:rsid w:val="00BA71A8"/>
    <w:rsid w:val="00BB424D"/>
    <w:rsid w:val="00BC0FCF"/>
    <w:rsid w:val="00BC1087"/>
    <w:rsid w:val="00BC7669"/>
    <w:rsid w:val="00BD164C"/>
    <w:rsid w:val="00BD1E3C"/>
    <w:rsid w:val="00BD5EFE"/>
    <w:rsid w:val="00BD6007"/>
    <w:rsid w:val="00BD7CA1"/>
    <w:rsid w:val="00BE4627"/>
    <w:rsid w:val="00BF06AA"/>
    <w:rsid w:val="00BF5382"/>
    <w:rsid w:val="00C02AB6"/>
    <w:rsid w:val="00C04E14"/>
    <w:rsid w:val="00C1487E"/>
    <w:rsid w:val="00C14D81"/>
    <w:rsid w:val="00C155D0"/>
    <w:rsid w:val="00C15913"/>
    <w:rsid w:val="00C30A55"/>
    <w:rsid w:val="00C31D0D"/>
    <w:rsid w:val="00C31DC2"/>
    <w:rsid w:val="00C32620"/>
    <w:rsid w:val="00C34D2D"/>
    <w:rsid w:val="00C37019"/>
    <w:rsid w:val="00C4155E"/>
    <w:rsid w:val="00C445A5"/>
    <w:rsid w:val="00C470CB"/>
    <w:rsid w:val="00C619E5"/>
    <w:rsid w:val="00C62B0E"/>
    <w:rsid w:val="00C7000D"/>
    <w:rsid w:val="00C7437D"/>
    <w:rsid w:val="00C744BE"/>
    <w:rsid w:val="00C76639"/>
    <w:rsid w:val="00C770AF"/>
    <w:rsid w:val="00C8013A"/>
    <w:rsid w:val="00C805FA"/>
    <w:rsid w:val="00C822E0"/>
    <w:rsid w:val="00C82A9F"/>
    <w:rsid w:val="00C84331"/>
    <w:rsid w:val="00C87671"/>
    <w:rsid w:val="00C87CB8"/>
    <w:rsid w:val="00C91161"/>
    <w:rsid w:val="00C9308F"/>
    <w:rsid w:val="00CA5CD7"/>
    <w:rsid w:val="00CA7F21"/>
    <w:rsid w:val="00CB355C"/>
    <w:rsid w:val="00CB41F6"/>
    <w:rsid w:val="00CC299F"/>
    <w:rsid w:val="00CC48F9"/>
    <w:rsid w:val="00CD057D"/>
    <w:rsid w:val="00CD346C"/>
    <w:rsid w:val="00CD693D"/>
    <w:rsid w:val="00CD6A1E"/>
    <w:rsid w:val="00CF0B89"/>
    <w:rsid w:val="00CF0BF9"/>
    <w:rsid w:val="00CF28B2"/>
    <w:rsid w:val="00CF4523"/>
    <w:rsid w:val="00CF52B6"/>
    <w:rsid w:val="00D07778"/>
    <w:rsid w:val="00D10D99"/>
    <w:rsid w:val="00D114D8"/>
    <w:rsid w:val="00D146A7"/>
    <w:rsid w:val="00D16124"/>
    <w:rsid w:val="00D27902"/>
    <w:rsid w:val="00D303A1"/>
    <w:rsid w:val="00D331AD"/>
    <w:rsid w:val="00D33880"/>
    <w:rsid w:val="00D37490"/>
    <w:rsid w:val="00D40F52"/>
    <w:rsid w:val="00D42AD5"/>
    <w:rsid w:val="00D46A99"/>
    <w:rsid w:val="00D50037"/>
    <w:rsid w:val="00D5204D"/>
    <w:rsid w:val="00D62641"/>
    <w:rsid w:val="00D63971"/>
    <w:rsid w:val="00D64C4E"/>
    <w:rsid w:val="00D80ACA"/>
    <w:rsid w:val="00D80DA5"/>
    <w:rsid w:val="00D837F3"/>
    <w:rsid w:val="00D91B05"/>
    <w:rsid w:val="00DB079F"/>
    <w:rsid w:val="00DB5C64"/>
    <w:rsid w:val="00DB70B1"/>
    <w:rsid w:val="00DD0061"/>
    <w:rsid w:val="00DD3232"/>
    <w:rsid w:val="00DE4BEA"/>
    <w:rsid w:val="00DE631F"/>
    <w:rsid w:val="00DF0CEF"/>
    <w:rsid w:val="00DF656D"/>
    <w:rsid w:val="00E02620"/>
    <w:rsid w:val="00E037F3"/>
    <w:rsid w:val="00E052CD"/>
    <w:rsid w:val="00E05680"/>
    <w:rsid w:val="00E104EB"/>
    <w:rsid w:val="00E21D9A"/>
    <w:rsid w:val="00E32503"/>
    <w:rsid w:val="00E34B0F"/>
    <w:rsid w:val="00E35CE4"/>
    <w:rsid w:val="00E370ED"/>
    <w:rsid w:val="00E52C5A"/>
    <w:rsid w:val="00E535A8"/>
    <w:rsid w:val="00E579B6"/>
    <w:rsid w:val="00E6249B"/>
    <w:rsid w:val="00E62559"/>
    <w:rsid w:val="00E66B9F"/>
    <w:rsid w:val="00E74AC6"/>
    <w:rsid w:val="00E75732"/>
    <w:rsid w:val="00E77BD3"/>
    <w:rsid w:val="00E8295F"/>
    <w:rsid w:val="00E8373A"/>
    <w:rsid w:val="00E8575D"/>
    <w:rsid w:val="00E86A24"/>
    <w:rsid w:val="00E87862"/>
    <w:rsid w:val="00E90598"/>
    <w:rsid w:val="00E94005"/>
    <w:rsid w:val="00E94907"/>
    <w:rsid w:val="00E9597E"/>
    <w:rsid w:val="00E9609D"/>
    <w:rsid w:val="00E968C8"/>
    <w:rsid w:val="00EA192F"/>
    <w:rsid w:val="00EA1CEF"/>
    <w:rsid w:val="00EA3A01"/>
    <w:rsid w:val="00EB3629"/>
    <w:rsid w:val="00EB3ECD"/>
    <w:rsid w:val="00EC1AEC"/>
    <w:rsid w:val="00EC4898"/>
    <w:rsid w:val="00EC5F69"/>
    <w:rsid w:val="00EC6499"/>
    <w:rsid w:val="00ED3C2D"/>
    <w:rsid w:val="00ED5AAD"/>
    <w:rsid w:val="00ED7171"/>
    <w:rsid w:val="00EE3234"/>
    <w:rsid w:val="00EE4AFD"/>
    <w:rsid w:val="00EF2F40"/>
    <w:rsid w:val="00EF4645"/>
    <w:rsid w:val="00EF7592"/>
    <w:rsid w:val="00F03715"/>
    <w:rsid w:val="00F1064F"/>
    <w:rsid w:val="00F10E2C"/>
    <w:rsid w:val="00F11FD6"/>
    <w:rsid w:val="00F12699"/>
    <w:rsid w:val="00F13E88"/>
    <w:rsid w:val="00F179CC"/>
    <w:rsid w:val="00F20075"/>
    <w:rsid w:val="00F25E05"/>
    <w:rsid w:val="00F263B2"/>
    <w:rsid w:val="00F33C65"/>
    <w:rsid w:val="00F34483"/>
    <w:rsid w:val="00F35642"/>
    <w:rsid w:val="00F41478"/>
    <w:rsid w:val="00F41C91"/>
    <w:rsid w:val="00F503B4"/>
    <w:rsid w:val="00F52757"/>
    <w:rsid w:val="00F56341"/>
    <w:rsid w:val="00F564BB"/>
    <w:rsid w:val="00F6122B"/>
    <w:rsid w:val="00F65929"/>
    <w:rsid w:val="00F6777A"/>
    <w:rsid w:val="00F67F3D"/>
    <w:rsid w:val="00F70787"/>
    <w:rsid w:val="00F80DAB"/>
    <w:rsid w:val="00F82DF8"/>
    <w:rsid w:val="00F8331A"/>
    <w:rsid w:val="00F847A4"/>
    <w:rsid w:val="00F84A1C"/>
    <w:rsid w:val="00F8627D"/>
    <w:rsid w:val="00F921AC"/>
    <w:rsid w:val="00F94031"/>
    <w:rsid w:val="00FA2171"/>
    <w:rsid w:val="00FA38CF"/>
    <w:rsid w:val="00FA680B"/>
    <w:rsid w:val="00FB177E"/>
    <w:rsid w:val="00FB1FE2"/>
    <w:rsid w:val="00FB41ED"/>
    <w:rsid w:val="00FC1BCF"/>
    <w:rsid w:val="00FC28BD"/>
    <w:rsid w:val="00FD25A3"/>
    <w:rsid w:val="00FD2C9D"/>
    <w:rsid w:val="00FD4608"/>
    <w:rsid w:val="00FD503B"/>
    <w:rsid w:val="00FD575A"/>
    <w:rsid w:val="00FE623D"/>
    <w:rsid w:val="00FE7DAC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18</Pages>
  <Words>7063</Words>
  <Characters>40261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848</cp:revision>
  <dcterms:created xsi:type="dcterms:W3CDTF">2022-09-06T05:28:00Z</dcterms:created>
  <dcterms:modified xsi:type="dcterms:W3CDTF">2022-11-29T07:05:00Z</dcterms:modified>
</cp:coreProperties>
</file>