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33396C">
      <w:r>
        <w:t xml:space="preserve">Маргарита Викторовна </w:t>
      </w:r>
      <w:proofErr w:type="spellStart"/>
      <w:r>
        <w:t>Тютюнькова</w:t>
      </w:r>
      <w:proofErr w:type="spellEnd"/>
    </w:p>
    <w:p w:rsidR="0033396C" w:rsidRDefault="00776548">
      <w:r>
        <w:t>07.02.2023</w:t>
      </w:r>
    </w:p>
    <w:p w:rsidR="00776548" w:rsidRDefault="00BF4BAA" w:rsidP="00BF4BAA">
      <w:pPr>
        <w:jc w:val="center"/>
      </w:pPr>
      <w:r>
        <w:t>Безопасность жизнедеятельности. Предмет и задачи.</w:t>
      </w:r>
    </w:p>
    <w:p w:rsidR="00550F0B" w:rsidRDefault="001C0FAC" w:rsidP="00BF4BAA">
      <w:r>
        <w:tab/>
        <w:t>БЖД –</w:t>
      </w:r>
      <w:r w:rsidR="0003097C">
        <w:t xml:space="preserve"> наука о комфортном и безопасном взаимо</w:t>
      </w:r>
      <w:r w:rsidR="00550F0B">
        <w:t xml:space="preserve">действии человека с </w:t>
      </w:r>
      <w:proofErr w:type="spellStart"/>
      <w:r w:rsidR="00550F0B">
        <w:t>техносферой</w:t>
      </w:r>
      <w:proofErr w:type="spellEnd"/>
      <w:r w:rsidR="00550F0B">
        <w:t>.</w:t>
      </w:r>
    </w:p>
    <w:p w:rsidR="00BF4BAA" w:rsidRDefault="0003097C" w:rsidP="00550F0B">
      <w:pPr>
        <w:ind w:firstLine="708"/>
      </w:pPr>
      <w:proofErr w:type="spellStart"/>
      <w:r>
        <w:t>Техносфера</w:t>
      </w:r>
      <w:proofErr w:type="spellEnd"/>
      <w:r>
        <w:t xml:space="preserve"> – среда обитания, возникшая с помощью прямого или косвенного воздействия людей и технических средств </w:t>
      </w:r>
      <w:r w:rsidR="00550F0B">
        <w:t>на природную среду с целью наилучшего соответствия среды социально-экономическим потребностям человека.</w:t>
      </w:r>
    </w:p>
    <w:p w:rsidR="00550F0B" w:rsidRDefault="00550F0B" w:rsidP="00550F0B">
      <w:pPr>
        <w:ind w:firstLine="708"/>
      </w:pPr>
      <w:r>
        <w:t xml:space="preserve">Среда обитания – окружающая среда, обусловленная совокупностью факторов, способных оказывать прямое или косвенное, немедленное или отдаленное воздействие на жизнедеятельность человека, его здоровье и потомство. </w:t>
      </w:r>
    </w:p>
    <w:p w:rsidR="00170B55" w:rsidRDefault="009818A0" w:rsidP="00550F0B">
      <w:pPr>
        <w:ind w:firstLine="708"/>
      </w:pPr>
      <w:r>
        <w:t>Цель БЖД – изучение опасностей в процессе жизнедеятельности человека и способов защиты от них в природной и техногенной среде обитания</w:t>
      </w:r>
    </w:p>
    <w:p w:rsidR="009818A0" w:rsidRDefault="009818A0" w:rsidP="009818A0">
      <w:pPr>
        <w:ind w:firstLine="708"/>
      </w:pPr>
      <w:r>
        <w:t>Объектом изучения является комплекс явлений и процессов в системе «человек – среда обитания», которые негативно воздействуют на человека и природную среду</w:t>
      </w:r>
    </w:p>
    <w:p w:rsidR="009818A0" w:rsidRDefault="009818A0" w:rsidP="009818A0">
      <w:pPr>
        <w:ind w:firstLine="708"/>
      </w:pPr>
      <w:r>
        <w:t>Предметом является изучение опасностей в системе «человек – среда обитания»</w:t>
      </w:r>
    </w:p>
    <w:p w:rsidR="009818A0" w:rsidRDefault="003A4C7F" w:rsidP="009818A0">
      <w:pPr>
        <w:ind w:firstLine="708"/>
      </w:pPr>
      <w:r>
        <w:t>Аксиома потенциальной опасности:</w:t>
      </w:r>
    </w:p>
    <w:p w:rsidR="003A4C7F" w:rsidRDefault="003A4C7F" w:rsidP="009818A0">
      <w:pPr>
        <w:ind w:firstLine="708"/>
      </w:pPr>
      <w:r>
        <w:t>Потенциальная опасность является универсальным свойством процесса взаимодействия человека со средой обитания на всех стадиях жизненного цикла</w:t>
      </w:r>
    </w:p>
    <w:p w:rsidR="003A4C7F" w:rsidRDefault="003A4C7F" w:rsidP="009818A0">
      <w:pPr>
        <w:ind w:firstLine="708"/>
      </w:pPr>
      <w:r>
        <w:t>Все компоненты среды обитания обладают:</w:t>
      </w:r>
    </w:p>
    <w:p w:rsidR="003A4C7F" w:rsidRDefault="003A4C7F" w:rsidP="003A4C7F">
      <w:pPr>
        <w:pStyle w:val="a3"/>
        <w:numPr>
          <w:ilvl w:val="0"/>
          <w:numId w:val="1"/>
        </w:numPr>
      </w:pPr>
      <w:r>
        <w:t>Позитивными свойствами и результатами</w:t>
      </w:r>
    </w:p>
    <w:p w:rsidR="003A4C7F" w:rsidRDefault="003A4C7F" w:rsidP="003A4C7F">
      <w:pPr>
        <w:pStyle w:val="a3"/>
        <w:numPr>
          <w:ilvl w:val="0"/>
          <w:numId w:val="1"/>
        </w:numPr>
      </w:pPr>
      <w:r>
        <w:t>Способностью генерировать негативные факторы</w:t>
      </w:r>
    </w:p>
    <w:p w:rsidR="003A4C7F" w:rsidRDefault="00AF6D19" w:rsidP="003A4C7F">
      <w:pPr>
        <w:ind w:left="708"/>
      </w:pPr>
      <w:r>
        <w:t>Комплексной задачей БЖД является:</w:t>
      </w:r>
    </w:p>
    <w:p w:rsidR="00AF6D19" w:rsidRDefault="00AF6D19" w:rsidP="00AF6D19">
      <w:pPr>
        <w:pStyle w:val="a3"/>
        <w:numPr>
          <w:ilvl w:val="0"/>
          <w:numId w:val="2"/>
        </w:numPr>
      </w:pPr>
      <w:r>
        <w:t>Разработка и реализация методов идентификации и количественной оценки опасностей в процессе жизнедеятельности человека и способов защиты от них в природной и техногенной среде обитания</w:t>
      </w:r>
    </w:p>
    <w:p w:rsidR="00AF6D19" w:rsidRDefault="00AF6D19" w:rsidP="00AF6D19">
      <w:pPr>
        <w:pStyle w:val="a3"/>
        <w:numPr>
          <w:ilvl w:val="0"/>
          <w:numId w:val="2"/>
        </w:numPr>
      </w:pPr>
      <w:r>
        <w:t>Комплексная оценка многофакторного влияния негативных факторов среды обитания на работоспособность и здоровье человека</w:t>
      </w:r>
    </w:p>
    <w:p w:rsidR="00AF6D19" w:rsidRDefault="00AF6D19" w:rsidP="00AF6D19">
      <w:pPr>
        <w:pStyle w:val="a3"/>
        <w:numPr>
          <w:ilvl w:val="0"/>
          <w:numId w:val="2"/>
        </w:numPr>
      </w:pPr>
      <w:r>
        <w:t>Определение параметров комфортных условий труды и отдыха</w:t>
      </w:r>
    </w:p>
    <w:p w:rsidR="00AF6D19" w:rsidRDefault="00AF6D19" w:rsidP="00AF6D19">
      <w:pPr>
        <w:pStyle w:val="a3"/>
        <w:numPr>
          <w:ilvl w:val="0"/>
          <w:numId w:val="2"/>
        </w:numPr>
      </w:pPr>
      <w:r>
        <w:t>Моделирование чрезвычайных ситуаций</w:t>
      </w:r>
    </w:p>
    <w:p w:rsidR="00AF6D19" w:rsidRDefault="00AF6D19" w:rsidP="007C3629">
      <w:pPr>
        <w:ind w:firstLine="708"/>
      </w:pPr>
      <w:r>
        <w:t>Практической задачей БЖД является разработка и создание новых принципов, методов и средств защиты человека и окружающей среды от воздействия негативных факторов</w:t>
      </w:r>
    </w:p>
    <w:p w:rsidR="007C3629" w:rsidRDefault="009268CE" w:rsidP="007C3629">
      <w:pPr>
        <w:ind w:firstLine="708"/>
      </w:pPr>
      <w:r>
        <w:t>Методы:</w:t>
      </w:r>
    </w:p>
    <w:p w:rsidR="009268CE" w:rsidRDefault="009268CE" w:rsidP="009268CE">
      <w:pPr>
        <w:pStyle w:val="a3"/>
        <w:numPr>
          <w:ilvl w:val="0"/>
          <w:numId w:val="3"/>
        </w:numPr>
      </w:pPr>
      <w:r>
        <w:t>Моделирование</w:t>
      </w:r>
    </w:p>
    <w:p w:rsidR="009268CE" w:rsidRDefault="009268CE" w:rsidP="009268CE">
      <w:pPr>
        <w:pStyle w:val="a3"/>
        <w:numPr>
          <w:ilvl w:val="0"/>
          <w:numId w:val="3"/>
        </w:numPr>
      </w:pPr>
      <w:r>
        <w:t>Наблюдение</w:t>
      </w:r>
    </w:p>
    <w:p w:rsidR="009268CE" w:rsidRDefault="00835E92" w:rsidP="009268CE">
      <w:pPr>
        <w:pStyle w:val="a3"/>
        <w:numPr>
          <w:ilvl w:val="0"/>
          <w:numId w:val="3"/>
        </w:numPr>
      </w:pPr>
      <w:r>
        <w:t>Эксперимент</w:t>
      </w:r>
    </w:p>
    <w:p w:rsidR="00835E92" w:rsidRDefault="00835E92" w:rsidP="009268CE">
      <w:pPr>
        <w:pStyle w:val="a3"/>
        <w:numPr>
          <w:ilvl w:val="0"/>
          <w:numId w:val="3"/>
        </w:numPr>
      </w:pPr>
      <w:r>
        <w:t>Математическая статистика</w:t>
      </w:r>
    </w:p>
    <w:p w:rsidR="00835E92" w:rsidRDefault="0012546E" w:rsidP="009268CE">
      <w:pPr>
        <w:pStyle w:val="a3"/>
        <w:numPr>
          <w:ilvl w:val="0"/>
          <w:numId w:val="3"/>
        </w:numPr>
      </w:pPr>
      <w:r>
        <w:t xml:space="preserve">Анализ </w:t>
      </w:r>
    </w:p>
    <w:p w:rsidR="0012546E" w:rsidRDefault="0012546E" w:rsidP="009268CE">
      <w:pPr>
        <w:pStyle w:val="a3"/>
        <w:numPr>
          <w:ilvl w:val="0"/>
          <w:numId w:val="3"/>
        </w:numPr>
      </w:pPr>
      <w:r>
        <w:t>Прогнозирование</w:t>
      </w:r>
    </w:p>
    <w:p w:rsidR="00A34644" w:rsidRDefault="0012546E" w:rsidP="00A34644">
      <w:pPr>
        <w:pStyle w:val="a3"/>
        <w:numPr>
          <w:ilvl w:val="0"/>
          <w:numId w:val="3"/>
        </w:numPr>
      </w:pPr>
      <w:r>
        <w:t>Сравнение</w:t>
      </w:r>
    </w:p>
    <w:p w:rsidR="00A34644" w:rsidRDefault="00A34644" w:rsidP="00A34644">
      <w:pPr>
        <w:ind w:left="708"/>
      </w:pPr>
      <w:r>
        <w:lastRenderedPageBreak/>
        <w:t>Науки:</w:t>
      </w:r>
    </w:p>
    <w:p w:rsidR="00A34644" w:rsidRDefault="00A34644" w:rsidP="00A34644">
      <w:pPr>
        <w:pStyle w:val="a3"/>
        <w:numPr>
          <w:ilvl w:val="0"/>
          <w:numId w:val="4"/>
        </w:numPr>
      </w:pPr>
      <w:r>
        <w:t>Профессиональная медицина (гигиена труда)</w:t>
      </w:r>
    </w:p>
    <w:p w:rsidR="00A34644" w:rsidRDefault="00427B1E" w:rsidP="00A34644">
      <w:pPr>
        <w:pStyle w:val="a3"/>
        <w:numPr>
          <w:ilvl w:val="0"/>
          <w:numId w:val="4"/>
        </w:numPr>
      </w:pPr>
      <w:r>
        <w:t>Психология</w:t>
      </w:r>
    </w:p>
    <w:p w:rsidR="00470000" w:rsidRDefault="00470000" w:rsidP="00A34644">
      <w:pPr>
        <w:pStyle w:val="a3"/>
        <w:numPr>
          <w:ilvl w:val="0"/>
          <w:numId w:val="4"/>
        </w:numPr>
      </w:pPr>
      <w:r>
        <w:t>Экономика</w:t>
      </w:r>
    </w:p>
    <w:p w:rsidR="00261917" w:rsidRDefault="008A1062" w:rsidP="00261917">
      <w:pPr>
        <w:pStyle w:val="a3"/>
        <w:numPr>
          <w:ilvl w:val="0"/>
          <w:numId w:val="4"/>
        </w:numPr>
      </w:pPr>
      <w:r>
        <w:t>Исследование социальных явлений</w:t>
      </w:r>
    </w:p>
    <w:p w:rsidR="00261917" w:rsidRDefault="00261917" w:rsidP="00261917">
      <w:pPr>
        <w:pStyle w:val="a3"/>
        <w:numPr>
          <w:ilvl w:val="0"/>
          <w:numId w:val="4"/>
        </w:numPr>
      </w:pPr>
      <w:r>
        <w:t>Результаты научно-технического прогресса</w:t>
      </w:r>
    </w:p>
    <w:p w:rsidR="00261917" w:rsidRDefault="00C501B5" w:rsidP="00261917">
      <w:pPr>
        <w:ind w:left="708"/>
      </w:pPr>
      <w:r>
        <w:t xml:space="preserve">Этапы развития знаний о </w:t>
      </w:r>
      <w:proofErr w:type="spellStart"/>
      <w:r>
        <w:t>человекозащитной</w:t>
      </w:r>
      <w:proofErr w:type="spellEnd"/>
      <w:r>
        <w:t xml:space="preserve"> деятельности:</w:t>
      </w:r>
    </w:p>
    <w:p w:rsidR="00C501B5" w:rsidRDefault="00E20574" w:rsidP="00C501B5">
      <w:pPr>
        <w:pStyle w:val="a3"/>
        <w:numPr>
          <w:ilvl w:val="0"/>
          <w:numId w:val="5"/>
        </w:numPr>
      </w:pPr>
      <w:r>
        <w:t>В начале 19 века вид деятельности наз</w:t>
      </w:r>
      <w:r w:rsidR="00935B74">
        <w:t>ы</w:t>
      </w:r>
      <w:r>
        <w:t>вался «пожарной защитой»</w:t>
      </w:r>
    </w:p>
    <w:p w:rsidR="00E20574" w:rsidRDefault="0004700C" w:rsidP="00C501B5">
      <w:pPr>
        <w:pStyle w:val="a3"/>
        <w:numPr>
          <w:ilvl w:val="0"/>
          <w:numId w:val="5"/>
        </w:numPr>
      </w:pPr>
      <w:r>
        <w:t>В середине 19 века выделяется «техника безопасности»</w:t>
      </w:r>
    </w:p>
    <w:p w:rsidR="0004700C" w:rsidRDefault="00237FB5" w:rsidP="00C501B5">
      <w:pPr>
        <w:pStyle w:val="a3"/>
        <w:numPr>
          <w:ilvl w:val="0"/>
          <w:numId w:val="5"/>
        </w:numPr>
      </w:pPr>
      <w:r>
        <w:t>Через 10-15 лет выделяется «охрана безопасности труда»</w:t>
      </w:r>
    </w:p>
    <w:p w:rsidR="00237FB5" w:rsidRDefault="00935B74" w:rsidP="00C501B5">
      <w:pPr>
        <w:pStyle w:val="a3"/>
        <w:numPr>
          <w:ilvl w:val="0"/>
          <w:numId w:val="5"/>
        </w:numPr>
      </w:pPr>
      <w:r>
        <w:t>В конце 19 века появляется Госгортехнадзор</w:t>
      </w:r>
    </w:p>
    <w:p w:rsidR="00935B74" w:rsidRDefault="00FE5460" w:rsidP="00C501B5">
      <w:pPr>
        <w:pStyle w:val="a3"/>
        <w:numPr>
          <w:ilvl w:val="0"/>
          <w:numId w:val="5"/>
        </w:numPr>
      </w:pPr>
      <w:r>
        <w:t>В 1938 появляется гражданская оборона</w:t>
      </w:r>
    </w:p>
    <w:p w:rsidR="00FE5460" w:rsidRDefault="003C3B71" w:rsidP="00C501B5">
      <w:pPr>
        <w:pStyle w:val="a3"/>
        <w:numPr>
          <w:ilvl w:val="0"/>
          <w:numId w:val="5"/>
        </w:numPr>
      </w:pPr>
      <w:r>
        <w:t>В 1972 – охрана (защита) окружающей среды</w:t>
      </w:r>
    </w:p>
    <w:p w:rsidR="003C3B71" w:rsidRDefault="002232CD" w:rsidP="00C501B5">
      <w:pPr>
        <w:pStyle w:val="a3"/>
        <w:numPr>
          <w:ilvl w:val="0"/>
          <w:numId w:val="5"/>
        </w:numPr>
      </w:pPr>
      <w:r>
        <w:t>В 1990 – защита в ЧС</w:t>
      </w:r>
    </w:p>
    <w:p w:rsidR="002232CD" w:rsidRDefault="00634300" w:rsidP="00C501B5">
      <w:pPr>
        <w:pStyle w:val="a3"/>
        <w:numPr>
          <w:ilvl w:val="0"/>
          <w:numId w:val="5"/>
        </w:numPr>
      </w:pPr>
      <w:r>
        <w:t xml:space="preserve">После 1992 – выделяется безопасность жизнедеятельности человека в </w:t>
      </w:r>
      <w:proofErr w:type="spellStart"/>
      <w:r>
        <w:t>техносфере</w:t>
      </w:r>
      <w:proofErr w:type="spellEnd"/>
    </w:p>
    <w:p w:rsidR="00634300" w:rsidRDefault="00842819" w:rsidP="00634300">
      <w:pPr>
        <w:ind w:left="708"/>
      </w:pPr>
      <w:r>
        <w:t>БЖД состоит из двух разделов:</w:t>
      </w:r>
    </w:p>
    <w:p w:rsidR="006A56E4" w:rsidRDefault="00A705DC" w:rsidP="00A705DC">
      <w:pPr>
        <w:pStyle w:val="a3"/>
        <w:numPr>
          <w:ilvl w:val="1"/>
          <w:numId w:val="7"/>
        </w:numPr>
      </w:pPr>
      <w:r>
        <w:t xml:space="preserve">Охрана труда </w:t>
      </w:r>
      <w:r w:rsidR="00385A3B">
        <w:t xml:space="preserve">– система сохранения жизни и здоровья работников в процессе трудовой </w:t>
      </w:r>
      <w:r w:rsidR="006A56E4">
        <w:t>деятельности, включающая в себя</w:t>
      </w:r>
    </w:p>
    <w:p w:rsidR="006A56E4" w:rsidRDefault="00385A3B" w:rsidP="006A56E4">
      <w:pPr>
        <w:pStyle w:val="a3"/>
        <w:numPr>
          <w:ilvl w:val="1"/>
          <w:numId w:val="6"/>
        </w:numPr>
      </w:pPr>
      <w:r>
        <w:t xml:space="preserve">правовые, </w:t>
      </w:r>
    </w:p>
    <w:p w:rsidR="006A56E4" w:rsidRDefault="00385A3B" w:rsidP="006A56E4">
      <w:pPr>
        <w:pStyle w:val="a3"/>
        <w:numPr>
          <w:ilvl w:val="1"/>
          <w:numId w:val="6"/>
        </w:numPr>
      </w:pPr>
      <w:r>
        <w:t>социально-экономические</w:t>
      </w:r>
      <w:r w:rsidR="006A56E4">
        <w:t>,</w:t>
      </w:r>
    </w:p>
    <w:p w:rsidR="006A56E4" w:rsidRDefault="006A56E4" w:rsidP="006A56E4">
      <w:pPr>
        <w:pStyle w:val="a3"/>
        <w:numPr>
          <w:ilvl w:val="1"/>
          <w:numId w:val="6"/>
        </w:numPr>
      </w:pPr>
      <w:r>
        <w:t>организационно-технические,</w:t>
      </w:r>
    </w:p>
    <w:p w:rsidR="006A56E4" w:rsidRDefault="006A56E4" w:rsidP="006A56E4">
      <w:pPr>
        <w:pStyle w:val="a3"/>
        <w:numPr>
          <w:ilvl w:val="1"/>
          <w:numId w:val="6"/>
        </w:numPr>
      </w:pPr>
      <w:r>
        <w:t>санитарно-гигиенические,</w:t>
      </w:r>
    </w:p>
    <w:p w:rsidR="006A56E4" w:rsidRDefault="006A56E4" w:rsidP="006A56E4">
      <w:pPr>
        <w:pStyle w:val="a3"/>
        <w:numPr>
          <w:ilvl w:val="1"/>
          <w:numId w:val="6"/>
        </w:numPr>
      </w:pPr>
      <w:r>
        <w:t>лечебно-профилактические,</w:t>
      </w:r>
    </w:p>
    <w:p w:rsidR="006A56E4" w:rsidRDefault="006A56E4" w:rsidP="006A56E4">
      <w:pPr>
        <w:pStyle w:val="a3"/>
        <w:numPr>
          <w:ilvl w:val="1"/>
          <w:numId w:val="6"/>
        </w:numPr>
      </w:pPr>
      <w:r>
        <w:t>реабилитационные</w:t>
      </w:r>
    </w:p>
    <w:p w:rsidR="006A56E4" w:rsidRDefault="006A56E4" w:rsidP="006A56E4">
      <w:pPr>
        <w:pStyle w:val="a3"/>
        <w:numPr>
          <w:ilvl w:val="1"/>
          <w:numId w:val="6"/>
        </w:numPr>
      </w:pPr>
      <w:r>
        <w:t>и иные мероприятия</w:t>
      </w:r>
    </w:p>
    <w:p w:rsidR="006A56E4" w:rsidRDefault="006A56E4" w:rsidP="00A705DC">
      <w:pPr>
        <w:pStyle w:val="a3"/>
        <w:numPr>
          <w:ilvl w:val="1"/>
          <w:numId w:val="7"/>
        </w:numPr>
      </w:pPr>
      <w:r>
        <w:t>Техника безопасности – свод правил и положений</w:t>
      </w:r>
      <w:r w:rsidR="00DF1DB4">
        <w:t xml:space="preserve">, направленный на </w:t>
      </w:r>
      <w:r w:rsidR="0031074A">
        <w:t>обеспечение условий безопасного труда и проведение каких-либо других работ</w:t>
      </w:r>
    </w:p>
    <w:p w:rsidR="007104CA" w:rsidRDefault="007104CA" w:rsidP="007104CA">
      <w:pPr>
        <w:pStyle w:val="a3"/>
        <w:numPr>
          <w:ilvl w:val="0"/>
          <w:numId w:val="6"/>
        </w:numPr>
      </w:pPr>
      <w:r>
        <w:t>Безопасность населения и территорий в ЧС</w:t>
      </w:r>
      <w:r w:rsidR="00A705DC">
        <w:t>. ЧС –</w:t>
      </w:r>
      <w:r w:rsidR="009C6E62">
        <w:t xml:space="preserve"> обстановка, сложившаяся на определенной территории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</w:t>
      </w:r>
      <w:r w:rsidR="00C21758">
        <w:t xml:space="preserve"> и нарушение условий жизнедеятельности людей </w:t>
      </w:r>
    </w:p>
    <w:p w:rsidR="00C21758" w:rsidRDefault="00C21758" w:rsidP="00C21758">
      <w:pPr>
        <w:jc w:val="center"/>
      </w:pPr>
      <w:r>
        <w:t>Правовые основы обеспечения БЖД</w:t>
      </w:r>
    </w:p>
    <w:p w:rsidR="000A7BA3" w:rsidRDefault="001D5778" w:rsidP="00C21758">
      <w:pPr>
        <w:pStyle w:val="a3"/>
        <w:numPr>
          <w:ilvl w:val="0"/>
          <w:numId w:val="8"/>
        </w:numPr>
      </w:pPr>
      <w:r>
        <w:t>Конституция РФ</w:t>
      </w:r>
    </w:p>
    <w:p w:rsidR="000A7BA3" w:rsidRDefault="001D5778" w:rsidP="00C21758">
      <w:pPr>
        <w:pStyle w:val="a3"/>
        <w:numPr>
          <w:ilvl w:val="1"/>
          <w:numId w:val="8"/>
        </w:numPr>
      </w:pPr>
      <w:r>
        <w:t>Ст. 20 – каждый имеет право на жизнь</w:t>
      </w:r>
    </w:p>
    <w:p w:rsidR="000A7BA3" w:rsidRDefault="001D5778" w:rsidP="00C21758">
      <w:pPr>
        <w:pStyle w:val="a3"/>
        <w:numPr>
          <w:ilvl w:val="1"/>
          <w:numId w:val="8"/>
        </w:numPr>
      </w:pPr>
      <w:r>
        <w:t xml:space="preserve">Ст. 37 – каждый </w:t>
      </w:r>
      <w:r w:rsidR="00563E14">
        <w:t>имеет право на труд в условиях, отвечающих требованиям безопасности и гигиены. Каждый имеет право на отдых</w:t>
      </w:r>
    </w:p>
    <w:p w:rsidR="000A7BA3" w:rsidRDefault="00466E7A" w:rsidP="00C21758">
      <w:pPr>
        <w:pStyle w:val="a3"/>
        <w:numPr>
          <w:ilvl w:val="1"/>
          <w:numId w:val="8"/>
        </w:numPr>
      </w:pPr>
      <w:r>
        <w:t>Ст. 41 – каждый имеет право на охрану здоровья и медицинскую помощь</w:t>
      </w:r>
    </w:p>
    <w:p w:rsidR="000A7BA3" w:rsidRDefault="00B54E37" w:rsidP="00C21758">
      <w:pPr>
        <w:pStyle w:val="a3"/>
        <w:numPr>
          <w:ilvl w:val="0"/>
          <w:numId w:val="8"/>
        </w:numPr>
      </w:pPr>
      <w:r>
        <w:t>Федеральные законы РФ</w:t>
      </w:r>
      <w:r w:rsidR="00AC0C3E">
        <w:t xml:space="preserve"> – принимаются Государственной думой, одобряются Советом федераций, должны не противоречить Конституции РФ и другим федеральным законам</w:t>
      </w:r>
    </w:p>
    <w:p w:rsidR="000A7BA3" w:rsidRDefault="00E12501" w:rsidP="00C21758">
      <w:pPr>
        <w:pStyle w:val="a3"/>
        <w:numPr>
          <w:ilvl w:val="1"/>
          <w:numId w:val="8"/>
        </w:numPr>
      </w:pPr>
      <w:r>
        <w:t>Трудовой кодекс РФ</w:t>
      </w:r>
    </w:p>
    <w:p w:rsidR="000A7BA3" w:rsidRDefault="00E12501" w:rsidP="000A7BA3">
      <w:pPr>
        <w:pStyle w:val="a3"/>
        <w:numPr>
          <w:ilvl w:val="1"/>
          <w:numId w:val="8"/>
        </w:numPr>
      </w:pPr>
      <w:r>
        <w:t>Закон о пожарной безопасности</w:t>
      </w:r>
    </w:p>
    <w:p w:rsidR="000A7BA3" w:rsidRDefault="00C121E3" w:rsidP="00C21758">
      <w:pPr>
        <w:pStyle w:val="a3"/>
        <w:numPr>
          <w:ilvl w:val="1"/>
          <w:numId w:val="8"/>
        </w:numPr>
      </w:pPr>
      <w:r>
        <w:t>Закон о защите населения и территории от ЧС природного и техногенного характера</w:t>
      </w:r>
    </w:p>
    <w:p w:rsidR="000A7BA3" w:rsidRDefault="00E746B8" w:rsidP="00C21758">
      <w:pPr>
        <w:pStyle w:val="a3"/>
        <w:numPr>
          <w:ilvl w:val="1"/>
          <w:numId w:val="8"/>
        </w:numPr>
      </w:pPr>
      <w:r>
        <w:t>О гражданской обороне</w:t>
      </w:r>
    </w:p>
    <w:p w:rsidR="000A7BA3" w:rsidRDefault="00942F9D" w:rsidP="00C21758">
      <w:pPr>
        <w:pStyle w:val="a3"/>
        <w:numPr>
          <w:ilvl w:val="1"/>
          <w:numId w:val="8"/>
        </w:numPr>
      </w:pPr>
      <w:r>
        <w:t>О противодействии терроризму</w:t>
      </w:r>
    </w:p>
    <w:p w:rsidR="000A7BA3" w:rsidRDefault="0068769A" w:rsidP="00C21758">
      <w:pPr>
        <w:pStyle w:val="a3"/>
        <w:numPr>
          <w:ilvl w:val="1"/>
          <w:numId w:val="8"/>
        </w:numPr>
      </w:pPr>
      <w:r>
        <w:lastRenderedPageBreak/>
        <w:t>О радиационной безопасности населения</w:t>
      </w:r>
    </w:p>
    <w:p w:rsidR="000A7BA3" w:rsidRDefault="00281394" w:rsidP="00C21758">
      <w:pPr>
        <w:pStyle w:val="a3"/>
        <w:numPr>
          <w:ilvl w:val="0"/>
          <w:numId w:val="8"/>
        </w:numPr>
      </w:pPr>
      <w:r>
        <w:t>Указы президента РФ</w:t>
      </w:r>
      <w:r w:rsidR="00954D9B">
        <w:t xml:space="preserve"> – должны не противоречить Конституции и федеральным законам</w:t>
      </w:r>
    </w:p>
    <w:p w:rsidR="000A7BA3" w:rsidRDefault="00954D9B" w:rsidP="00C21758">
      <w:pPr>
        <w:pStyle w:val="a3"/>
        <w:numPr>
          <w:ilvl w:val="1"/>
          <w:numId w:val="8"/>
        </w:numPr>
      </w:pPr>
      <w:r>
        <w:t>Вопросы Министерства РФ по делам гражданской обороны</w:t>
      </w:r>
      <w:r w:rsidR="00E734F0">
        <w:t xml:space="preserve">, ЧС и ликвидации последствий стихийных бедствий </w:t>
      </w:r>
    </w:p>
    <w:p w:rsidR="000A7BA3" w:rsidRDefault="000A7BA3" w:rsidP="00C21758">
      <w:pPr>
        <w:pStyle w:val="a3"/>
        <w:numPr>
          <w:ilvl w:val="0"/>
          <w:numId w:val="8"/>
        </w:numPr>
      </w:pPr>
      <w:r>
        <w:t>Постановления Правительства РФ – должны не противоречить Конституции, федеральным законам и указам президента</w:t>
      </w:r>
    </w:p>
    <w:p w:rsidR="000A7BA3" w:rsidRDefault="000A7BA3" w:rsidP="000A7BA3">
      <w:pPr>
        <w:pStyle w:val="a3"/>
        <w:numPr>
          <w:ilvl w:val="1"/>
          <w:numId w:val="8"/>
        </w:numPr>
      </w:pPr>
      <w:r>
        <w:t>О подготовке населения в области ЧС природного и техногенного характера</w:t>
      </w:r>
    </w:p>
    <w:p w:rsidR="000A7BA3" w:rsidRDefault="000A7BA3" w:rsidP="001937AC">
      <w:pPr>
        <w:pStyle w:val="a3"/>
        <w:numPr>
          <w:ilvl w:val="1"/>
          <w:numId w:val="8"/>
        </w:numPr>
      </w:pPr>
      <w:r>
        <w:t>О порядке создания убежищ</w:t>
      </w:r>
      <w:r w:rsidR="001937AC">
        <w:t xml:space="preserve"> и иных объектов гражданской обороны</w:t>
      </w:r>
    </w:p>
    <w:p w:rsidR="00D03205" w:rsidRDefault="00D03205" w:rsidP="001937AC">
      <w:pPr>
        <w:pStyle w:val="a3"/>
        <w:numPr>
          <w:ilvl w:val="1"/>
          <w:numId w:val="8"/>
        </w:numPr>
      </w:pPr>
      <w:r>
        <w:t xml:space="preserve">Об утверждении положения о гражданской обороне </w:t>
      </w:r>
      <w:r w:rsidR="00D20419">
        <w:t xml:space="preserve">в </w:t>
      </w:r>
      <w:r>
        <w:t>РФ</w:t>
      </w:r>
    </w:p>
    <w:p w:rsidR="002520F4" w:rsidRDefault="002520F4" w:rsidP="001937AC">
      <w:pPr>
        <w:pStyle w:val="a3"/>
        <w:numPr>
          <w:ilvl w:val="1"/>
          <w:numId w:val="8"/>
        </w:numPr>
      </w:pPr>
      <w:r>
        <w:t>Об утверждении п</w:t>
      </w:r>
      <w:r w:rsidR="00244B39">
        <w:t>оложения об эвакуации населения, материальных и культурных ценностей в безопасные районы</w:t>
      </w:r>
    </w:p>
    <w:p w:rsidR="001D3470" w:rsidRDefault="001D3470" w:rsidP="001D3470">
      <w:pPr>
        <w:pStyle w:val="a3"/>
        <w:numPr>
          <w:ilvl w:val="0"/>
          <w:numId w:val="8"/>
        </w:numPr>
      </w:pPr>
      <w:r>
        <w:t>Приказы, инструкции, наставления и другие нормативные акты Министерств</w:t>
      </w:r>
      <w:r w:rsidR="00D92BF1">
        <w:t>, ведомств и их нижестоящих организаций</w:t>
      </w:r>
    </w:p>
    <w:p w:rsidR="00F1099C" w:rsidRDefault="00F1099C" w:rsidP="00F1099C">
      <w:pPr>
        <w:pStyle w:val="a3"/>
        <w:numPr>
          <w:ilvl w:val="1"/>
          <w:numId w:val="8"/>
        </w:numPr>
      </w:pPr>
      <w:r>
        <w:t>Об утверждении правил пожарной безопасности в РФ</w:t>
      </w:r>
    </w:p>
    <w:p w:rsidR="00B52166" w:rsidRDefault="00B52166" w:rsidP="00F1099C">
      <w:pPr>
        <w:pStyle w:val="a3"/>
        <w:numPr>
          <w:ilvl w:val="1"/>
          <w:numId w:val="8"/>
        </w:numPr>
      </w:pPr>
      <w:r>
        <w:t xml:space="preserve">Об утверждении и введении в действие </w:t>
      </w:r>
      <w:r w:rsidR="004B1598">
        <w:t>правил эксплуатации защитных сооружений гражданской обороны</w:t>
      </w:r>
    </w:p>
    <w:p w:rsidR="00ED3856" w:rsidRDefault="00ED3856" w:rsidP="00F1099C">
      <w:pPr>
        <w:pStyle w:val="a3"/>
        <w:numPr>
          <w:ilvl w:val="1"/>
          <w:numId w:val="8"/>
        </w:numPr>
      </w:pPr>
      <w:r>
        <w:t>Постановления главного санитарного врача РФ</w:t>
      </w:r>
    </w:p>
    <w:p w:rsidR="00DA307C" w:rsidRDefault="00F753DF" w:rsidP="00B978A8">
      <w:pPr>
        <w:pStyle w:val="a3"/>
        <w:numPr>
          <w:ilvl w:val="0"/>
          <w:numId w:val="8"/>
        </w:numPr>
      </w:pPr>
      <w:r>
        <w:t>Правовые акты субъектов РФ и муниципальных образований</w:t>
      </w:r>
      <w:r w:rsidR="00B978A8">
        <w:t xml:space="preserve"> (указы и постановления)</w:t>
      </w:r>
    </w:p>
    <w:p w:rsidR="00B978A8" w:rsidRDefault="00B978A8" w:rsidP="00B978A8">
      <w:pPr>
        <w:pStyle w:val="a3"/>
        <w:numPr>
          <w:ilvl w:val="1"/>
          <w:numId w:val="8"/>
        </w:numPr>
      </w:pPr>
      <w:r>
        <w:t xml:space="preserve">Закон «о пожарной безопасности» Калужской области </w:t>
      </w:r>
    </w:p>
    <w:p w:rsidR="00F73F35" w:rsidRDefault="00F73F35" w:rsidP="00F73F35">
      <w:pPr>
        <w:pStyle w:val="a3"/>
        <w:numPr>
          <w:ilvl w:val="1"/>
          <w:numId w:val="8"/>
        </w:numPr>
      </w:pPr>
      <w:r>
        <w:t>Об утверждении положения об организации и ведения гражданской обороны Калужской области</w:t>
      </w:r>
    </w:p>
    <w:p w:rsidR="00F73F35" w:rsidRDefault="00F73F35" w:rsidP="00F73F35">
      <w:pPr>
        <w:jc w:val="center"/>
      </w:pPr>
      <w:r>
        <w:t>Опасность и безопасность</w:t>
      </w:r>
    </w:p>
    <w:p w:rsidR="00F73F35" w:rsidRDefault="00F73F35" w:rsidP="00F73F35">
      <w:r>
        <w:tab/>
      </w:r>
      <w:r w:rsidR="00D55CDE">
        <w:t>Опасность – негативное свойство живой и неживой материи</w:t>
      </w:r>
      <w:r w:rsidR="009128BA">
        <w:t>, способное причинять ущерб людям, природной среде и материальным ценностям</w:t>
      </w:r>
      <w:r w:rsidR="006C75F9">
        <w:t>. Объект защиты – человек и природная среда</w:t>
      </w:r>
      <w:r w:rsidR="0064565E">
        <w:t>.</w:t>
      </w:r>
    </w:p>
    <w:p w:rsidR="0064565E" w:rsidRDefault="0064565E" w:rsidP="00F73F35">
      <w:r>
        <w:tab/>
        <w:t>Классификация опасностей:</w:t>
      </w:r>
    </w:p>
    <w:p w:rsidR="0064565E" w:rsidRDefault="00DC3585" w:rsidP="0064565E">
      <w:pPr>
        <w:pStyle w:val="a3"/>
        <w:numPr>
          <w:ilvl w:val="0"/>
          <w:numId w:val="9"/>
        </w:numPr>
      </w:pPr>
      <w:r>
        <w:t>По происхождению:</w:t>
      </w:r>
    </w:p>
    <w:p w:rsidR="00DC3585" w:rsidRDefault="00462D6E" w:rsidP="00DC3585">
      <w:pPr>
        <w:pStyle w:val="a3"/>
        <w:numPr>
          <w:ilvl w:val="1"/>
          <w:numId w:val="9"/>
        </w:numPr>
      </w:pPr>
      <w:r>
        <w:t>Естественные</w:t>
      </w:r>
      <w:r w:rsidR="00926EDB">
        <w:t xml:space="preserve"> (землетрясение, извержения вулканов, наводнения)</w:t>
      </w:r>
    </w:p>
    <w:p w:rsidR="000B5D85" w:rsidRDefault="000B5D85" w:rsidP="00DC3585">
      <w:pPr>
        <w:pStyle w:val="a3"/>
        <w:numPr>
          <w:ilvl w:val="1"/>
          <w:numId w:val="9"/>
        </w:numPr>
      </w:pPr>
      <w:r>
        <w:t>Техногенные</w:t>
      </w:r>
      <w:r w:rsidR="00185068">
        <w:t xml:space="preserve"> (от машин, механизмов, сооружений)</w:t>
      </w:r>
    </w:p>
    <w:p w:rsidR="00564F2C" w:rsidRDefault="00564F2C" w:rsidP="00DC3585">
      <w:pPr>
        <w:pStyle w:val="a3"/>
        <w:numPr>
          <w:ilvl w:val="1"/>
          <w:numId w:val="9"/>
        </w:numPr>
      </w:pPr>
      <w:r>
        <w:t xml:space="preserve">Антропогенные </w:t>
      </w:r>
      <w:r w:rsidR="005D0B7E">
        <w:t>(ошибочные или несанкционированные действия людей)</w:t>
      </w:r>
    </w:p>
    <w:p w:rsidR="00EA52CD" w:rsidRDefault="00EA52CD" w:rsidP="00EA52CD">
      <w:pPr>
        <w:pStyle w:val="a3"/>
        <w:numPr>
          <w:ilvl w:val="0"/>
          <w:numId w:val="9"/>
        </w:numPr>
      </w:pPr>
      <w:r>
        <w:t>По длительности воздействия:</w:t>
      </w:r>
    </w:p>
    <w:p w:rsidR="00EA52CD" w:rsidRDefault="00CF1A43" w:rsidP="00EA52CD">
      <w:pPr>
        <w:pStyle w:val="a3"/>
        <w:numPr>
          <w:ilvl w:val="1"/>
          <w:numId w:val="9"/>
        </w:numPr>
      </w:pPr>
      <w:r>
        <w:t>Постоянные (действуют в течение рабочего дня, суток)</w:t>
      </w:r>
    </w:p>
    <w:p w:rsidR="00CF1A43" w:rsidRDefault="00C620F0" w:rsidP="00EA52CD">
      <w:pPr>
        <w:pStyle w:val="a3"/>
        <w:numPr>
          <w:ilvl w:val="1"/>
          <w:numId w:val="9"/>
        </w:numPr>
      </w:pPr>
      <w:r>
        <w:t>Переменные (действую в течение непродолжительного времени)</w:t>
      </w:r>
    </w:p>
    <w:p w:rsidR="006F0B47" w:rsidRDefault="006F0B47" w:rsidP="00EA52CD">
      <w:pPr>
        <w:pStyle w:val="a3"/>
        <w:numPr>
          <w:ilvl w:val="1"/>
          <w:numId w:val="9"/>
        </w:numPr>
      </w:pPr>
      <w:r>
        <w:t>Импульсные или кратковременные</w:t>
      </w:r>
      <w:r w:rsidR="0000466D">
        <w:t xml:space="preserve"> (воздействия опасности, характерные для аварийных ситуаций)</w:t>
      </w:r>
    </w:p>
    <w:p w:rsidR="006F3624" w:rsidRDefault="006F3624" w:rsidP="006F3624">
      <w:pPr>
        <w:pStyle w:val="a3"/>
        <w:numPr>
          <w:ilvl w:val="0"/>
          <w:numId w:val="9"/>
        </w:numPr>
      </w:pPr>
      <w:r>
        <w:t>По степени завершенности воздействия:</w:t>
      </w:r>
    </w:p>
    <w:p w:rsidR="006F3624" w:rsidRDefault="008729A6" w:rsidP="006F3624">
      <w:pPr>
        <w:pStyle w:val="a3"/>
        <w:numPr>
          <w:ilvl w:val="1"/>
          <w:numId w:val="9"/>
        </w:numPr>
      </w:pPr>
      <w:r>
        <w:t>Потенциальная опасность</w:t>
      </w:r>
      <w:r w:rsidR="0039777E">
        <w:t xml:space="preserve"> (представляет угрозу общего характера</w:t>
      </w:r>
      <w:r w:rsidR="00D84B40">
        <w:t>, не связанную с пространством и временем воздействия</w:t>
      </w:r>
      <w:r w:rsidR="0039777E">
        <w:t>)</w:t>
      </w:r>
    </w:p>
    <w:p w:rsidR="00132853" w:rsidRDefault="00132853" w:rsidP="006F3624">
      <w:pPr>
        <w:pStyle w:val="a3"/>
        <w:numPr>
          <w:ilvl w:val="1"/>
          <w:numId w:val="9"/>
        </w:numPr>
      </w:pPr>
      <w:r>
        <w:t>Реальная опасность (</w:t>
      </w:r>
      <w:r w:rsidR="000D035B">
        <w:t>связана с конкретной угрозой</w:t>
      </w:r>
      <w:r w:rsidR="009C14FA">
        <w:t xml:space="preserve"> воздействия на объект защиты</w:t>
      </w:r>
      <w:r w:rsidR="00FA6C40">
        <w:t>, координирована в пространстве и времени</w:t>
      </w:r>
      <w:r>
        <w:t>)</w:t>
      </w:r>
    </w:p>
    <w:p w:rsidR="005F18A8" w:rsidRDefault="005F18A8" w:rsidP="006F3624">
      <w:pPr>
        <w:pStyle w:val="a3"/>
        <w:numPr>
          <w:ilvl w:val="1"/>
          <w:numId w:val="9"/>
        </w:numPr>
      </w:pPr>
      <w:r>
        <w:t xml:space="preserve">Реализованная опасность </w:t>
      </w:r>
      <w:r w:rsidR="00D35D75">
        <w:t>(факт воздействия реальной опасности на человека или среду обитания, приведших к потере здоровья или к летальному исходу человека, к материальным потерям)</w:t>
      </w:r>
    </w:p>
    <w:p w:rsidR="00366383" w:rsidRDefault="00366383" w:rsidP="00366383">
      <w:pPr>
        <w:pStyle w:val="a3"/>
        <w:numPr>
          <w:ilvl w:val="0"/>
          <w:numId w:val="9"/>
        </w:numPr>
      </w:pPr>
      <w:r>
        <w:t>По воздействию опасности на человека:</w:t>
      </w:r>
    </w:p>
    <w:p w:rsidR="00426652" w:rsidRDefault="009D2BEF" w:rsidP="00DB31E1">
      <w:pPr>
        <w:pStyle w:val="a3"/>
        <w:numPr>
          <w:ilvl w:val="1"/>
          <w:numId w:val="9"/>
        </w:numPr>
      </w:pPr>
      <w:r>
        <w:t xml:space="preserve">Вредный производственный фактор </w:t>
      </w:r>
      <w:r w:rsidR="00426652">
        <w:t>(воздействие приводит к заболеванию</w:t>
      </w:r>
      <w:r w:rsidR="00DB31E1">
        <w:t>: шум, вибрации)</w:t>
      </w:r>
    </w:p>
    <w:p w:rsidR="00DB31E1" w:rsidRDefault="00DB31E1" w:rsidP="00DB31E1">
      <w:pPr>
        <w:pStyle w:val="a3"/>
        <w:numPr>
          <w:ilvl w:val="1"/>
          <w:numId w:val="9"/>
        </w:numPr>
      </w:pPr>
      <w:r>
        <w:lastRenderedPageBreak/>
        <w:t>Опасный производственный фактор (</w:t>
      </w:r>
      <w:r w:rsidR="002B300E">
        <w:t xml:space="preserve">воздействие </w:t>
      </w:r>
      <w:r w:rsidR="0034767F">
        <w:t>приводит к травме: промышленный альпинизм</w:t>
      </w:r>
      <w:r>
        <w:t>)</w:t>
      </w:r>
    </w:p>
    <w:p w:rsidR="0034767F" w:rsidRDefault="00F62207" w:rsidP="00F62207">
      <w:pPr>
        <w:pStyle w:val="a3"/>
        <w:numPr>
          <w:ilvl w:val="0"/>
          <w:numId w:val="9"/>
        </w:numPr>
      </w:pPr>
      <w:r>
        <w:t>По численности лиц, подверженных воздействию опасности</w:t>
      </w:r>
    </w:p>
    <w:p w:rsidR="00F62207" w:rsidRDefault="00F62207" w:rsidP="00F62207">
      <w:pPr>
        <w:pStyle w:val="a3"/>
        <w:numPr>
          <w:ilvl w:val="1"/>
          <w:numId w:val="9"/>
        </w:numPr>
      </w:pPr>
      <w:r>
        <w:t>Индивидуальная</w:t>
      </w:r>
    </w:p>
    <w:p w:rsidR="00F62207" w:rsidRDefault="00F62207" w:rsidP="00F62207">
      <w:pPr>
        <w:pStyle w:val="a3"/>
        <w:numPr>
          <w:ilvl w:val="1"/>
          <w:numId w:val="9"/>
        </w:numPr>
      </w:pPr>
      <w:r>
        <w:t>Групповая</w:t>
      </w:r>
    </w:p>
    <w:p w:rsidR="00D876FB" w:rsidRPr="007104CA" w:rsidRDefault="00D876FB" w:rsidP="00F62207">
      <w:pPr>
        <w:pStyle w:val="a3"/>
        <w:numPr>
          <w:ilvl w:val="1"/>
          <w:numId w:val="9"/>
        </w:numPr>
      </w:pPr>
      <w:r>
        <w:t>Массовая (более 50% населения какой-то территории, сотрудников</w:t>
      </w:r>
      <w:bookmarkStart w:id="0" w:name="_GoBack"/>
      <w:bookmarkEnd w:id="0"/>
      <w:r>
        <w:t>)</w:t>
      </w:r>
    </w:p>
    <w:sectPr w:rsidR="00D876FB" w:rsidRPr="0071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4658"/>
    <w:multiLevelType w:val="hybridMultilevel"/>
    <w:tmpl w:val="9DFA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32FA6"/>
    <w:multiLevelType w:val="hybridMultilevel"/>
    <w:tmpl w:val="6DBE7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3E9"/>
    <w:multiLevelType w:val="hybridMultilevel"/>
    <w:tmpl w:val="8446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A3F"/>
    <w:multiLevelType w:val="hybridMultilevel"/>
    <w:tmpl w:val="65084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5C2"/>
    <w:multiLevelType w:val="hybridMultilevel"/>
    <w:tmpl w:val="6D640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4C68"/>
    <w:multiLevelType w:val="hybridMultilevel"/>
    <w:tmpl w:val="FB78D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C190C"/>
    <w:multiLevelType w:val="hybridMultilevel"/>
    <w:tmpl w:val="27321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C2508"/>
    <w:multiLevelType w:val="multilevel"/>
    <w:tmpl w:val="C7187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BA950F9"/>
    <w:multiLevelType w:val="hybridMultilevel"/>
    <w:tmpl w:val="4B42A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10"/>
    <w:rsid w:val="0000466D"/>
    <w:rsid w:val="0003097C"/>
    <w:rsid w:val="000454F9"/>
    <w:rsid w:val="0004700C"/>
    <w:rsid w:val="000A7BA3"/>
    <w:rsid w:val="000B5D85"/>
    <w:rsid w:val="000D035B"/>
    <w:rsid w:val="0012546E"/>
    <w:rsid w:val="00132853"/>
    <w:rsid w:val="00170B55"/>
    <w:rsid w:val="00185068"/>
    <w:rsid w:val="001937AC"/>
    <w:rsid w:val="001C0FAC"/>
    <w:rsid w:val="001D3470"/>
    <w:rsid w:val="001D5778"/>
    <w:rsid w:val="002232CD"/>
    <w:rsid w:val="00237FB5"/>
    <w:rsid w:val="00244B39"/>
    <w:rsid w:val="002520F4"/>
    <w:rsid w:val="00261917"/>
    <w:rsid w:val="00281394"/>
    <w:rsid w:val="002B300E"/>
    <w:rsid w:val="0031074A"/>
    <w:rsid w:val="0033396C"/>
    <w:rsid w:val="0034767F"/>
    <w:rsid w:val="00366383"/>
    <w:rsid w:val="00385A3B"/>
    <w:rsid w:val="0039777E"/>
    <w:rsid w:val="003A4C7F"/>
    <w:rsid w:val="003C3B71"/>
    <w:rsid w:val="00426652"/>
    <w:rsid w:val="00427B1E"/>
    <w:rsid w:val="00462D6E"/>
    <w:rsid w:val="00466E7A"/>
    <w:rsid w:val="00470000"/>
    <w:rsid w:val="004B1598"/>
    <w:rsid w:val="00550F0B"/>
    <w:rsid w:val="00563E14"/>
    <w:rsid w:val="00564F2C"/>
    <w:rsid w:val="005D0B7E"/>
    <w:rsid w:val="005F18A8"/>
    <w:rsid w:val="00634300"/>
    <w:rsid w:val="0064565E"/>
    <w:rsid w:val="0068769A"/>
    <w:rsid w:val="006A56E4"/>
    <w:rsid w:val="006C75F9"/>
    <w:rsid w:val="006F0B47"/>
    <w:rsid w:val="006F3624"/>
    <w:rsid w:val="007104CA"/>
    <w:rsid w:val="00776548"/>
    <w:rsid w:val="007C3629"/>
    <w:rsid w:val="00835E92"/>
    <w:rsid w:val="00842819"/>
    <w:rsid w:val="008729A6"/>
    <w:rsid w:val="008A1062"/>
    <w:rsid w:val="008F3592"/>
    <w:rsid w:val="009128BA"/>
    <w:rsid w:val="009268CE"/>
    <w:rsid w:val="00926EDB"/>
    <w:rsid w:val="00935B74"/>
    <w:rsid w:val="00942F9D"/>
    <w:rsid w:val="00954D9B"/>
    <w:rsid w:val="009818A0"/>
    <w:rsid w:val="009C14FA"/>
    <w:rsid w:val="009C6E62"/>
    <w:rsid w:val="009D2BEF"/>
    <w:rsid w:val="00A34644"/>
    <w:rsid w:val="00A705DC"/>
    <w:rsid w:val="00AC0C3E"/>
    <w:rsid w:val="00AF6D19"/>
    <w:rsid w:val="00B52166"/>
    <w:rsid w:val="00B54E37"/>
    <w:rsid w:val="00B978A8"/>
    <w:rsid w:val="00BF4BAA"/>
    <w:rsid w:val="00C121E3"/>
    <w:rsid w:val="00C21758"/>
    <w:rsid w:val="00C501B5"/>
    <w:rsid w:val="00C620F0"/>
    <w:rsid w:val="00CF1A43"/>
    <w:rsid w:val="00D03205"/>
    <w:rsid w:val="00D20419"/>
    <w:rsid w:val="00D35D75"/>
    <w:rsid w:val="00D55CDE"/>
    <w:rsid w:val="00D61A58"/>
    <w:rsid w:val="00D84B40"/>
    <w:rsid w:val="00D876FB"/>
    <w:rsid w:val="00D92BF1"/>
    <w:rsid w:val="00DA307C"/>
    <w:rsid w:val="00DB2510"/>
    <w:rsid w:val="00DB31E1"/>
    <w:rsid w:val="00DC3585"/>
    <w:rsid w:val="00DF1DB4"/>
    <w:rsid w:val="00E12501"/>
    <w:rsid w:val="00E20574"/>
    <w:rsid w:val="00E734F0"/>
    <w:rsid w:val="00E746B8"/>
    <w:rsid w:val="00EA52CD"/>
    <w:rsid w:val="00ED3856"/>
    <w:rsid w:val="00F1099C"/>
    <w:rsid w:val="00F62207"/>
    <w:rsid w:val="00F73F35"/>
    <w:rsid w:val="00F753DF"/>
    <w:rsid w:val="00FA6C40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B319B-4B82-4AC5-BC0C-7294D0A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73ED0-D999-436A-AAEF-C2A9929C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980</Words>
  <Characters>5591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113</cp:revision>
  <dcterms:created xsi:type="dcterms:W3CDTF">2023-02-07T09:05:00Z</dcterms:created>
  <dcterms:modified xsi:type="dcterms:W3CDTF">2023-02-07T10:45:00Z</dcterms:modified>
</cp:coreProperties>
</file>