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D027A0">
      <w:r>
        <w:t>Морозенко Мария Ивановна</w:t>
      </w:r>
    </w:p>
    <w:p w:rsidR="00D027A0" w:rsidRDefault="00D027A0">
      <w:r>
        <w:t>10.02.2023</w:t>
      </w:r>
    </w:p>
    <w:p w:rsidR="00D027A0" w:rsidRDefault="005F3CDD" w:rsidP="005F3CDD">
      <w:pPr>
        <w:jc w:val="center"/>
      </w:pPr>
      <w:r>
        <w:t>История экологии</w:t>
      </w:r>
    </w:p>
    <w:p w:rsidR="005F3CDD" w:rsidRDefault="00433AD6" w:rsidP="005F3CDD">
      <w:proofErr w:type="spellStart"/>
      <w:r>
        <w:t>Хаскин</w:t>
      </w:r>
      <w:proofErr w:type="spellEnd"/>
      <w:r>
        <w:t xml:space="preserve"> В.В. Экология. Человек – Экономика – </w:t>
      </w:r>
      <w:proofErr w:type="spellStart"/>
      <w:r>
        <w:t>Биота</w:t>
      </w:r>
      <w:proofErr w:type="spellEnd"/>
      <w:r>
        <w:t xml:space="preserve"> – Среда</w:t>
      </w:r>
    </w:p>
    <w:p w:rsidR="00433AD6" w:rsidRDefault="00433AD6" w:rsidP="005F3CDD">
      <w:proofErr w:type="spellStart"/>
      <w:r>
        <w:t>Карпенков</w:t>
      </w:r>
      <w:proofErr w:type="spellEnd"/>
      <w:r>
        <w:t xml:space="preserve"> С.Х. Экология</w:t>
      </w:r>
    </w:p>
    <w:p w:rsidR="00433AD6" w:rsidRDefault="00433AD6" w:rsidP="00433AD6">
      <w:proofErr w:type="spellStart"/>
      <w:r>
        <w:t>Стадницкий</w:t>
      </w:r>
      <w:proofErr w:type="spellEnd"/>
      <w:r>
        <w:t xml:space="preserve"> Г.В. Экология</w:t>
      </w:r>
    </w:p>
    <w:p w:rsidR="00EC47A7" w:rsidRDefault="00EC47A7" w:rsidP="00433AD6">
      <w:r>
        <w:tab/>
        <w:t>Экология – наука о взаимоотношениях живых организмов и сообществ между собой и с окружающей средой обитания.</w:t>
      </w:r>
    </w:p>
    <w:p w:rsidR="00EC47A7" w:rsidRDefault="00EC47A7" w:rsidP="00433AD6">
      <w:r>
        <w:tab/>
      </w:r>
      <w:r w:rsidR="000B7709">
        <w:t>Современные проблемы экологии:</w:t>
      </w:r>
    </w:p>
    <w:p w:rsidR="000B7709" w:rsidRDefault="000B7709" w:rsidP="000B7709">
      <w:pPr>
        <w:pStyle w:val="a3"/>
        <w:numPr>
          <w:ilvl w:val="0"/>
          <w:numId w:val="1"/>
        </w:numPr>
      </w:pPr>
      <w:r>
        <w:t>Демографическая проблема</w:t>
      </w:r>
    </w:p>
    <w:p w:rsidR="000B7709" w:rsidRDefault="000B7709" w:rsidP="000B7709">
      <w:pPr>
        <w:pStyle w:val="a3"/>
        <w:numPr>
          <w:ilvl w:val="0"/>
          <w:numId w:val="1"/>
        </w:numPr>
      </w:pPr>
      <w:r>
        <w:t>Истощение природных ресурсов</w:t>
      </w:r>
    </w:p>
    <w:p w:rsidR="000B7709" w:rsidRDefault="000B7709" w:rsidP="000B7709">
      <w:pPr>
        <w:pStyle w:val="a3"/>
        <w:numPr>
          <w:ilvl w:val="0"/>
          <w:numId w:val="1"/>
        </w:numPr>
      </w:pPr>
      <w:r>
        <w:t>Проблемы энергетики</w:t>
      </w:r>
    </w:p>
    <w:p w:rsidR="000B7709" w:rsidRDefault="000B7709" w:rsidP="000B7709">
      <w:pPr>
        <w:pStyle w:val="a3"/>
        <w:numPr>
          <w:ilvl w:val="0"/>
          <w:numId w:val="1"/>
        </w:numPr>
      </w:pPr>
      <w:r>
        <w:t>Загрязнение биосферы</w:t>
      </w:r>
    </w:p>
    <w:p w:rsidR="000B7709" w:rsidRDefault="000B7709" w:rsidP="000B7709">
      <w:pPr>
        <w:pStyle w:val="a3"/>
        <w:numPr>
          <w:ilvl w:val="0"/>
          <w:numId w:val="1"/>
        </w:numPr>
      </w:pPr>
      <w:r>
        <w:t>Проблемы здоровья человека</w:t>
      </w:r>
    </w:p>
    <w:p w:rsidR="000B7709" w:rsidRDefault="000B7709" w:rsidP="000B7709">
      <w:pPr>
        <w:ind w:left="708"/>
      </w:pPr>
      <w:r>
        <w:t>Пути выхода из экологического кризиса:</w:t>
      </w:r>
    </w:p>
    <w:p w:rsidR="000B7709" w:rsidRDefault="000B7709" w:rsidP="000B7709">
      <w:pPr>
        <w:pStyle w:val="a3"/>
        <w:numPr>
          <w:ilvl w:val="0"/>
          <w:numId w:val="2"/>
        </w:numPr>
      </w:pPr>
      <w:proofErr w:type="spellStart"/>
      <w:r>
        <w:t>Экологизация</w:t>
      </w:r>
      <w:proofErr w:type="spellEnd"/>
      <w:r>
        <w:t xml:space="preserve"> технологий</w:t>
      </w:r>
    </w:p>
    <w:p w:rsidR="000B7709" w:rsidRDefault="000B7709" w:rsidP="000B7709">
      <w:pPr>
        <w:pStyle w:val="a3"/>
        <w:numPr>
          <w:ilvl w:val="0"/>
          <w:numId w:val="2"/>
        </w:numPr>
      </w:pPr>
      <w:proofErr w:type="spellStart"/>
      <w:r>
        <w:t>Экономизация</w:t>
      </w:r>
      <w:proofErr w:type="spellEnd"/>
      <w:r>
        <w:t xml:space="preserve"> производств</w:t>
      </w:r>
    </w:p>
    <w:p w:rsidR="000B7709" w:rsidRDefault="000B7709" w:rsidP="000B7709">
      <w:pPr>
        <w:pStyle w:val="a3"/>
        <w:numPr>
          <w:ilvl w:val="0"/>
          <w:numId w:val="2"/>
        </w:numPr>
      </w:pPr>
      <w:r>
        <w:t>Административно-правовое воздействие</w:t>
      </w:r>
    </w:p>
    <w:p w:rsidR="000B7709" w:rsidRDefault="000B7709" w:rsidP="000B7709">
      <w:pPr>
        <w:pStyle w:val="a3"/>
        <w:numPr>
          <w:ilvl w:val="0"/>
          <w:numId w:val="2"/>
        </w:numPr>
      </w:pPr>
      <w:r>
        <w:t>Экологическое просвещение</w:t>
      </w:r>
    </w:p>
    <w:p w:rsidR="000B7709" w:rsidRDefault="000B7709" w:rsidP="000B7709">
      <w:pPr>
        <w:pStyle w:val="a3"/>
        <w:numPr>
          <w:ilvl w:val="0"/>
          <w:numId w:val="2"/>
        </w:numPr>
      </w:pPr>
      <w:r>
        <w:t>Международно-правовая защита</w:t>
      </w:r>
    </w:p>
    <w:p w:rsidR="000B7709" w:rsidRDefault="006958C6" w:rsidP="006958C6">
      <w:pPr>
        <w:jc w:val="center"/>
      </w:pPr>
      <w:r>
        <w:t>Учение о биосфере</w:t>
      </w:r>
    </w:p>
    <w:p w:rsidR="006958C6" w:rsidRDefault="006958C6" w:rsidP="006958C6">
      <w:r>
        <w:tab/>
        <w:t>Биосфера – своеобразная оболочка Земли, содержащая всю совокупность живых организмов и ту часть вещества планеты, которая находится в непрерывном обмене с этими организмами.</w:t>
      </w:r>
      <w:r>
        <w:tab/>
      </w:r>
    </w:p>
    <w:p w:rsidR="008251DD" w:rsidRDefault="006958C6" w:rsidP="008251DD">
      <w:r>
        <w:tab/>
        <w:t>Современное учение о биосфере разработал академик Вернадский В. И.</w:t>
      </w:r>
    </w:p>
    <w:p w:rsidR="008251DD" w:rsidRDefault="008251DD" w:rsidP="008251DD">
      <w:r>
        <w:tab/>
      </w:r>
      <w:r w:rsidR="0041757F">
        <w:t>Категории веществ в биосфере: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Живое вещество – совокупность живых организмов, населяющих планету Земля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Косное вещество – неживое вещество, образованное процессами, в которых живое вещество участия не принимало</w:t>
      </w:r>
    </w:p>
    <w:p w:rsidR="0041757F" w:rsidRDefault="0041757F" w:rsidP="0041757F">
      <w:pPr>
        <w:pStyle w:val="a3"/>
        <w:numPr>
          <w:ilvl w:val="0"/>
          <w:numId w:val="4"/>
        </w:numPr>
      </w:pPr>
      <w:proofErr w:type="spellStart"/>
      <w:r>
        <w:t>Биокосное</w:t>
      </w:r>
      <w:proofErr w:type="spellEnd"/>
      <w:r>
        <w:t xml:space="preserve"> вещество – структура из живого и косного вещества, которая создается одновременно косными процессами и живыми организмами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Биогенное вещество – вещество, которое возникло в результате разложения остатков живых организмов, но еще не полностью минерализовано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Радиоактивное вещество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Вещество космического происхождения</w:t>
      </w:r>
    </w:p>
    <w:p w:rsidR="0041757F" w:rsidRDefault="0041757F" w:rsidP="0041757F">
      <w:pPr>
        <w:pStyle w:val="a3"/>
        <w:numPr>
          <w:ilvl w:val="0"/>
          <w:numId w:val="4"/>
        </w:numPr>
      </w:pPr>
      <w:r>
        <w:t>Рассеянные атомы</w:t>
      </w:r>
    </w:p>
    <w:p w:rsidR="00AA010D" w:rsidRDefault="00351E95" w:rsidP="00AA010D">
      <w:pPr>
        <w:ind w:left="708"/>
      </w:pPr>
      <w:r>
        <w:t>Классификация живого вещества по характеру питания:</w:t>
      </w:r>
    </w:p>
    <w:p w:rsidR="00351E95" w:rsidRDefault="00351E95" w:rsidP="00351E95">
      <w:pPr>
        <w:pStyle w:val="a3"/>
        <w:numPr>
          <w:ilvl w:val="0"/>
          <w:numId w:val="5"/>
        </w:numPr>
      </w:pPr>
      <w:r>
        <w:t>Автотрофы – используют неорганические источники для своего существования, создавая органическую материю из неорганической</w:t>
      </w:r>
    </w:p>
    <w:p w:rsidR="00351E95" w:rsidRDefault="00351E95" w:rsidP="00351E95">
      <w:pPr>
        <w:pStyle w:val="a3"/>
        <w:numPr>
          <w:ilvl w:val="0"/>
          <w:numId w:val="5"/>
        </w:numPr>
      </w:pPr>
      <w:r>
        <w:t>Гетеротрофы – потребляют только готовые органические вещества</w:t>
      </w:r>
    </w:p>
    <w:p w:rsidR="00351E95" w:rsidRDefault="00351E95" w:rsidP="00351E95">
      <w:pPr>
        <w:ind w:left="708"/>
      </w:pPr>
      <w:r>
        <w:lastRenderedPageBreak/>
        <w:t>Классификация живого вещества по экологическим функциям:</w:t>
      </w:r>
    </w:p>
    <w:p w:rsidR="00351E95" w:rsidRDefault="00351E95" w:rsidP="00351E95">
      <w:pPr>
        <w:pStyle w:val="a3"/>
        <w:numPr>
          <w:ilvl w:val="0"/>
          <w:numId w:val="6"/>
        </w:numPr>
      </w:pPr>
      <w:r>
        <w:t>Продуценты – производители продукции, которой потом питаются остальные организмы</w:t>
      </w:r>
    </w:p>
    <w:p w:rsidR="00351E95" w:rsidRDefault="00351E95" w:rsidP="00351E95">
      <w:pPr>
        <w:pStyle w:val="a3"/>
        <w:numPr>
          <w:ilvl w:val="0"/>
          <w:numId w:val="6"/>
        </w:numPr>
      </w:pPr>
      <w:proofErr w:type="spellStart"/>
      <w:r>
        <w:t>Консументы</w:t>
      </w:r>
      <w:proofErr w:type="spellEnd"/>
      <w:r>
        <w:t xml:space="preserve"> – потребители готовых органических веществ. По порядку в цепях питания различают </w:t>
      </w:r>
      <w:proofErr w:type="spellStart"/>
      <w:r>
        <w:t>консументов</w:t>
      </w:r>
      <w:proofErr w:type="spellEnd"/>
      <w:r>
        <w:t xml:space="preserve"> 1-го порядка – травоядных, 2-го порядка – плотоядных и т.д. до 5 порядков</w:t>
      </w:r>
    </w:p>
    <w:p w:rsidR="00351E95" w:rsidRDefault="00351E95" w:rsidP="00351E95">
      <w:pPr>
        <w:pStyle w:val="a3"/>
        <w:numPr>
          <w:ilvl w:val="0"/>
          <w:numId w:val="6"/>
        </w:numPr>
      </w:pPr>
      <w:proofErr w:type="spellStart"/>
      <w:r>
        <w:t>Редуценты</w:t>
      </w:r>
      <w:proofErr w:type="spellEnd"/>
      <w:r>
        <w:t xml:space="preserve"> – восстановители, в ходе своей жизнедеятельности превращают органические остатки в неорганические вещества, которыми могут опять питаться продуценты</w:t>
      </w:r>
    </w:p>
    <w:p w:rsidR="00351E95" w:rsidRDefault="003B1D9E" w:rsidP="003B1D9E">
      <w:pPr>
        <w:jc w:val="center"/>
      </w:pPr>
      <w:r>
        <w:t>Энергетический обмен с окружающей средой в процессах преобразования и использовании энергии</w:t>
      </w:r>
    </w:p>
    <w:p w:rsidR="003B1D9E" w:rsidRDefault="003B1D9E" w:rsidP="003B1D9E">
      <w:r>
        <w:tab/>
      </w:r>
      <w:r w:rsidR="00DD1A99">
        <w:t xml:space="preserve">Фундаментальные законы термодинамики имеют универсальное значение в природе. Любая естественная или искусственная система, не подчиняющаяся этим законам, обречена на гибель. </w:t>
      </w:r>
      <w:r w:rsidR="008B53A5">
        <w:t xml:space="preserve"> </w:t>
      </w:r>
    </w:p>
    <w:p w:rsidR="0045339C" w:rsidRDefault="0045339C" w:rsidP="003B1D9E">
      <w:r>
        <w:tab/>
        <w:t>Первый закон термодинамики – закон сохранения энергии – гласит: энергия не создается и не исчезает, она превращается из одной формы в другую.</w:t>
      </w:r>
    </w:p>
    <w:p w:rsidR="0045339C" w:rsidRDefault="0045339C" w:rsidP="003B1D9E">
      <w:pPr>
        <w:rPr>
          <w:lang w:val="en-US"/>
        </w:rPr>
      </w:pPr>
      <w:r>
        <w:tab/>
        <w:t xml:space="preserve">Солнечная энергия </w:t>
      </w:r>
      <w:r>
        <w:rPr>
          <w:lang w:val="en-US"/>
        </w:rPr>
        <w:t>Q</w:t>
      </w:r>
      <w:proofErr w:type="spellStart"/>
      <w:r w:rsidRPr="0045339C">
        <w:rPr>
          <w:vertAlign w:val="subscript"/>
        </w:rPr>
        <w:t>солн</w:t>
      </w:r>
      <w:proofErr w:type="spellEnd"/>
      <w:r>
        <w:t xml:space="preserve"> = </w:t>
      </w:r>
      <w:proofErr w:type="spellStart"/>
      <w:r>
        <w:rPr>
          <w:lang w:val="en-US"/>
        </w:rPr>
        <w:t>q</w:t>
      </w:r>
      <w:r w:rsidRPr="0045339C">
        <w:rPr>
          <w:vertAlign w:val="subscript"/>
          <w:lang w:val="en-US"/>
        </w:rPr>
        <w:t>расс</w:t>
      </w:r>
      <w:proofErr w:type="spellEnd"/>
      <w:r>
        <w:rPr>
          <w:lang w:val="en-US"/>
        </w:rPr>
        <w:t xml:space="preserve"> </w:t>
      </w:r>
      <w:r>
        <w:t xml:space="preserve">+ </w:t>
      </w:r>
      <w:proofErr w:type="spellStart"/>
      <w:r>
        <w:rPr>
          <w:lang w:val="en-US"/>
        </w:rPr>
        <w:t>q</w:t>
      </w:r>
      <w:r w:rsidRPr="0045339C">
        <w:rPr>
          <w:vertAlign w:val="subscript"/>
          <w:lang w:val="en-US"/>
        </w:rPr>
        <w:t>конц</w:t>
      </w:r>
      <w:proofErr w:type="spellEnd"/>
    </w:p>
    <w:p w:rsidR="0045339C" w:rsidRDefault="0045339C" w:rsidP="003B1D9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dq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du + dl</w:t>
      </w:r>
    </w:p>
    <w:p w:rsidR="0045339C" w:rsidRDefault="0045339C" w:rsidP="003B1D9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– dl</w:t>
      </w:r>
    </w:p>
    <w:p w:rsidR="0045339C" w:rsidRDefault="0045339C" w:rsidP="003B1D9E">
      <w:r>
        <w:rPr>
          <w:lang w:val="en-US"/>
        </w:rPr>
        <w:tab/>
      </w:r>
      <w:r w:rsidR="002C586F">
        <w:t>Экология, по сути дела, изучает связь между солнечным светом и экологическими системами, внутри которых происходят превращения энергии света.</w:t>
      </w:r>
    </w:p>
    <w:p w:rsidR="002C586F" w:rsidRDefault="002C586F" w:rsidP="003B1D9E">
      <w:r>
        <w:tab/>
      </w:r>
      <w:proofErr w:type="gramStart"/>
      <w:r w:rsidR="00BB20C1">
        <w:rPr>
          <w:lang w:val="en-US"/>
        </w:rPr>
        <w:t>q</w:t>
      </w:r>
      <w:proofErr w:type="spellStart"/>
      <w:r w:rsidR="00BB20C1" w:rsidRPr="00BB20C1">
        <w:rPr>
          <w:vertAlign w:val="subscript"/>
        </w:rPr>
        <w:t>конц</w:t>
      </w:r>
      <w:proofErr w:type="spellEnd"/>
      <w:proofErr w:type="gramEnd"/>
      <w:r w:rsidR="00BB20C1">
        <w:t xml:space="preserve"> </w:t>
      </w:r>
      <w:r w:rsidR="00BB20C1">
        <w:rPr>
          <w:lang w:val="en-US"/>
        </w:rPr>
        <w:t>&lt; Q</w:t>
      </w:r>
      <w:proofErr w:type="spellStart"/>
      <w:r w:rsidR="00BB20C1" w:rsidRPr="00BB20C1">
        <w:rPr>
          <w:vertAlign w:val="subscript"/>
        </w:rPr>
        <w:t>солн</w:t>
      </w:r>
      <w:proofErr w:type="spellEnd"/>
      <w:r w:rsidR="00BB20C1">
        <w:t xml:space="preserve"> – второй закон</w:t>
      </w:r>
    </w:p>
    <w:p w:rsidR="00BB20C1" w:rsidRPr="003309B1" w:rsidRDefault="008856B5" w:rsidP="003B1D9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S-энтропия</m:t>
          </m:r>
        </m:oMath>
      </m:oMathPara>
    </w:p>
    <w:p w:rsidR="003309B1" w:rsidRPr="003309B1" w:rsidRDefault="008856B5" w:rsidP="003B1D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ТЭС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-КПД тепловой электростаниции,</m:t>
          </m:r>
        </m:oMath>
      </m:oMathPara>
    </w:p>
    <w:p w:rsidR="008856B5" w:rsidRPr="003309B1" w:rsidRDefault="003309B1" w:rsidP="003B1D9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-КПД отдельных процессов и устройств при образовании и передачи энергии</m:t>
          </m:r>
        </m:oMath>
      </m:oMathPara>
    </w:p>
    <w:p w:rsidR="00735AA1" w:rsidRPr="00735AA1" w:rsidRDefault="008856B5" w:rsidP="003B1D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-КПД энергетической установки, выраюатывающей электроэнергию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856B5" w:rsidRPr="00B774D1" w:rsidRDefault="00735AA1" w:rsidP="003B1D9E"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-электроэнергия,</m:t>
          </m:r>
          <m:r>
            <w:rPr>
              <w:rFonts w:ascii="Cambria Math" w:eastAsiaTheme="minorEastAsia" w:hAnsi="Cambria Math"/>
              <w:lang w:val="en-US"/>
            </w:rPr>
            <m:t>B-</m:t>
          </m:r>
          <m:r>
            <w:rPr>
              <w:rFonts w:ascii="Cambria Math" w:eastAsiaTheme="minorEastAsia" w:hAnsi="Cambria Math"/>
            </w:rPr>
            <m:t>расход топлива,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низшая теплота сгорания топлив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774D1" w:rsidRPr="00B774D1" w:rsidRDefault="008856B5" w:rsidP="00B774D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-КПД энергетической установки, осуществляющей выработку </m:t>
          </m:r>
        </m:oMath>
      </m:oMathPara>
    </w:p>
    <w:p w:rsidR="00A93563" w:rsidRPr="00B774D1" w:rsidRDefault="00B774D1" w:rsidP="003B1D9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и электрической, и теполовой энергии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-вырабатаываемая тепловая энергия</m:t>
          </m:r>
        </m:oMath>
      </m:oMathPara>
    </w:p>
    <w:p w:rsidR="00B774D1" w:rsidRDefault="00CC0C9C" w:rsidP="003B1D9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Второй закон термодинамики утверждает: любой вид энергии в конечном счете переходит в форму, наименее пригодную для использования и наиболее легко рассеивающуюся</w:t>
      </w:r>
    </w:p>
    <w:p w:rsidR="00246DAC" w:rsidRDefault="00CC0C9C" w:rsidP="00246DAC">
      <w:pPr>
        <w:rPr>
          <w:rFonts w:eastAsiaTheme="minorEastAsia"/>
        </w:rPr>
      </w:pPr>
      <w:r>
        <w:rPr>
          <w:rFonts w:eastAsiaTheme="minorEastAsia"/>
        </w:rPr>
        <w:tab/>
      </w:r>
      <w:r w:rsidR="00246DAC">
        <w:rPr>
          <w:rFonts w:eastAsiaTheme="minorEastAsia"/>
        </w:rPr>
        <w:t>Энтропия является физической мерой беспорядка, т.е. мерой количества связанной энергии, которая становится недоступной для использования</w:t>
      </w:r>
    </w:p>
    <w:p w:rsidR="00246DAC" w:rsidRDefault="00246DAC" w:rsidP="00246DAC">
      <w:pPr>
        <w:rPr>
          <w:rFonts w:eastAsiaTheme="minorEastAsia"/>
        </w:rPr>
      </w:pPr>
      <w:r>
        <w:rPr>
          <w:rFonts w:eastAsiaTheme="minorEastAsia"/>
        </w:rPr>
        <w:tab/>
      </w:r>
      <w:r w:rsidR="00C85C2D">
        <w:rPr>
          <w:rFonts w:eastAsiaTheme="minorEastAsia"/>
        </w:rPr>
        <w:t>Преобразования энергии в живой материи не могут в полной мере быть описаны теорией классической термодинамики</w:t>
      </w:r>
    </w:p>
    <w:p w:rsidR="005E1178" w:rsidRDefault="00C85C2D" w:rsidP="003B1D9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6E3B92">
        <w:rPr>
          <w:rFonts w:eastAsiaTheme="minorEastAsia"/>
        </w:rPr>
        <w:t xml:space="preserve">Способность живых организмов снижать неупорядоченность внутри себя иногда интерпретируют как способность накапливать отрицательную энтропию – </w:t>
      </w:r>
      <w:proofErr w:type="spellStart"/>
      <w:r w:rsidR="006E3B92">
        <w:rPr>
          <w:rFonts w:eastAsiaTheme="minorEastAsia"/>
        </w:rPr>
        <w:t>антиэнтропию</w:t>
      </w:r>
      <w:proofErr w:type="spellEnd"/>
    </w:p>
    <w:p w:rsidR="006E3B92" w:rsidRDefault="005D0C0E" w:rsidP="005D0C0E">
      <w:pPr>
        <w:jc w:val="center"/>
        <w:rPr>
          <w:rFonts w:eastAsiaTheme="minorEastAsia"/>
        </w:rPr>
      </w:pPr>
      <w:r>
        <w:rPr>
          <w:rFonts w:eastAsiaTheme="minorEastAsia"/>
        </w:rPr>
        <w:t>Термодинамика экосистем</w:t>
      </w:r>
    </w:p>
    <w:p w:rsidR="005D0C0E" w:rsidRDefault="005D0C0E" w:rsidP="005D0C0E">
      <w:pPr>
        <w:rPr>
          <w:rFonts w:eastAsiaTheme="minorEastAsia"/>
        </w:rPr>
      </w:pPr>
      <w:r>
        <w:rPr>
          <w:rFonts w:eastAsiaTheme="minorEastAsia"/>
        </w:rPr>
        <w:tab/>
      </w:r>
      <w:r w:rsidR="004D4578">
        <w:rPr>
          <w:rFonts w:eastAsiaTheme="minorEastAsia"/>
        </w:rPr>
        <w:t>Экосистемы представляют собой открытые неравновесные термодинамические системы, постоянно обменивающиеся с окружающей средой энергией и веществом, уменьшая тем самым энтропию внутри себя, но увеличивая ее вовне, в соответствии с законами термодинамики</w:t>
      </w:r>
    </w:p>
    <w:p w:rsidR="004D4578" w:rsidRDefault="004D4578" w:rsidP="005D0C0E">
      <w:pPr>
        <w:rPr>
          <w:rFonts w:eastAsiaTheme="minorEastAsia"/>
        </w:rPr>
      </w:pPr>
      <w:r>
        <w:rPr>
          <w:rFonts w:eastAsiaTheme="minorEastAsia"/>
        </w:rPr>
        <w:tab/>
        <w:t>Живая материя отличается от неживой прежде всего способностью аккумулировать из окружающего пространства свободную энергию, преобразовывать и концентрировать ее, чтобы противостоять росту энтропии</w:t>
      </w:r>
    </w:p>
    <w:p w:rsidR="004D4578" w:rsidRDefault="004D4578" w:rsidP="005D0C0E">
      <w:pPr>
        <w:rPr>
          <w:rFonts w:eastAsiaTheme="minorEastAsia"/>
        </w:rPr>
      </w:pPr>
      <w:r>
        <w:rPr>
          <w:rFonts w:eastAsiaTheme="minorEastAsia"/>
        </w:rPr>
        <w:tab/>
      </w:r>
      <w:r w:rsidR="00AF5427">
        <w:rPr>
          <w:rFonts w:eastAsiaTheme="minorEastAsia"/>
        </w:rPr>
        <w:t>Важным показателем эффективности использования энергии является отношение количества энергии на выходе системы ко всей энергии на входе</w:t>
      </w:r>
    </w:p>
    <w:p w:rsidR="00AF5427" w:rsidRPr="00CC0C9C" w:rsidRDefault="00AF5427" w:rsidP="005D0C0E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</w:p>
    <w:sectPr w:rsidR="00AF5427" w:rsidRPr="00CC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E41F9"/>
    <w:multiLevelType w:val="hybridMultilevel"/>
    <w:tmpl w:val="6F8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0B37"/>
    <w:multiLevelType w:val="hybridMultilevel"/>
    <w:tmpl w:val="B992B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D07"/>
    <w:multiLevelType w:val="hybridMultilevel"/>
    <w:tmpl w:val="7788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1B4E"/>
    <w:multiLevelType w:val="hybridMultilevel"/>
    <w:tmpl w:val="7E805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67BCD"/>
    <w:multiLevelType w:val="hybridMultilevel"/>
    <w:tmpl w:val="80A24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1561F"/>
    <w:multiLevelType w:val="hybridMultilevel"/>
    <w:tmpl w:val="5A82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F8"/>
    <w:rsid w:val="000463F8"/>
    <w:rsid w:val="000B7709"/>
    <w:rsid w:val="00213DD7"/>
    <w:rsid w:val="00246DAC"/>
    <w:rsid w:val="002C586F"/>
    <w:rsid w:val="003309B1"/>
    <w:rsid w:val="00351E95"/>
    <w:rsid w:val="003B1D9E"/>
    <w:rsid w:val="003D5627"/>
    <w:rsid w:val="0041757F"/>
    <w:rsid w:val="00433AD6"/>
    <w:rsid w:val="0045339C"/>
    <w:rsid w:val="004D1296"/>
    <w:rsid w:val="004D4578"/>
    <w:rsid w:val="005D0C0E"/>
    <w:rsid w:val="005E1178"/>
    <w:rsid w:val="005F3CDD"/>
    <w:rsid w:val="006958C6"/>
    <w:rsid w:val="006E3B92"/>
    <w:rsid w:val="00735AA1"/>
    <w:rsid w:val="008251DD"/>
    <w:rsid w:val="00877879"/>
    <w:rsid w:val="008856B5"/>
    <w:rsid w:val="008B53A5"/>
    <w:rsid w:val="008F3592"/>
    <w:rsid w:val="00A93563"/>
    <w:rsid w:val="00AA010D"/>
    <w:rsid w:val="00AF5427"/>
    <w:rsid w:val="00B774D1"/>
    <w:rsid w:val="00BB20C1"/>
    <w:rsid w:val="00C85C2D"/>
    <w:rsid w:val="00CC0C9C"/>
    <w:rsid w:val="00D027A0"/>
    <w:rsid w:val="00DD1A99"/>
    <w:rsid w:val="00E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69FE-02BA-41CC-BAFC-2C7E396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70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5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E1CD-BE95-46D2-BA2B-FE0F3DBA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36</cp:revision>
  <dcterms:created xsi:type="dcterms:W3CDTF">2023-02-10T07:23:00Z</dcterms:created>
  <dcterms:modified xsi:type="dcterms:W3CDTF">2023-02-10T08:53:00Z</dcterms:modified>
</cp:coreProperties>
</file>