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49" w:rsidRDefault="00035949">
      <w:r>
        <w:t xml:space="preserve">Поддубная Екатерина Викторовна </w:t>
      </w:r>
    </w:p>
    <w:p w:rsidR="008F3592" w:rsidRDefault="00D0652F">
      <w:r>
        <w:t>12.06</w:t>
      </w:r>
    </w:p>
    <w:p w:rsidR="00046A19" w:rsidRDefault="00046A19" w:rsidP="00046A19">
      <w:pPr>
        <w:jc w:val="center"/>
      </w:pPr>
      <w:r>
        <w:t>Основные фонды промышленного предприятия</w:t>
      </w:r>
    </w:p>
    <w:p w:rsidR="00046A19" w:rsidRDefault="00046A19" w:rsidP="00046A19">
      <w:r>
        <w:tab/>
      </w:r>
      <w:r w:rsidR="001F2FC5">
        <w:t>Основные производственные формы – совокупность средств труда, многократно участвующие в производственном процессе и переносящие свою стоимость</w:t>
      </w:r>
      <w:r w:rsidR="00F8766B">
        <w:t xml:space="preserve"> на себестоимость</w:t>
      </w:r>
      <w:r w:rsidR="0040114A">
        <w:t xml:space="preserve"> готов</w:t>
      </w:r>
      <w:r w:rsidR="00DA130A">
        <w:t>ой продукции с целью реновации</w:t>
      </w:r>
    </w:p>
    <w:p w:rsidR="00D53760" w:rsidRDefault="00D53760" w:rsidP="00046A19">
      <w:r>
        <w:tab/>
        <w:t>Выделяют следующие группы и подгруппы основных производственных фондов:</w:t>
      </w:r>
    </w:p>
    <w:p w:rsidR="00D53760" w:rsidRDefault="00336CE4" w:rsidP="00336CE4">
      <w:pPr>
        <w:pStyle w:val="a3"/>
        <w:numPr>
          <w:ilvl w:val="0"/>
          <w:numId w:val="1"/>
        </w:numPr>
      </w:pPr>
      <w:r>
        <w:t>Сооружения</w:t>
      </w:r>
      <w:r w:rsidR="001B1901">
        <w:t xml:space="preserve"> (туннели, дымоходы)</w:t>
      </w:r>
    </w:p>
    <w:p w:rsidR="00970A2F" w:rsidRDefault="00970A2F" w:rsidP="00336CE4">
      <w:pPr>
        <w:pStyle w:val="a3"/>
        <w:numPr>
          <w:ilvl w:val="0"/>
          <w:numId w:val="1"/>
        </w:numPr>
      </w:pPr>
      <w:r>
        <w:t>Передаточные устройства</w:t>
      </w:r>
      <w:r w:rsidR="008D148C">
        <w:t xml:space="preserve"> (</w:t>
      </w:r>
      <w:r w:rsidR="001B1901">
        <w:t>электроэнергия, газовые трубы</w:t>
      </w:r>
      <w:r w:rsidR="008D148C">
        <w:t>)</w:t>
      </w:r>
    </w:p>
    <w:p w:rsidR="00CE68C7" w:rsidRDefault="00CE68C7" w:rsidP="00336CE4">
      <w:pPr>
        <w:pStyle w:val="a3"/>
        <w:numPr>
          <w:ilvl w:val="0"/>
          <w:numId w:val="1"/>
        </w:numPr>
      </w:pPr>
      <w:r>
        <w:t>Машины и оборудование</w:t>
      </w:r>
      <w:r w:rsidR="008D148C">
        <w:t xml:space="preserve"> (силовые и рабочие машины, измерительные и регулирующие приборы и устройства</w:t>
      </w:r>
      <w:r w:rsidR="001B1901">
        <w:t>, вычислительная техника</w:t>
      </w:r>
      <w:r w:rsidR="008D148C">
        <w:t>)</w:t>
      </w:r>
    </w:p>
    <w:p w:rsidR="00713403" w:rsidRDefault="001B1901" w:rsidP="00336CE4">
      <w:pPr>
        <w:pStyle w:val="a3"/>
        <w:numPr>
          <w:ilvl w:val="0"/>
          <w:numId w:val="1"/>
        </w:numPr>
      </w:pPr>
      <w:r>
        <w:t>Транспортные средства (тепловозы, вагоны, мотоциклы, тележки)</w:t>
      </w:r>
    </w:p>
    <w:p w:rsidR="001B1901" w:rsidRDefault="001B1901" w:rsidP="00336CE4">
      <w:pPr>
        <w:pStyle w:val="a3"/>
        <w:numPr>
          <w:ilvl w:val="0"/>
          <w:numId w:val="1"/>
        </w:numPr>
      </w:pPr>
      <w:r>
        <w:t>Производственный инвентарь и принадлежности (</w:t>
      </w:r>
      <w:r w:rsidR="00FA6BFB">
        <w:t>рабочие столы, верстаки, вентиляторы, тара, стеллажи</w:t>
      </w:r>
      <w:r>
        <w:t>)</w:t>
      </w:r>
    </w:p>
    <w:p w:rsidR="00455997" w:rsidRDefault="00455997" w:rsidP="00336CE4">
      <w:pPr>
        <w:pStyle w:val="a3"/>
        <w:numPr>
          <w:ilvl w:val="0"/>
          <w:numId w:val="1"/>
        </w:numPr>
      </w:pPr>
      <w:r>
        <w:t>Хозяйственный инвентарь</w:t>
      </w:r>
      <w:r w:rsidR="00883235">
        <w:t xml:space="preserve"> (столы, вешалки, сейфы, калькуляторы)</w:t>
      </w:r>
    </w:p>
    <w:p w:rsidR="00883235" w:rsidRDefault="00883235" w:rsidP="00D92282">
      <w:pPr>
        <w:ind w:firstLine="708"/>
      </w:pPr>
      <w:r>
        <w:t xml:space="preserve">В структуре основных фондов в зависимости от конкретной их роли </w:t>
      </w:r>
      <w:r w:rsidR="00D92282">
        <w:t>принято выделять активную и пассивную часть</w:t>
      </w:r>
      <w:r w:rsidR="00A84DF0">
        <w:t>. К активной части основных фондов</w:t>
      </w:r>
      <w:r w:rsidR="00AF57D9">
        <w:t xml:space="preserve"> относятся машины и оборудование</w:t>
      </w:r>
      <w:r w:rsidR="00105997">
        <w:t>, транспортные средства</w:t>
      </w:r>
      <w:r w:rsidR="00EE4187">
        <w:t>, инструменты</w:t>
      </w:r>
      <w:r w:rsidR="00521FAC">
        <w:t>, те, которые непосредственно участвуют в процессе производстве</w:t>
      </w:r>
      <w:r w:rsidR="00992339">
        <w:t>. К пассивной части основных фондов</w:t>
      </w:r>
      <w:r w:rsidR="00C52B82">
        <w:t xml:space="preserve"> относятся все остальные группы </w:t>
      </w:r>
      <w:r w:rsidR="00771B8A">
        <w:t>основных</w:t>
      </w:r>
      <w:r w:rsidR="00C52B82">
        <w:t xml:space="preserve"> фондов</w:t>
      </w:r>
      <w:r w:rsidR="00771B8A">
        <w:t>, которые создают условия</w:t>
      </w:r>
      <w:r w:rsidR="00B10AC7">
        <w:t xml:space="preserve"> для нормального течения производственного процесса</w:t>
      </w:r>
      <w:r w:rsidR="00F95148">
        <w:t>.</w:t>
      </w:r>
    </w:p>
    <w:p w:rsidR="00F95148" w:rsidRDefault="00F95148" w:rsidP="00F95148">
      <w:pPr>
        <w:jc w:val="center"/>
      </w:pPr>
      <w:r>
        <w:t>Виды стоимостной оценки основных производственных фондов предприятия</w:t>
      </w:r>
    </w:p>
    <w:p w:rsidR="00F95148" w:rsidRDefault="00F95148" w:rsidP="00F95148">
      <w:r>
        <w:tab/>
      </w:r>
      <w:r w:rsidR="00B1172E">
        <w:t>Основная оценка производственных фондов необходима для определения их общей величины</w:t>
      </w:r>
      <w:r w:rsidR="009E77BD">
        <w:t>, состава и структуры, динамики, величины амортизационных отчислений, а также экономической эффективности их использования</w:t>
      </w:r>
      <w:r w:rsidR="00CB1109">
        <w:t>. Существуют следующие виды стоимостной оценки основных фондов</w:t>
      </w:r>
      <w:r w:rsidR="00AC69B5">
        <w:t>:</w:t>
      </w:r>
    </w:p>
    <w:p w:rsidR="002034C3" w:rsidRDefault="00AC69B5" w:rsidP="002034C3">
      <w:pPr>
        <w:pStyle w:val="a3"/>
        <w:numPr>
          <w:ilvl w:val="0"/>
          <w:numId w:val="2"/>
        </w:numPr>
      </w:pPr>
      <w:r>
        <w:t>Оцен</w:t>
      </w:r>
      <w:r w:rsidR="001E6F71">
        <w:t xml:space="preserve">ка по первоначальной стоимости </w:t>
      </w:r>
      <w:r w:rsidR="005A7577">
        <w:t>–</w:t>
      </w:r>
      <w:r w:rsidR="001E6F71">
        <w:t xml:space="preserve"> </w:t>
      </w:r>
      <w:r>
        <w:t>по фактическим затратам</w:t>
      </w:r>
      <w:r w:rsidR="003076C8">
        <w:t xml:space="preserve">, произведенным в момент создания или приобретения </w:t>
      </w:r>
      <w:r w:rsidR="00C24499">
        <w:t>в ценах того года</w:t>
      </w:r>
      <w:r w:rsidR="00E81779">
        <w:t>, в котором они изготовлены или приобретены</w:t>
      </w:r>
      <w:r w:rsidR="001E6F71">
        <w:t xml:space="preserve">. </w:t>
      </w:r>
      <w:r w:rsidR="002034C3">
        <w:t>Все основные производственные фонды, приобретаемые предприятием</w:t>
      </w:r>
      <w:r w:rsidR="001E6F71">
        <w:t>, заносятся на баланс</w:t>
      </w:r>
      <w:r w:rsidR="005A7577">
        <w:t xml:space="preserve"> по первоначальной стоимости</w:t>
      </w:r>
      <w:r w:rsidR="00FF36E3">
        <w:t xml:space="preserve">, которую также называют балансовой. </w:t>
      </w:r>
      <w:r w:rsidR="006B30A7">
        <w:t>Первоначальная стоимость основных средств может меняться в случаях достройки</w:t>
      </w:r>
      <w:r w:rsidR="00D96BF4">
        <w:t xml:space="preserve"> дооборудования, реконструкции, модернизации</w:t>
      </w:r>
      <w:r w:rsidR="002B2996">
        <w:t>, технического перевооружения</w:t>
      </w:r>
      <w:r w:rsidR="00D40FD5">
        <w:t>, частичной ликвидации</w:t>
      </w:r>
      <w:r w:rsidR="0072777E">
        <w:t xml:space="preserve"> соответствующих объектов</w:t>
      </w:r>
      <w:r w:rsidR="00D7374C">
        <w:t xml:space="preserve"> и по иным аналогичным основаниям</w:t>
      </w:r>
    </w:p>
    <w:p w:rsidR="002034C3" w:rsidRDefault="002C5092" w:rsidP="00AC69B5">
      <w:pPr>
        <w:pStyle w:val="a3"/>
        <w:numPr>
          <w:ilvl w:val="0"/>
          <w:numId w:val="2"/>
        </w:numPr>
      </w:pPr>
      <w:r>
        <w:t>Оценка по восстановительной стоимости –</w:t>
      </w:r>
      <w:r w:rsidR="00BA2D49">
        <w:t xml:space="preserve"> </w:t>
      </w:r>
      <w:r w:rsidR="00854649">
        <w:t xml:space="preserve">эта стоимость показывает, во сколько </w:t>
      </w:r>
      <w:r w:rsidR="0020532F">
        <w:t xml:space="preserve">обошлось бы создание или приобретение </w:t>
      </w:r>
      <w:r w:rsidR="008514C6">
        <w:t>на данный момент</w:t>
      </w:r>
      <w:r w:rsidR="00DB40D1">
        <w:t xml:space="preserve"> ранее созданных или приобретенных</w:t>
      </w:r>
      <w:r w:rsidR="00314A22">
        <w:t xml:space="preserve"> основных фондов</w:t>
      </w:r>
      <w:r w:rsidR="00DC539E">
        <w:t>. Переоценка может производиться путем индексации или прямым пересчетом</w:t>
      </w:r>
      <w:r w:rsidR="00E26ADF">
        <w:t xml:space="preserve"> по документальным подтвержденным рыночным ценам</w:t>
      </w:r>
      <w:r w:rsidR="002963A3">
        <w:t>. Предприятиям предоставлено право не чаще одного раза в год производить переоценку</w:t>
      </w:r>
      <w:r w:rsidR="0094315F">
        <w:t xml:space="preserve">. </w:t>
      </w:r>
      <w:r w:rsidR="00B9126D">
        <w:t xml:space="preserve">Результаты проведенной по состоянию </w:t>
      </w:r>
      <w:r w:rsidR="008C2543">
        <w:t>на конец отчетного года</w:t>
      </w:r>
      <w:r w:rsidR="00DB2C96">
        <w:t xml:space="preserve"> переоценки объекта основных средств подлежат отражению в бухгалтерском балансе (учете). </w:t>
      </w:r>
      <w:r w:rsidR="00DB15BF">
        <w:t>Остаточная стоимость основных фондов</w:t>
      </w:r>
      <w:r w:rsidR="00732EC8">
        <w:t xml:space="preserve"> рассчитывается как первоначальная (восстановительная) стоимость за вычетом начисленно</w:t>
      </w:r>
      <w:r w:rsidR="003E153A">
        <w:t xml:space="preserve">го износа (амортизация). </w:t>
      </w:r>
      <w:r w:rsidR="00A74740">
        <w:t>Среднегодовая стоимость</w:t>
      </w:r>
      <w:r w:rsidR="007F66D9">
        <w:t xml:space="preserve"> основных фондов </w:t>
      </w:r>
      <w:r w:rsidR="006D7167">
        <w:t>рассчитывается при движении основных производственных фондов</w:t>
      </w:r>
      <w:r w:rsidR="009E4158">
        <w:t xml:space="preserve"> и определяется по следующей формуле:</w:t>
      </w:r>
    </w:p>
    <w:p w:rsidR="00984AD2" w:rsidRPr="00984AD2" w:rsidRDefault="009E4158" w:rsidP="009E415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С. год=С. нач. год+С.ввод.*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С.выб.*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9E4158" w:rsidRDefault="00984AD2" w:rsidP="000F3D5D">
      <w:pPr>
        <w:pStyle w:val="a3"/>
      </w:pPr>
      <w:r>
        <w:rPr>
          <w:lang w:val="en-US"/>
        </w:rPr>
        <w:t>n</w:t>
      </w:r>
      <w:r w:rsidRPr="00984AD2">
        <w:t>1</w:t>
      </w:r>
      <w:r w:rsidR="000F3D5D">
        <w:t xml:space="preserve">, </w:t>
      </w:r>
      <w:r w:rsidR="000F3D5D">
        <w:rPr>
          <w:lang w:val="en-US"/>
        </w:rPr>
        <w:t>n</w:t>
      </w:r>
      <w:r w:rsidR="000F3D5D" w:rsidRPr="000F3D5D">
        <w:t>2</w:t>
      </w:r>
      <w:r w:rsidRPr="00984AD2">
        <w:t xml:space="preserve"> – </w:t>
      </w:r>
      <w:r>
        <w:t xml:space="preserve">количество полных месяцев до конца года, введенных и выбывших </w:t>
      </w:r>
      <w:r w:rsidR="0002047E">
        <w:t>основных фондов</w:t>
      </w:r>
    </w:p>
    <w:p w:rsidR="000F3D5D" w:rsidRDefault="000F3D5D" w:rsidP="000F3D5D">
      <w:pPr>
        <w:jc w:val="center"/>
      </w:pPr>
      <w:r>
        <w:t>Износ основных производственных фондов</w:t>
      </w:r>
    </w:p>
    <w:p w:rsidR="000F3D5D" w:rsidRDefault="000F3D5D" w:rsidP="000F3D5D">
      <w:r>
        <w:tab/>
        <w:t>В процессе функционирования основные фонды подвергаются физическому и моральному износу. Под физическим износом понимается утрата основными фондами</w:t>
      </w:r>
      <w:r w:rsidR="00AD1AB4">
        <w:t xml:space="preserve"> своих технических параметров</w:t>
      </w:r>
      <w:r w:rsidR="007E0F68">
        <w:t xml:space="preserve">. Физический износ бывает эксплуатационный и естественный. </w:t>
      </w:r>
      <w:r w:rsidR="00E80044">
        <w:t xml:space="preserve">Эксплуатационный износ является следствием </w:t>
      </w:r>
      <w:r w:rsidR="005A59A6">
        <w:t>производственного потребления</w:t>
      </w:r>
      <w:r w:rsidR="004E5574">
        <w:t xml:space="preserve">. Естественный износ </w:t>
      </w:r>
      <w:r w:rsidR="003654FF">
        <w:t>происходит под воздействием природных факторов</w:t>
      </w:r>
      <w:r w:rsidR="00595C1D">
        <w:t xml:space="preserve"> (</w:t>
      </w:r>
      <w:r w:rsidR="00803518">
        <w:t>влажность, температура, давление</w:t>
      </w:r>
      <w:r w:rsidR="00595C1D">
        <w:t>)</w:t>
      </w:r>
      <w:r w:rsidR="00803518">
        <w:t>. Моральный износ бывает двух видов</w:t>
      </w:r>
      <w:r w:rsidR="00FC2F52">
        <w:t xml:space="preserve">: </w:t>
      </w:r>
    </w:p>
    <w:p w:rsidR="00477032" w:rsidRDefault="00FC2F52" w:rsidP="00FC2F52">
      <w:pPr>
        <w:pStyle w:val="a3"/>
        <w:numPr>
          <w:ilvl w:val="0"/>
          <w:numId w:val="3"/>
        </w:numPr>
      </w:pPr>
      <w:r>
        <w:t>Моральный износ первого вида – обесценивание машин той же конструкции</w:t>
      </w:r>
      <w:r w:rsidR="0072577E">
        <w:t>, что выпускались и раньше</w:t>
      </w:r>
      <w:r w:rsidR="00FA042B">
        <w:t>, вследствие удешевления их воспроизводства в современных условиях</w:t>
      </w:r>
    </w:p>
    <w:p w:rsidR="00FC2F52" w:rsidRPr="00D210CE" w:rsidRDefault="00477032" w:rsidP="00D210CE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A405BC" w:rsidRDefault="00D210CE" w:rsidP="00FC2F52">
      <w:pPr>
        <w:pStyle w:val="a3"/>
        <w:numPr>
          <w:ilvl w:val="0"/>
          <w:numId w:val="3"/>
        </w:numPr>
      </w:pPr>
      <w:r>
        <w:t>Моральный износ второго типа</w:t>
      </w:r>
      <w:r w:rsidR="00A405BC">
        <w:t xml:space="preserve"> – отражает снижение</w:t>
      </w:r>
      <w:r w:rsidR="00F20139">
        <w:t xml:space="preserve"> эффективности использования сущ</w:t>
      </w:r>
      <w:r w:rsidR="00A405BC">
        <w:t>ествующего оборудования вследс</w:t>
      </w:r>
      <w:r w:rsidR="00F20139">
        <w:t>твие появле</w:t>
      </w:r>
      <w:r w:rsidR="00A405BC">
        <w:t>ния новых более прогрессивных</w:t>
      </w:r>
    </w:p>
    <w:p w:rsidR="00A405BC" w:rsidRPr="00A405BC" w:rsidRDefault="00A405BC" w:rsidP="00A40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 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/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 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36D95" w:rsidRPr="00035949" w:rsidRDefault="006D4A76" w:rsidP="00136D95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36D95">
        <w:rPr>
          <w:rFonts w:eastAsiaTheme="minorEastAsia"/>
        </w:rPr>
        <w:t xml:space="preserve"> – годовая производительность </w:t>
      </w:r>
      <w:r w:rsidR="00136D95">
        <w:t>морально устаревшей (базовой) и новой машин</w:t>
      </w:r>
    </w:p>
    <w:p w:rsidR="00136D95" w:rsidRPr="00136D95" w:rsidRDefault="006D4A76" w:rsidP="00136D95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974606">
        <w:t xml:space="preserve"> </w:t>
      </w:r>
      <w:r w:rsidR="00136D95">
        <w:t>- срок службы морально устаревшей (базовой) и новой машин</w:t>
      </w:r>
    </w:p>
    <w:p w:rsidR="00335318" w:rsidRDefault="00136D95" w:rsidP="00136D95">
      <w:r>
        <w:tab/>
        <w:t>Основные фонды в процессе их эксплуатации постоянно изнашиваются</w:t>
      </w:r>
      <w:r w:rsidR="00974606">
        <w:t xml:space="preserve">, а для поддержания их в работоспособном состоянии периодически необходим ремонт. Различают 3 вида ремонта: восстановительный, текущий и капитальный. </w:t>
      </w:r>
    </w:p>
    <w:p w:rsidR="00335318" w:rsidRDefault="00974606" w:rsidP="00335318">
      <w:pPr>
        <w:pStyle w:val="a3"/>
        <w:numPr>
          <w:ilvl w:val="0"/>
          <w:numId w:val="4"/>
        </w:numPr>
      </w:pPr>
      <w:r>
        <w:t>Восстановительный ремонт осуществляется за счет специальных средств государства</w:t>
      </w:r>
      <w:r w:rsidR="00335318">
        <w:t>.</w:t>
      </w:r>
    </w:p>
    <w:p w:rsidR="00335318" w:rsidRDefault="00C33AD8" w:rsidP="00335318">
      <w:pPr>
        <w:pStyle w:val="a3"/>
        <w:numPr>
          <w:ilvl w:val="0"/>
          <w:numId w:val="4"/>
        </w:numPr>
      </w:pPr>
      <w:r>
        <w:t>Текущий ремонт производится в процессе функционирования основных фондов</w:t>
      </w:r>
      <w:r w:rsidR="00337DC3">
        <w:t xml:space="preserve"> как правило без длительного перерыва процессов производства.</w:t>
      </w:r>
    </w:p>
    <w:p w:rsidR="00AD425C" w:rsidRDefault="00EF0F72" w:rsidP="00335318">
      <w:pPr>
        <w:pStyle w:val="a3"/>
        <w:numPr>
          <w:ilvl w:val="0"/>
          <w:numId w:val="4"/>
        </w:numPr>
      </w:pPr>
      <w:r>
        <w:t>Капитальный ремонт</w:t>
      </w:r>
      <w:r w:rsidR="006D7028">
        <w:t xml:space="preserve"> – существенный ремонт основных фондов</w:t>
      </w:r>
      <w:r w:rsidR="0090216B">
        <w:t>, связанный с полной разборкой</w:t>
      </w:r>
      <w:r w:rsidR="004E575B">
        <w:t>, заменой всех изношенны</w:t>
      </w:r>
      <w:r w:rsidR="00AD425C">
        <w:t>х деталей и узлов оборудования.</w:t>
      </w:r>
    </w:p>
    <w:p w:rsidR="00477032" w:rsidRDefault="005B67E1" w:rsidP="00AD425C">
      <w:pPr>
        <w:ind w:firstLine="708"/>
      </w:pPr>
      <w:r>
        <w:t>Все расходы, связанные с ремонтом основных производственных фондов</w:t>
      </w:r>
      <w:r w:rsidR="007A1FE8">
        <w:t>, включаются в состав затрат</w:t>
      </w:r>
      <w:r w:rsidR="007626A8">
        <w:t xml:space="preserve"> на производство и реализацию продукции</w:t>
      </w:r>
      <w:r w:rsidR="00115D7E">
        <w:t xml:space="preserve">. </w:t>
      </w:r>
      <w:r w:rsidR="00AD425C">
        <w:t>Затраты на ремонт зависят от физического состояния</w:t>
      </w:r>
      <w:r w:rsidR="00C44E6B">
        <w:t xml:space="preserve"> износа основных производственных фондов</w:t>
      </w:r>
      <w:r w:rsidR="00335318">
        <w:t xml:space="preserve">, от качества проводимых ремонтов, от времени, </w:t>
      </w:r>
      <w:r w:rsidR="00FE4468">
        <w:t xml:space="preserve">от уровня квалификации персонала. </w:t>
      </w:r>
    </w:p>
    <w:p w:rsidR="00D2059D" w:rsidRDefault="00D2059D" w:rsidP="00AD425C">
      <w:pPr>
        <w:ind w:firstLine="708"/>
      </w:pPr>
      <w:r>
        <w:t>Варианты снижения затрат на ремонт:</w:t>
      </w:r>
    </w:p>
    <w:p w:rsidR="00D2059D" w:rsidRDefault="00D2059D" w:rsidP="00D2059D">
      <w:pPr>
        <w:pStyle w:val="a3"/>
        <w:numPr>
          <w:ilvl w:val="0"/>
          <w:numId w:val="5"/>
        </w:numPr>
      </w:pPr>
      <w:r>
        <w:t xml:space="preserve">На предприятии должны своевременно и качественно </w:t>
      </w:r>
      <w:r w:rsidR="001C7B90">
        <w:t>производиться планово-предупредительные ремонты</w:t>
      </w:r>
    </w:p>
    <w:p w:rsidR="00D60EE6" w:rsidRDefault="00BA1C48" w:rsidP="00D2059D">
      <w:pPr>
        <w:pStyle w:val="a3"/>
        <w:numPr>
          <w:ilvl w:val="0"/>
          <w:numId w:val="5"/>
        </w:numPr>
      </w:pPr>
      <w:r>
        <w:t>Прежде чем приступить к капитальному ремонту, необходимо тщательно проанализировать в экономическом плане</w:t>
      </w:r>
      <w:r w:rsidR="006C2CD9">
        <w:t>, что более выгодно</w:t>
      </w:r>
      <w:r w:rsidR="000D3877">
        <w:t>: капитальный ремонт или приобретение новой техники</w:t>
      </w:r>
    </w:p>
    <w:p w:rsidR="009A4F5A" w:rsidRDefault="00D6531F" w:rsidP="00D2059D">
      <w:pPr>
        <w:pStyle w:val="a3"/>
        <w:numPr>
          <w:ilvl w:val="0"/>
          <w:numId w:val="5"/>
        </w:numPr>
      </w:pPr>
      <w:r>
        <w:t>Восстановление изношенных деталей</w:t>
      </w:r>
      <w:r w:rsidR="00AC3900">
        <w:t xml:space="preserve"> непосредственно на предприятии, особенно когда в них наблюдается острый дефицит</w:t>
      </w:r>
    </w:p>
    <w:p w:rsidR="007A4C50" w:rsidRDefault="007A4C50" w:rsidP="00BB6BDA">
      <w:pPr>
        <w:jc w:val="center"/>
      </w:pPr>
      <w:r>
        <w:lastRenderedPageBreak/>
        <w:t xml:space="preserve">Амортизация основных </w:t>
      </w:r>
      <w:r w:rsidR="00BB6BDA">
        <w:t xml:space="preserve">производственных </w:t>
      </w:r>
      <w:r>
        <w:t>фондов</w:t>
      </w:r>
    </w:p>
    <w:p w:rsidR="00BB6BDA" w:rsidRDefault="00BB6BDA" w:rsidP="009C64C2">
      <w:pPr>
        <w:ind w:firstLine="708"/>
      </w:pPr>
      <w:r>
        <w:t>Амортизация – постепенное перенесение стоимости</w:t>
      </w:r>
      <w:r w:rsidR="009C64C2">
        <w:t xml:space="preserve"> основных производственных фондов на себестоимость продукции</w:t>
      </w:r>
      <w:r w:rsidR="00703933">
        <w:t xml:space="preserve"> в целях накопления денежных средств</w:t>
      </w:r>
      <w:r w:rsidR="00CB5D11">
        <w:t xml:space="preserve"> для их восстановления</w:t>
      </w:r>
      <w:r w:rsidR="00084A57">
        <w:t xml:space="preserve">. </w:t>
      </w:r>
      <w:r w:rsidR="007321CB">
        <w:t>В денежном выражении размер амортизации являются амортизационные отчисления</w:t>
      </w:r>
      <w:r w:rsidR="003967BA">
        <w:t>.</w:t>
      </w:r>
      <w:r w:rsidR="00AF3929">
        <w:t xml:space="preserve"> Норма амортизации по каждому элементу амортизируемого имущества определяется по формуле:</w:t>
      </w:r>
    </w:p>
    <w:p w:rsidR="003967BA" w:rsidRPr="00AF3929" w:rsidRDefault="006D4A76" w:rsidP="003967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04673F" w:rsidRDefault="00E8343F" w:rsidP="0004673F">
      <w:pPr>
        <w:ind w:firstLine="708"/>
      </w:pPr>
      <w:r>
        <w:t>Т – срок полезного использования объекта</w:t>
      </w:r>
      <w:r w:rsidR="00FA2D49">
        <w:t xml:space="preserve"> амортизируемого имущества</w:t>
      </w:r>
      <w:r w:rsidR="00951997">
        <w:t xml:space="preserve"> (чаще всего в месяцах)</w:t>
      </w:r>
      <w:r w:rsidR="0004673F">
        <w:t xml:space="preserve">. </w:t>
      </w:r>
      <w:r w:rsidR="00792376">
        <w:t>Сроком полезного использования признается период</w:t>
      </w:r>
      <w:r w:rsidR="00CB3423">
        <w:t>, в течение которого объект основных средств</w:t>
      </w:r>
      <w:r w:rsidR="00EA7A3B">
        <w:t xml:space="preserve"> служит для выполнения целей деятельности предприятия.</w:t>
      </w:r>
    </w:p>
    <w:p w:rsidR="00792376" w:rsidRDefault="0004673F" w:rsidP="0004673F">
      <w:pPr>
        <w:ind w:firstLine="708"/>
      </w:pPr>
      <w:r>
        <w:t>Начисление амортизации на объекты основ</w:t>
      </w:r>
      <w:r w:rsidR="00FC043D">
        <w:t>н</w:t>
      </w:r>
      <w:r>
        <w:t>ых средст</w:t>
      </w:r>
      <w:r w:rsidR="00FC043D">
        <w:t>в произ</w:t>
      </w:r>
      <w:r>
        <w:t>водится одним из методов:</w:t>
      </w:r>
    </w:p>
    <w:p w:rsidR="0004673F" w:rsidRDefault="0004673F" w:rsidP="0004673F">
      <w:pPr>
        <w:pStyle w:val="a3"/>
        <w:numPr>
          <w:ilvl w:val="0"/>
          <w:numId w:val="6"/>
        </w:numPr>
      </w:pPr>
      <w:r>
        <w:t>Линейный</w:t>
      </w:r>
    </w:p>
    <w:p w:rsidR="00FC043D" w:rsidRDefault="00FC043D" w:rsidP="0004673F">
      <w:pPr>
        <w:pStyle w:val="a3"/>
        <w:numPr>
          <w:ilvl w:val="0"/>
          <w:numId w:val="6"/>
        </w:numPr>
      </w:pPr>
      <w:r>
        <w:t>Уменьшаемого остатка</w:t>
      </w:r>
      <w:r w:rsidR="00D247C9">
        <w:t xml:space="preserve"> (нелинейный)</w:t>
      </w:r>
    </w:p>
    <w:p w:rsidR="00FC043D" w:rsidRDefault="003336A5" w:rsidP="0004673F">
      <w:pPr>
        <w:pStyle w:val="a3"/>
        <w:numPr>
          <w:ilvl w:val="0"/>
          <w:numId w:val="6"/>
        </w:numPr>
      </w:pPr>
      <w:r>
        <w:t>Списания стоимости</w:t>
      </w:r>
      <w:r w:rsidR="00A93A41">
        <w:t xml:space="preserve"> по сумме чисел лет срока полезного использования</w:t>
      </w:r>
    </w:p>
    <w:p w:rsidR="007744FF" w:rsidRDefault="007744FF" w:rsidP="0004673F">
      <w:pPr>
        <w:pStyle w:val="a3"/>
        <w:numPr>
          <w:ilvl w:val="0"/>
          <w:numId w:val="6"/>
        </w:numPr>
      </w:pPr>
      <w:r>
        <w:t>Списания стоимости пропорционально объему продукции</w:t>
      </w:r>
    </w:p>
    <w:p w:rsidR="00FD11D1" w:rsidRDefault="00D643EA" w:rsidP="00FD11D1">
      <w:pPr>
        <w:ind w:firstLine="708"/>
      </w:pPr>
      <w:r>
        <w:t>Выбранный метод начисления амортизации основных средств</w:t>
      </w:r>
      <w:r w:rsidR="00682437">
        <w:t xml:space="preserve"> закрепляется в учетной политике предприятия. Учетная политика </w:t>
      </w:r>
      <w:r w:rsidR="005127A4">
        <w:t>–</w:t>
      </w:r>
      <w:r w:rsidR="0051612A">
        <w:t xml:space="preserve"> совокупность основополагающих</w:t>
      </w:r>
      <w:r w:rsidR="005127A4">
        <w:t xml:space="preserve"> способов ведения бухгалтерского учета</w:t>
      </w:r>
      <w:r w:rsidR="00390E46">
        <w:t>,</w:t>
      </w:r>
      <w:r w:rsidR="005805FE">
        <w:t xml:space="preserve"> избранных предприятием</w:t>
      </w:r>
      <w:r w:rsidR="00AB008B">
        <w:t xml:space="preserve"> в качестве соответствующих условиям хозяйствования</w:t>
      </w:r>
      <w:r w:rsidR="00A5445E">
        <w:t>.</w:t>
      </w:r>
      <w:r w:rsidR="00AF136B">
        <w:t xml:space="preserve"> Изменить метод начислений амортизации</w:t>
      </w:r>
      <w:r w:rsidR="002064F5">
        <w:t xml:space="preserve"> по конкретному объекту после его ввода в эксплуатацию нельзя.</w:t>
      </w:r>
      <w:r w:rsidR="00FD11D1">
        <w:t xml:space="preserve"> </w:t>
      </w:r>
    </w:p>
    <w:p w:rsidR="00FD11D1" w:rsidRDefault="00FD11D1" w:rsidP="00FD11D1">
      <w:pPr>
        <w:ind w:firstLine="708"/>
      </w:pPr>
      <w:r>
        <w:t>В налоговом учете применяются 2 метода начисления амортизации:</w:t>
      </w:r>
    </w:p>
    <w:p w:rsidR="00FD11D1" w:rsidRDefault="009C123D" w:rsidP="00FD11D1">
      <w:pPr>
        <w:pStyle w:val="a3"/>
        <w:numPr>
          <w:ilvl w:val="0"/>
          <w:numId w:val="7"/>
        </w:numPr>
      </w:pPr>
      <w:r>
        <w:t>Линейный</w:t>
      </w:r>
    </w:p>
    <w:p w:rsidR="009C123D" w:rsidRDefault="009C123D" w:rsidP="00FD11D1">
      <w:pPr>
        <w:pStyle w:val="a3"/>
        <w:numPr>
          <w:ilvl w:val="0"/>
          <w:numId w:val="7"/>
        </w:numPr>
      </w:pPr>
      <w:r>
        <w:t>Нелинейный</w:t>
      </w:r>
    </w:p>
    <w:p w:rsidR="009C123D" w:rsidRDefault="002C706A" w:rsidP="00D757CE">
      <w:pPr>
        <w:ind w:firstLine="708"/>
      </w:pPr>
      <w:r>
        <w:t xml:space="preserve">Изменение методы начисления амортизации </w:t>
      </w:r>
      <w:r w:rsidR="00D757CE">
        <w:t>допускается с начала очередного налогового периода</w:t>
      </w:r>
      <w:r w:rsidR="00C11E2D">
        <w:t xml:space="preserve">. Не подлежат амортизации </w:t>
      </w:r>
      <w:r w:rsidR="001450D6">
        <w:t>объекты основных средств, потребительские свойства которых с течением времени не меняются</w:t>
      </w:r>
      <w:r w:rsidR="009D3D60">
        <w:t>:</w:t>
      </w:r>
    </w:p>
    <w:p w:rsidR="009D3D60" w:rsidRDefault="009D3D60" w:rsidP="009D3D60">
      <w:pPr>
        <w:pStyle w:val="a3"/>
        <w:numPr>
          <w:ilvl w:val="0"/>
          <w:numId w:val="8"/>
        </w:numPr>
      </w:pPr>
      <w:r>
        <w:t>Земельные участки</w:t>
      </w:r>
    </w:p>
    <w:p w:rsidR="00792ABE" w:rsidRDefault="00792ABE" w:rsidP="009D3D60">
      <w:pPr>
        <w:pStyle w:val="a3"/>
        <w:numPr>
          <w:ilvl w:val="0"/>
          <w:numId w:val="8"/>
        </w:numPr>
      </w:pPr>
      <w:r>
        <w:t>Объекты природопользования</w:t>
      </w:r>
    </w:p>
    <w:p w:rsidR="001E3611" w:rsidRDefault="001E3611" w:rsidP="009D3D60">
      <w:pPr>
        <w:pStyle w:val="a3"/>
        <w:numPr>
          <w:ilvl w:val="0"/>
          <w:numId w:val="8"/>
        </w:numPr>
      </w:pPr>
      <w:r>
        <w:t>Объекты, отнесенные к музейным ценностям</w:t>
      </w:r>
    </w:p>
    <w:p w:rsidR="00B62399" w:rsidRDefault="00A11090" w:rsidP="008A3D2F">
      <w:pPr>
        <w:ind w:firstLine="708"/>
      </w:pPr>
      <w:r>
        <w:t>При использовании линейного метода</w:t>
      </w:r>
      <w:r w:rsidR="00F826A4">
        <w:t xml:space="preserve"> годовая сумма амортизационных отчислений</w:t>
      </w:r>
      <w:r w:rsidR="008A3D2F">
        <w:t xml:space="preserve"> определяется исходя из первоначальной стоимости объекта основных средств и нормы амортизации</w:t>
      </w:r>
      <w:r w:rsidR="004679B4">
        <w:t>. Суть этого метода заключается</w:t>
      </w:r>
      <w:r w:rsidR="00012C05">
        <w:t xml:space="preserve"> в равномерном по годам, месяцам </w:t>
      </w:r>
      <w:r w:rsidR="00AE4F91">
        <w:t>начисления амортизации</w:t>
      </w:r>
      <w:r w:rsidR="00E60295">
        <w:t xml:space="preserve"> в течение всего срока полезного использования основных производственных фондов.</w:t>
      </w:r>
      <w:r w:rsidR="002C629B">
        <w:t xml:space="preserve"> Налогоплательщик обязан применять линейные метод к зданиям, сооружения и передаточным устройствам. При расчете линейном методе используется формула:</w:t>
      </w:r>
    </w:p>
    <w:p w:rsidR="002C629B" w:rsidRPr="002C629B" w:rsidRDefault="006D4A76" w:rsidP="002C629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sub>
          </m:sSub>
        </m:oMath>
      </m:oMathPara>
    </w:p>
    <w:p w:rsidR="002C629B" w:rsidRDefault="00B559B0" w:rsidP="008A3D2F">
      <w:pPr>
        <w:ind w:firstLine="708"/>
      </w:pPr>
      <w:r w:rsidRPr="00B92BC1">
        <w:rPr>
          <w:u w:val="single"/>
        </w:rPr>
        <w:t>Задача</w:t>
      </w:r>
      <w:r>
        <w:t>: приобретен объект основных средств</w:t>
      </w:r>
      <w:r w:rsidR="00B92BC1">
        <w:t xml:space="preserve"> стоимостью 50 тысяч рублей. </w:t>
      </w:r>
      <w:r w:rsidR="00CB7703">
        <w:t>Срок полезного использования объекта составляет 5 лет</w:t>
      </w:r>
      <w:r w:rsidR="00894550">
        <w:t>. Рассчитать ежегодные амортизационные отчисления.</w:t>
      </w:r>
    </w:p>
    <w:p w:rsidR="002A72BD" w:rsidRDefault="006D4A76" w:rsidP="002A72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100%=20%</m:t>
          </m:r>
        </m:oMath>
      </m:oMathPara>
    </w:p>
    <w:p w:rsidR="002A72BD" w:rsidRPr="002A72BD" w:rsidRDefault="006D4A76" w:rsidP="002A72B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50*0.2=10</m:t>
          </m:r>
        </m:oMath>
      </m:oMathPara>
    </w:p>
    <w:p w:rsidR="002A72BD" w:rsidRDefault="00152E71" w:rsidP="00152E71">
      <w:pPr>
        <w:jc w:val="center"/>
      </w:pPr>
      <w:r>
        <w:lastRenderedPageBreak/>
        <w:t>Нелинейный метод</w:t>
      </w:r>
    </w:p>
    <w:p w:rsidR="00152E71" w:rsidRDefault="00152E71" w:rsidP="008A3D2F">
      <w:pPr>
        <w:ind w:firstLine="708"/>
      </w:pPr>
      <w:r>
        <w:t xml:space="preserve">При использовании нелинейного метода </w:t>
      </w:r>
      <w:r w:rsidR="001753F3">
        <w:t xml:space="preserve">годовая сумма амортизационных отчислений </w:t>
      </w:r>
      <w:r w:rsidR="009B4CB1">
        <w:t>определяется исходя их остаточной стоимости</w:t>
      </w:r>
      <w:r w:rsidR="00EA7B14">
        <w:t xml:space="preserve"> объекта основных средств </w:t>
      </w:r>
      <w:r w:rsidR="0096031E">
        <w:t>на начало от</w:t>
      </w:r>
      <w:r w:rsidR="0062082A">
        <w:t>четного года и нормы амортизаци</w:t>
      </w:r>
      <w:r w:rsidR="00386936">
        <w:t>и. Коэффициент устанавливается предприятием самостоятельно</w:t>
      </w:r>
      <w:r w:rsidR="00741821">
        <w:t>,</w:t>
      </w:r>
      <w:r w:rsidR="00386936">
        <w:t xml:space="preserve"> и его величина должна быть отражена в бухучетной политике</w:t>
      </w:r>
      <w:r w:rsidR="00741821">
        <w:t>. Формула расчета:</w:t>
      </w:r>
    </w:p>
    <w:p w:rsidR="00741821" w:rsidRPr="00AC53D9" w:rsidRDefault="006D4A76" w:rsidP="007418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уск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100%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ост i</m:t>
              </m:r>
            </m:sub>
          </m:sSub>
        </m:oMath>
      </m:oMathPara>
    </w:p>
    <w:p w:rsidR="00741821" w:rsidRDefault="006D4A76" w:rsidP="008A3D2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 xml:space="preserve">ост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6043" w:rsidRPr="00701C2E">
        <w:rPr>
          <w:rFonts w:eastAsiaTheme="minorEastAsia"/>
        </w:rPr>
        <w:t xml:space="preserve"> – </w:t>
      </w:r>
      <w:r w:rsidR="00F46043">
        <w:t>остаточная стоимость объекта основных средств</w:t>
      </w:r>
    </w:p>
    <w:p w:rsidR="00701C2E" w:rsidRDefault="00701C2E" w:rsidP="00701C2E">
      <w:r>
        <w:tab/>
      </w:r>
      <w:r w:rsidR="009878E3" w:rsidRPr="009878E3">
        <w:rPr>
          <w:u w:val="single"/>
        </w:rPr>
        <w:t>Задача</w:t>
      </w:r>
      <w:r w:rsidR="009878E3">
        <w:t xml:space="preserve">: используя данные предыдущей задачи необходимо рассчитать сумму амортизационных отчислений по годам нелинейным методом, если коэффициент ускорения равен </w:t>
      </w:r>
      <w:r w:rsidR="007A188B">
        <w:t>2</w:t>
      </w:r>
      <w:r w:rsidR="009878E3">
        <w:t>.</w:t>
      </w:r>
    </w:p>
    <w:p w:rsidR="009878E3" w:rsidRPr="000C008F" w:rsidRDefault="006D4A76" w:rsidP="00701C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1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50=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:rsidR="000C008F" w:rsidRPr="009B0ADE" w:rsidRDefault="006D4A76" w:rsidP="000C00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2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50-20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2117E7" w:rsidRDefault="006D4A76" w:rsidP="002117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3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50-20-12</m:t>
              </m:r>
            </m:e>
          </m:d>
          <m:r>
            <w:rPr>
              <w:rFonts w:ascii="Cambria Math" w:eastAsiaTheme="minorEastAsia" w:hAnsi="Cambria Math"/>
            </w:rPr>
            <m:t>=7.2</m:t>
          </m:r>
        </m:oMath>
      </m:oMathPara>
    </w:p>
    <w:p w:rsidR="002117E7" w:rsidRPr="00011490" w:rsidRDefault="00011490" w:rsidP="00011490">
      <w:pPr>
        <w:jc w:val="center"/>
      </w:pPr>
      <w:r>
        <w:t>Метод списания стоимости по сумме чисел лет срока полезного использования</w:t>
      </w:r>
    </w:p>
    <w:p w:rsidR="009878E3" w:rsidRDefault="00AE270C" w:rsidP="00701C2E">
      <w:r>
        <w:tab/>
      </w:r>
      <w:r w:rsidR="00FA383C">
        <w:t>Расчет амортизационных отчислений данным методом производится исходя из первоначальной (восстановительной) стоимости основного средства и соотношений числа лет</w:t>
      </w:r>
      <w:r w:rsidR="009156FC">
        <w:t xml:space="preserve">, остающихся до конца срока </w:t>
      </w:r>
      <w:r w:rsidR="00C46983">
        <w:t xml:space="preserve">полезного </w:t>
      </w:r>
      <w:r w:rsidR="009156FC">
        <w:t>использования объекта</w:t>
      </w:r>
      <w:r w:rsidR="00DD16E0">
        <w:t>, к сумме чисел лет срока полезного использования объекта.</w:t>
      </w:r>
    </w:p>
    <w:p w:rsidR="00DD16E0" w:rsidRPr="00CA4C1B" w:rsidRDefault="006D4A76" w:rsidP="00DD16E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пер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ост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Т+1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DD16E0" w:rsidRDefault="00B93620" w:rsidP="00701C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>
        <w:rPr>
          <w:rFonts w:eastAsiaTheme="minorEastAsia"/>
        </w:rPr>
        <w:t xml:space="preserve"> – </w:t>
      </w:r>
      <w:r>
        <w:t>количество лет, оставшихся до окончания срока полезного использования</w:t>
      </w:r>
    </w:p>
    <w:p w:rsidR="003570D1" w:rsidRPr="00A24F5F" w:rsidRDefault="00A24F5F" w:rsidP="00701C2E">
      <w:r>
        <w:tab/>
      </w:r>
      <m:oMath>
        <m:r>
          <w:rPr>
            <w:rFonts w:ascii="Cambria Math" w:eastAsiaTheme="minorEastAsia" w:hAnsi="Cambria Math"/>
          </w:rPr>
          <m:t>Т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сумма чисел лет срока полезного использования</w:t>
      </w:r>
    </w:p>
    <w:p w:rsidR="00A24F5F" w:rsidRDefault="00E22DA7" w:rsidP="00701C2E">
      <w:r>
        <w:tab/>
      </w:r>
      <w:r w:rsidRPr="00D97360">
        <w:rPr>
          <w:u w:val="single"/>
        </w:rPr>
        <w:t>Задача</w:t>
      </w:r>
      <w:r>
        <w:t>: используя данные прошлой задачи, рассчитайте ежегодную сумму</w:t>
      </w:r>
      <w:r w:rsidR="00D97360">
        <w:t xml:space="preserve"> амортизационных отчислений данным методом</w:t>
      </w:r>
      <w:r w:rsidR="00650B3B">
        <w:t xml:space="preserve">, если сумма чисел лет срока полезного использования – 15. </w:t>
      </w:r>
      <w:r w:rsidR="005B4F8C">
        <w:t>Рассчитать:</w:t>
      </w:r>
      <w:r w:rsidR="00A31EDE">
        <w:t xml:space="preserve"> ...,</w:t>
      </w:r>
      <w:r w:rsidR="005B4F8C">
        <w:t xml:space="preserve"> сумма годовых амортизационных отчислений, остаточную стоимость на конец года</w:t>
      </w:r>
      <w:r w:rsidR="00A31EDE">
        <w:t>.</w:t>
      </w:r>
    </w:p>
    <w:p w:rsidR="00664FB3" w:rsidRDefault="00664FB3" w:rsidP="00701C2E">
      <w:r>
        <w:t>26.09</w:t>
      </w:r>
    </w:p>
    <w:p w:rsidR="009A2CC2" w:rsidRDefault="009A2CC2" w:rsidP="009A2CC2">
      <w:pPr>
        <w:jc w:val="center"/>
      </w:pPr>
      <w:r>
        <w:t>Показатели эффективности использования основных производственных фондов</w:t>
      </w:r>
    </w:p>
    <w:p w:rsidR="00097E92" w:rsidRDefault="00A3713A" w:rsidP="00701C2E">
      <w:r>
        <w:tab/>
        <w:t xml:space="preserve">Основные показатели </w:t>
      </w:r>
      <w:r w:rsidR="00097E92">
        <w:t xml:space="preserve">эффективности использования </w:t>
      </w:r>
      <w:r>
        <w:t xml:space="preserve">ОПФ </w:t>
      </w:r>
      <w:r w:rsidR="00097E92">
        <w:t>можно объединить в 2 группы:</w:t>
      </w:r>
    </w:p>
    <w:p w:rsidR="00097E92" w:rsidRDefault="00097E92" w:rsidP="00097E92">
      <w:pPr>
        <w:pStyle w:val="a3"/>
        <w:numPr>
          <w:ilvl w:val="0"/>
          <w:numId w:val="9"/>
        </w:numPr>
      </w:pPr>
      <w:r>
        <w:t>Фондоотдача – финансовый коэффициент, характеризующий эффективность использования основных средств предприятия</w:t>
      </w:r>
      <w:r w:rsidR="008C29C3">
        <w:t xml:space="preserve">. Показывает, сколько выручки приходится на 1 рубль </w:t>
      </w:r>
      <w:r w:rsidR="001232EE">
        <w:t xml:space="preserve">стоимости </w:t>
      </w:r>
      <w:r w:rsidR="008C29C3">
        <w:t>ОПФ</w:t>
      </w:r>
      <w:r w:rsidR="00AE750A">
        <w:t xml:space="preserve">, т.е. какова общая отдача </w:t>
      </w:r>
      <w:r w:rsidR="00907E58">
        <w:t xml:space="preserve">от использования каждого рубля </w:t>
      </w:r>
      <w:r w:rsidR="00EF15F5">
        <w:t>вложенного в ОПФ</w:t>
      </w:r>
    </w:p>
    <w:p w:rsidR="00FE3767" w:rsidRPr="00FE3767" w:rsidRDefault="00FE3767" w:rsidP="00FE3767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Фо=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ср.год</m:t>
                  </m:r>
                </m:sub>
              </m:sSub>
            </m:den>
          </m:f>
        </m:oMath>
      </m:oMathPara>
    </w:p>
    <w:p w:rsidR="00FE3767" w:rsidRDefault="00FE3767" w:rsidP="00FE3767">
      <w:pPr>
        <w:pStyle w:val="a3"/>
      </w:pPr>
      <w:r>
        <w:lastRenderedPageBreak/>
        <w:t>В –выручка</w:t>
      </w:r>
    </w:p>
    <w:p w:rsidR="00FE3767" w:rsidRDefault="00FE3767" w:rsidP="00FE3767">
      <w:pPr>
        <w:pStyle w:val="a3"/>
      </w:pPr>
      <w:r>
        <w:t>С</w:t>
      </w:r>
      <w:r w:rsidRPr="00147427">
        <w:rPr>
          <w:vertAlign w:val="subscript"/>
        </w:rPr>
        <w:t>ср</w:t>
      </w:r>
      <w:r w:rsidR="00147427">
        <w:rPr>
          <w:vertAlign w:val="subscript"/>
        </w:rPr>
        <w:t>.</w:t>
      </w:r>
      <w:r w:rsidRPr="00147427">
        <w:rPr>
          <w:vertAlign w:val="subscript"/>
        </w:rPr>
        <w:t>год</w:t>
      </w:r>
      <w:r>
        <w:t xml:space="preserve"> – среднегодовая стоимость ОПФ</w:t>
      </w:r>
    </w:p>
    <w:p w:rsidR="00097E92" w:rsidRDefault="00097E92" w:rsidP="00097E92">
      <w:pPr>
        <w:pStyle w:val="a3"/>
        <w:numPr>
          <w:ilvl w:val="0"/>
          <w:numId w:val="9"/>
        </w:numPr>
      </w:pPr>
      <w:r>
        <w:t>Фондоемкость</w:t>
      </w:r>
      <w:r w:rsidR="00FE3767">
        <w:t xml:space="preserve"> – </w:t>
      </w:r>
      <w:r w:rsidR="00EA3D7D">
        <w:t>величина, обратная фондоотдачи</w:t>
      </w:r>
      <w:r w:rsidR="00147427">
        <w:t>. Показывает долю стоимости основных фондов, приходящуюся на каждый рубль выпускаемой продукции</w:t>
      </w:r>
      <w:r w:rsidR="00A94535">
        <w:t>, т.е. сколько средств необходимо вложить в ПФ, чтобы получить необходимый объем выпуска продукции</w:t>
      </w:r>
    </w:p>
    <w:p w:rsidR="00FB5B61" w:rsidRDefault="00FB5B61" w:rsidP="00FB5B61">
      <m:oMathPara>
        <m:oMath>
          <m:r>
            <w:rPr>
              <w:rFonts w:ascii="Cambria Math" w:hAnsi="Cambria Math"/>
            </w:rPr>
            <m:t>Фе=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Фо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FB5B61" w:rsidRDefault="00D14F45" w:rsidP="00D14F45">
      <w:r>
        <w:tab/>
        <w:t xml:space="preserve">Фондовооруженность труда показывает, какой величиной стоимости </w:t>
      </w:r>
      <w:r w:rsidR="00FF748A">
        <w:t>основных средств располагает в процессе производства один работник</w:t>
      </w:r>
    </w:p>
    <w:p w:rsidR="00FA75B3" w:rsidRDefault="00FA75B3" w:rsidP="00FA75B3">
      <w:pPr>
        <w:jc w:val="center"/>
      </w:pPr>
      <m:oMathPara>
        <m:oMath>
          <m:r>
            <w:rPr>
              <w:rFonts w:ascii="Cambria Math" w:hAnsi="Cambria Math"/>
            </w:rPr>
            <m:t>Фв=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 ППП</m:t>
                  </m:r>
                </m:sub>
              </m:sSub>
            </m:den>
          </m:f>
        </m:oMath>
      </m:oMathPara>
    </w:p>
    <w:p w:rsidR="00FA75B3" w:rsidRDefault="00EE5C62" w:rsidP="00D14F45">
      <w:r>
        <w:tab/>
        <w:t>С</w:t>
      </w:r>
      <w:r w:rsidRPr="00EE5C62">
        <w:rPr>
          <w:vertAlign w:val="subscript"/>
        </w:rPr>
        <w:t>ср.год ППП</w:t>
      </w:r>
      <w:r>
        <w:t xml:space="preserve"> – среднегодовая численность промышленно-производственная персонала предприятия</w:t>
      </w:r>
    </w:p>
    <w:p w:rsidR="00127688" w:rsidRDefault="00127688" w:rsidP="00D14F45">
      <w:r>
        <w:tab/>
        <w:t>Фондорентабельность</w:t>
      </w:r>
      <w:r w:rsidR="0014382C">
        <w:t xml:space="preserve"> – характеризует величину прибыли, получаемой с рубля основных фондов</w:t>
      </w:r>
    </w:p>
    <w:p w:rsidR="00127688" w:rsidRDefault="0014382C" w:rsidP="0014382C">
      <w:pPr>
        <w:jc w:val="center"/>
      </w:pPr>
      <m:oMathPara>
        <m:oMath>
          <m:r>
            <w:rPr>
              <w:rFonts w:ascii="Cambria Math" w:hAnsi="Cambria Math"/>
            </w:rPr>
            <m:t>Фр=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den>
          </m:f>
        </m:oMath>
      </m:oMathPara>
    </w:p>
    <w:p w:rsidR="0014382C" w:rsidRDefault="00314A92" w:rsidP="00D14F45">
      <w:r>
        <w:tab/>
        <w:t xml:space="preserve">Пр – </w:t>
      </w:r>
      <w:r w:rsidR="00F779BD">
        <w:t>годовая прибыль предприятия</w:t>
      </w:r>
    </w:p>
    <w:p w:rsidR="0014382C" w:rsidRDefault="00757308" w:rsidP="00D14F45">
      <w:r>
        <w:tab/>
        <w:t>Частные показатели от</w:t>
      </w:r>
      <w:r w:rsidR="00BC0574">
        <w:t>ражают уровень использования ОПФ</w:t>
      </w:r>
      <w:r w:rsidR="00412017">
        <w:t xml:space="preserve"> по времени и по мощности</w:t>
      </w:r>
    </w:p>
    <w:p w:rsidR="003F1E71" w:rsidRDefault="003F1E71" w:rsidP="00D14F45">
      <w:r>
        <w:tab/>
        <w:t>Коэффициент экстенсивного использования оборудования</w:t>
      </w:r>
      <w:r w:rsidR="00927B64">
        <w:t xml:space="preserve"> определяется как отношение фактического количества часов работы оборудования</w:t>
      </w:r>
      <w:r w:rsidR="003546E5">
        <w:t xml:space="preserve"> к количеству часов работы по норме</w:t>
      </w:r>
    </w:p>
    <w:p w:rsidR="003E211C" w:rsidRDefault="003E211C" w:rsidP="00D14F45">
      <w:r>
        <w:tab/>
        <w:t>Коэффициент экстенсивности показывает уровень использования оборудования по времени</w:t>
      </w:r>
    </w:p>
    <w:p w:rsidR="00A3713A" w:rsidRDefault="004242D2" w:rsidP="00701C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экст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дейст</m:t>
                  </m:r>
                </m:sub>
              </m:sSub>
            </m:den>
          </m:f>
        </m:oMath>
      </m:oMathPara>
    </w:p>
    <w:p w:rsidR="004242D2" w:rsidRDefault="004242D2" w:rsidP="00701C2E">
      <w:r>
        <w:tab/>
      </w:r>
      <w:r>
        <w:rPr>
          <w:lang w:val="en-US"/>
        </w:rPr>
        <w:t>t</w:t>
      </w:r>
      <w:r w:rsidRPr="004242D2">
        <w:rPr>
          <w:vertAlign w:val="subscript"/>
        </w:rPr>
        <w:t>факт</w:t>
      </w:r>
      <w:r>
        <w:t xml:space="preserve"> – фактический фонд времени работы оборудования</w:t>
      </w:r>
    </w:p>
    <w:p w:rsidR="004242D2" w:rsidRPr="004242D2" w:rsidRDefault="004242D2" w:rsidP="00701C2E">
      <w:r>
        <w:tab/>
      </w:r>
      <w:r>
        <w:rPr>
          <w:lang w:val="en-US"/>
        </w:rPr>
        <w:t>t</w:t>
      </w:r>
      <w:r w:rsidRPr="004242D2">
        <w:rPr>
          <w:vertAlign w:val="subscript"/>
        </w:rPr>
        <w:t>дейст</w:t>
      </w:r>
      <w:r>
        <w:t xml:space="preserve"> – действительное время работы оборудования</w:t>
      </w:r>
    </w:p>
    <w:p w:rsidR="004242D2" w:rsidRDefault="004242D2" w:rsidP="00701C2E">
      <w:r>
        <w:tab/>
      </w:r>
      <w:r w:rsidRPr="004242D2">
        <w:rPr>
          <w:u w:val="single"/>
        </w:rPr>
        <w:t>Задача</w:t>
      </w:r>
      <w:r>
        <w:t xml:space="preserve">: продолжительность смены – 8 </w:t>
      </w:r>
      <w:r w:rsidR="009C71D4">
        <w:t>часов. Врем</w:t>
      </w:r>
      <w:r>
        <w:t>я ремонтно-профилактических работа – 0.5 ч.</w:t>
      </w:r>
      <w:r w:rsidRPr="004242D2">
        <w:t xml:space="preserve"> </w:t>
      </w:r>
      <w:r>
        <w:t>Фактическое время работы станка – 5 ч.</w:t>
      </w:r>
      <w:r w:rsidR="00A773AA">
        <w:t xml:space="preserve"> Рассчитать коэффициент экстенсивного использования оборудования</w:t>
      </w:r>
      <w:r w:rsidR="00275CA1">
        <w:t>.</w:t>
      </w:r>
    </w:p>
    <w:p w:rsidR="00275CA1" w:rsidRDefault="000E5F0A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8-0.5</m:t>
              </m:r>
            </m:den>
          </m:f>
          <m:r>
            <w:rPr>
              <w:rFonts w:ascii="Cambria Math" w:hAnsi="Cambria Math"/>
            </w:rPr>
            <m:t>=0.67</m:t>
          </m:r>
        </m:oMath>
      </m:oMathPara>
    </w:p>
    <w:p w:rsidR="00275CA1" w:rsidRDefault="00E66692" w:rsidP="00701C2E">
      <w:r>
        <w:tab/>
        <w:t>Коэффициент сменности работы оборудования</w:t>
      </w:r>
      <w:r w:rsidR="000B1F39">
        <w:t xml:space="preserve"> характеризует количество смен</w:t>
      </w:r>
      <w:r w:rsidR="007C60E3">
        <w:t>, отработанных</w:t>
      </w:r>
      <w:r w:rsidR="00351057">
        <w:t xml:space="preserve"> каждой единицей оборудования за определенный период времени. </w:t>
      </w:r>
    </w:p>
    <w:p w:rsidR="00275CA1" w:rsidRPr="004242D2" w:rsidRDefault="00584EF8" w:rsidP="00701C2E">
      <m:oMathPara>
        <m:oMath>
          <m:r>
            <w:rPr>
              <w:rFonts w:ascii="Cambria Math" w:hAnsi="Cambria Math"/>
            </w:rPr>
            <m:t>Ксм=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242D2" w:rsidRDefault="00584EF8" w:rsidP="00701C2E">
      <w:r>
        <w:tab/>
      </w:r>
      <w:r>
        <w:rPr>
          <w:lang w:val="en-US"/>
        </w:rPr>
        <w:t>f</w:t>
      </w:r>
      <w:r w:rsidRPr="00584EF8">
        <w:rPr>
          <w:vertAlign w:val="subscript"/>
        </w:rPr>
        <w:t>1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3</w:t>
      </w:r>
      <w:r>
        <w:t xml:space="preserve"> – число фактически отработанных машиносмен в 1, 2 и 3 сменах</w:t>
      </w:r>
    </w:p>
    <w:p w:rsidR="00584EF8" w:rsidRDefault="00584EF8" w:rsidP="00701C2E">
      <w:r>
        <w:tab/>
      </w:r>
      <w:r>
        <w:rPr>
          <w:lang w:val="en-US"/>
        </w:rPr>
        <w:t>n –</w:t>
      </w:r>
      <w:r>
        <w:t xml:space="preserve"> общее количество станков</w:t>
      </w:r>
    </w:p>
    <w:p w:rsidR="00584EF8" w:rsidRDefault="00584EF8" w:rsidP="00701C2E">
      <w:r>
        <w:lastRenderedPageBreak/>
        <w:tab/>
      </w:r>
      <w:r w:rsidRPr="00584EF8">
        <w:rPr>
          <w:u w:val="single"/>
        </w:rPr>
        <w:t>Задача</w:t>
      </w:r>
      <w:r>
        <w:t>: в цехе установлено 55</w:t>
      </w:r>
      <w:r w:rsidR="009F7A78">
        <w:t xml:space="preserve"> станков</w:t>
      </w:r>
      <w:r>
        <w:t>. В первую смену работало 47 станков. Во вторую – 42 станк</w:t>
      </w:r>
      <w:r w:rsidR="006C02BC">
        <w:t>а</w:t>
      </w:r>
      <w:r>
        <w:t>. Определить коэффициент сменности.</w:t>
      </w:r>
    </w:p>
    <w:p w:rsidR="00584EF8" w:rsidRDefault="00BF7AA9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47+42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</m:oMath>
      </m:oMathPara>
    </w:p>
    <w:p w:rsidR="005C5554" w:rsidRDefault="004E29BB" w:rsidP="00701C2E">
      <w:r>
        <w:tab/>
        <w:t>Коэффициент интенсивного использования оборудования определяется как отношения фактической производительности оборудования к нормативной. Показывает уровень использования оборудования по производительности</w:t>
      </w:r>
    </w:p>
    <w:p w:rsidR="005C5554" w:rsidRDefault="005C5554" w:rsidP="005C5554">
      <w:pPr>
        <w:jc w:val="center"/>
      </w:pPr>
      <m:oMathPara>
        <m:oMath>
          <m:r>
            <w:rPr>
              <w:rFonts w:ascii="Cambria Math" w:hAnsi="Cambria Math"/>
            </w:rPr>
            <m:t>Кинт=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план</m:t>
                  </m:r>
                </m:sub>
              </m:sSub>
            </m:den>
          </m:f>
        </m:oMath>
      </m:oMathPara>
    </w:p>
    <w:p w:rsidR="005C5554" w:rsidRDefault="005C5554" w:rsidP="00701C2E">
      <w:r>
        <w:tab/>
      </w:r>
      <w:r>
        <w:rPr>
          <w:lang w:val="en-US"/>
        </w:rPr>
        <w:t>Q</w:t>
      </w:r>
      <w:r w:rsidRPr="005C5554">
        <w:rPr>
          <w:vertAlign w:val="subscript"/>
        </w:rPr>
        <w:t>факт</w:t>
      </w:r>
      <w:r>
        <w:t xml:space="preserve"> – </w:t>
      </w:r>
      <w:r w:rsidR="004E29BB">
        <w:t xml:space="preserve">фактическая производительность оборудования в единицу времени </w:t>
      </w:r>
    </w:p>
    <w:p w:rsidR="005C5554" w:rsidRPr="005E37B4" w:rsidRDefault="005C5554" w:rsidP="00701C2E">
      <w:r>
        <w:tab/>
      </w:r>
      <w:r>
        <w:rPr>
          <w:lang w:val="en-US"/>
        </w:rPr>
        <w:t>Q</w:t>
      </w:r>
      <w:r w:rsidRPr="005C5554">
        <w:rPr>
          <w:vertAlign w:val="subscript"/>
          <w:lang w:val="en-US"/>
        </w:rPr>
        <w:t>план</w:t>
      </w:r>
      <w:r>
        <w:t xml:space="preserve"> – </w:t>
      </w:r>
      <w:r>
        <w:rPr>
          <w:lang w:val="en-US"/>
        </w:rPr>
        <w:t xml:space="preserve"> </w:t>
      </w:r>
      <w:r w:rsidR="005E37B4">
        <w:t>плановая (нормативная) производительность оборудования</w:t>
      </w:r>
    </w:p>
    <w:p w:rsidR="005C5554" w:rsidRDefault="00D71AA6" w:rsidP="00701C2E">
      <w:r>
        <w:tab/>
      </w:r>
      <w:r w:rsidRPr="00D71AA6">
        <w:rPr>
          <w:u w:val="single"/>
        </w:rPr>
        <w:t>Задача</w:t>
      </w:r>
      <w:r>
        <w:t>: фактическая производительность в смена – 130 ед. изделий. Нормативная – 190 ед. Рассчитать коэффициент интенсивного использования оборудования.</w:t>
      </w:r>
    </w:p>
    <w:p w:rsidR="00D71AA6" w:rsidRDefault="00D71AA6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190</m:t>
              </m:r>
            </m:den>
          </m:f>
        </m:oMath>
      </m:oMathPara>
    </w:p>
    <w:p w:rsidR="00D71AA6" w:rsidRDefault="00762182" w:rsidP="00701C2E">
      <w:r>
        <w:tab/>
        <w:t>Коэффициенты движения основных средств: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 xml:space="preserve">Коэффициент ввода – </w:t>
      </w:r>
      <w:r w:rsidR="00884CC9">
        <w:t xml:space="preserve">показывает стоимость </w:t>
      </w:r>
      <w:r w:rsidR="004F03F1">
        <w:t>поступивших основных фондов по отношению к стоимости основных средств на конец отчетного периода</w:t>
      </w:r>
    </w:p>
    <w:p w:rsidR="009B585D" w:rsidRDefault="009B585D" w:rsidP="009B585D">
      <m:oMathPara>
        <m:oMath>
          <m:r>
            <w:rPr>
              <w:rFonts w:ascii="Cambria Math" w:hAnsi="Cambria Math"/>
            </w:rPr>
            <m:t>Квв=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9B585D" w:rsidRDefault="009B585D" w:rsidP="009B585D">
      <w:pPr>
        <w:pStyle w:val="a3"/>
      </w:pPr>
      <w:r>
        <w:t>Свв – первоначальная стоимость введенных объектов основных средств</w:t>
      </w:r>
    </w:p>
    <w:p w:rsidR="009B585D" w:rsidRDefault="009B585D" w:rsidP="009B585D">
      <w:pPr>
        <w:pStyle w:val="a3"/>
      </w:pPr>
      <w:r>
        <w:t xml:space="preserve">Скг – первоначальная </w:t>
      </w:r>
      <w:r w:rsidR="00FA3DD4">
        <w:t>стоимость объектов основных средств на конец года</w:t>
      </w:r>
    </w:p>
    <w:p w:rsidR="007E14D8" w:rsidRDefault="007E14D8" w:rsidP="00F1471A">
      <m:oMathPara>
        <m:oMath>
          <m:r>
            <w:rPr>
              <w:rFonts w:ascii="Cambria Math" w:hAnsi="Cambria Math"/>
            </w:rPr>
            <m:t>Скг=Снг+Свв</m:t>
          </m:r>
          <m:r>
            <w:rPr>
              <w:rFonts w:ascii="Cambria Math" w:hAnsi="Cambria Math"/>
            </w:rPr>
            <m:t>-Свыб</m:t>
          </m:r>
        </m:oMath>
      </m:oMathPara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выбытия</w:t>
      </w:r>
      <w:r w:rsidR="008D25DB">
        <w:t xml:space="preserve"> – </w:t>
      </w:r>
      <w:r w:rsidR="00C3631C">
        <w:t>показывает, какая часть основных фондов</w:t>
      </w:r>
      <w:r w:rsidR="00BC4601">
        <w:t>, с которыми предприятие начало деятельность в отчетном периоде</w:t>
      </w:r>
      <w:r w:rsidR="001B46AB">
        <w:t>, выбыла по разным причинам</w:t>
      </w:r>
    </w:p>
    <w:p w:rsidR="00692583" w:rsidRDefault="00692583" w:rsidP="00692583">
      <m:oMathPara>
        <m:oMath>
          <m:r>
            <w:rPr>
              <w:rFonts w:ascii="Cambria Math" w:hAnsi="Cambria Math"/>
            </w:rPr>
            <m:t>Квыб=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692583" w:rsidRDefault="00692583" w:rsidP="00692583">
      <w:pPr>
        <w:pStyle w:val="a3"/>
      </w:pPr>
      <w:r>
        <w:t>Свыб – стоимость выбывших основных средств</w:t>
      </w:r>
    </w:p>
    <w:p w:rsidR="00692583" w:rsidRDefault="00692583" w:rsidP="00692583">
      <w:pPr>
        <w:pStyle w:val="a3"/>
      </w:pPr>
      <w:r>
        <w:t xml:space="preserve">Снг </w:t>
      </w:r>
      <w:r w:rsidR="009D595B">
        <w:t>–</w:t>
      </w:r>
      <w:r>
        <w:t xml:space="preserve"> первоначальная стоимость объектов основных средств на начало года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обновления</w:t>
      </w:r>
      <w:r w:rsidR="00D67310">
        <w:t xml:space="preserve"> – показывает, какую часть от имеющихся основных фондов па конец отчетного периода составляют новые основные фонды</w:t>
      </w:r>
    </w:p>
    <w:p w:rsidR="00D67310" w:rsidRDefault="00D67310" w:rsidP="00D67310">
      <m:oMathPara>
        <m:oMath>
          <m:r>
            <w:rPr>
              <w:rFonts w:ascii="Cambria Math" w:hAnsi="Cambria Math"/>
            </w:rPr>
            <m:t>Коб=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Свв-Свыб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D67310" w:rsidRDefault="00426713" w:rsidP="00762182">
      <w:pPr>
        <w:pStyle w:val="a3"/>
        <w:numPr>
          <w:ilvl w:val="0"/>
          <w:numId w:val="10"/>
        </w:numPr>
      </w:pPr>
      <w:r>
        <w:t>Коэффициент износа – характеризует долю стоимости</w:t>
      </w:r>
      <w:r w:rsidR="003C3F81">
        <w:t xml:space="preserve"> основных средств, списанных на затраты в п</w:t>
      </w:r>
      <w:r w:rsidR="00D02A68">
        <w:t>редшествующий период. Определ</w:t>
      </w:r>
      <w:r w:rsidR="003C3F81">
        <w:t>яется по начисленной сумме амортизации</w:t>
      </w:r>
    </w:p>
    <w:p w:rsidR="003C3F81" w:rsidRPr="006168CD" w:rsidRDefault="003C3F81" w:rsidP="006168CD">
      <m:oMathPara>
        <m:oMath>
          <m:r>
            <w:rPr>
              <w:rFonts w:ascii="Cambria Math" w:hAnsi="Cambria Math"/>
            </w:rPr>
            <m:t>Ки=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Sам</m:t>
              </m:r>
            </m:num>
            <m:den>
              <m:r>
                <w:rPr>
                  <w:rFonts w:ascii="Cambria Math" w:hAnsi="Cambria Math"/>
                </w:rPr>
                <m:t>Sпер</m:t>
              </m:r>
            </m:den>
          </m:f>
        </m:oMath>
      </m:oMathPara>
    </w:p>
    <w:p w:rsidR="00D67310" w:rsidRDefault="006168CD" w:rsidP="00762182">
      <w:pPr>
        <w:pStyle w:val="a3"/>
        <w:numPr>
          <w:ilvl w:val="0"/>
          <w:numId w:val="10"/>
        </w:numPr>
      </w:pPr>
      <w:r>
        <w:t>Коэффициент годности показывает</w:t>
      </w:r>
      <w:r w:rsidR="00D02A68">
        <w:t xml:space="preserve">, какую часть составляет </w:t>
      </w:r>
      <w:r w:rsidR="003F2EED">
        <w:t>остаточная стоимость</w:t>
      </w:r>
      <w:r w:rsidR="004A73AC">
        <w:t xml:space="preserve"> в общей начальной стоимости основных средств</w:t>
      </w:r>
    </w:p>
    <w:p w:rsidR="00C2078B" w:rsidRPr="00C2078B" w:rsidRDefault="00C2078B" w:rsidP="00C2078B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Кг=1-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ам</m:t>
              </m:r>
            </m:num>
            <m:den>
              <m:r>
                <w:rPr>
                  <w:rFonts w:ascii="Cambria Math" w:hAnsi="Cambria Math"/>
                </w:rPr>
                <m:t>Спер</m:t>
              </m:r>
            </m:den>
          </m:f>
        </m:oMath>
      </m:oMathPara>
    </w:p>
    <w:p w:rsidR="006168CD" w:rsidRDefault="00355EB2" w:rsidP="00762182">
      <w:pPr>
        <w:pStyle w:val="a3"/>
        <w:numPr>
          <w:ilvl w:val="0"/>
          <w:numId w:val="10"/>
        </w:numPr>
      </w:pPr>
      <w:r>
        <w:t>Коэффициент прироста</w:t>
      </w:r>
      <w:r w:rsidR="00CD7F22">
        <w:t xml:space="preserve"> основных фондов характеризует д</w:t>
      </w:r>
      <w:r w:rsidR="005C05E4">
        <w:t>олю поступивших основных средств за анализируемый период в общем объеме всех имеющихся основных средств</w:t>
      </w:r>
    </w:p>
    <w:p w:rsidR="006168CD" w:rsidRDefault="009933B0" w:rsidP="007F7C87">
      <m:oMathPara>
        <m:oMath>
          <m:r>
            <w:rPr>
              <w:rFonts w:ascii="Cambria Math" w:hAnsi="Cambria Math"/>
            </w:rPr>
            <m:t>Кприрост=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Свв+Свыб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406E40" w:rsidRDefault="007F7C87" w:rsidP="007F7C87">
      <w:pPr>
        <w:jc w:val="center"/>
      </w:pPr>
      <w:r>
        <w:t>Производственная мощность</w:t>
      </w:r>
    </w:p>
    <w:p w:rsidR="00406E40" w:rsidRDefault="007F7C87" w:rsidP="00701C2E">
      <w:r>
        <w:tab/>
        <w:t>Производственная мощность – максимально возможный объем выпуск</w:t>
      </w:r>
      <w:r w:rsidR="005F13F3">
        <w:t>а продукции за единицу времени при заданной номенклатуре</w:t>
      </w:r>
      <w:r w:rsidR="00F40673">
        <w:t xml:space="preserve"> и ассортименте с учетом наилучшего использования всех ресурсов, с учетом прогрессивной технологии, передовой организации производства и труда</w:t>
      </w:r>
      <w:r w:rsidR="00F87C31">
        <w:t>, обеспечения высокого качества продукции, которая имеется на предприятии.</w:t>
      </w:r>
    </w:p>
    <w:p w:rsidR="00F87C31" w:rsidRDefault="00F87C31" w:rsidP="00701C2E">
      <w:r>
        <w:tab/>
        <w:t>Производственная мощность структурных единиц производства рассчитывается на год, реже квартал или месяц. Производственная мощность рассчитывается по всей номенклатуре предприятия и по каждому виду отдельно.</w:t>
      </w:r>
    </w:p>
    <w:p w:rsidR="001775C2" w:rsidRDefault="009B258F" w:rsidP="009B258F">
      <w:pPr>
        <w:jc w:val="center"/>
      </w:pPr>
      <w:r>
        <w:t>Оборотные средства промышленного предприятия</w:t>
      </w:r>
    </w:p>
    <w:p w:rsidR="007F7C87" w:rsidRDefault="009B258F" w:rsidP="00701C2E">
      <w:r>
        <w:tab/>
        <w:t>Оборотные средства предприятия – совокупность денежных средств</w:t>
      </w:r>
      <w:r w:rsidR="0024703A">
        <w:t>, авансированных в средства производства</w:t>
      </w:r>
      <w:r w:rsidR="00EB0D1A">
        <w:t>, однократно участвующих в производственном цикле</w:t>
      </w:r>
      <w:r w:rsidR="0082175B">
        <w:t xml:space="preserve"> и полностью переносящие свою стоимость на готовый продукт</w:t>
      </w:r>
      <w:r w:rsidR="00121A31">
        <w:t>.</w:t>
      </w:r>
    </w:p>
    <w:p w:rsidR="00121A31" w:rsidRDefault="00121A31" w:rsidP="00701C2E">
      <w:r>
        <w:tab/>
        <w:t xml:space="preserve">Имуществом предприятия являются </w:t>
      </w:r>
      <w:r w:rsidR="00E2342D">
        <w:t xml:space="preserve">оборотные средства, т.е. активы, которые представляют собой совокупность оборотных фондов и фондов обращения в стоимостной форме. </w:t>
      </w:r>
      <w:r w:rsidR="006C6173">
        <w:t>Оборотные средства классифицируются по следующим признакам: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экономическому содержания (оборотно-производственные фонды и фонды обращения)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источникам формирования (собственные, заемные и привлеченные)</w:t>
      </w:r>
    </w:p>
    <w:p w:rsidR="008A5BA7" w:rsidRDefault="0050116E" w:rsidP="008A5BA7">
      <w:pPr>
        <w:pStyle w:val="a3"/>
        <w:numPr>
          <w:ilvl w:val="0"/>
          <w:numId w:val="11"/>
        </w:numPr>
      </w:pPr>
      <w:r>
        <w:t>По особенностям контроля</w:t>
      </w:r>
      <w:r w:rsidR="00642F68">
        <w:t>, планиро</w:t>
      </w:r>
      <w:r w:rsidR="008A5BA7">
        <w:t xml:space="preserve">вания и управления, </w:t>
      </w:r>
      <w:r w:rsidR="00642F68">
        <w:t>нормированные и ненормированные</w:t>
      </w:r>
    </w:p>
    <w:p w:rsidR="008A5BA7" w:rsidRDefault="008A5BA7" w:rsidP="008A5BA7">
      <w:pPr>
        <w:ind w:firstLine="708"/>
      </w:pPr>
      <w:r>
        <w:t>Оборотные средства предприятия постоянно находятся в движении и совершают кругооборот и последовательн</w:t>
      </w:r>
      <w:r w:rsidR="009F6045">
        <w:t>о совершают следующую стадию: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Подготовительная</w:t>
      </w:r>
      <w:r w:rsidR="00A907EC">
        <w:t xml:space="preserve"> – преобразование денежных средств в производственные запасы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Производственная</w:t>
      </w:r>
      <w:r w:rsidR="00A6453E">
        <w:t xml:space="preserve"> – преобразования запасов в товар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Товарная</w:t>
      </w:r>
      <w:r w:rsidR="00A6453E">
        <w:t xml:space="preserve"> – реализация товара и получение прибыли</w:t>
      </w:r>
    </w:p>
    <w:p w:rsidR="009F6045" w:rsidRDefault="003A5D73" w:rsidP="008A5BA7">
      <w:pPr>
        <w:ind w:firstLine="708"/>
      </w:pPr>
      <w:r>
        <w:t>Время, в течение которого оборотное средство совершает полный кругооборот, называется периодом оборота оборотных средств</w:t>
      </w:r>
    </w:p>
    <w:p w:rsidR="005F4DDE" w:rsidRDefault="005F4DDE" w:rsidP="008A5BA7">
      <w:pPr>
        <w:ind w:firstLine="708"/>
      </w:pPr>
      <w:r>
        <w:t xml:space="preserve">По источникам формирования оборотные средства подразделяются на собственные, заемные и </w:t>
      </w:r>
      <w:r w:rsidR="0030208C">
        <w:t>привлекаемые.</w:t>
      </w:r>
    </w:p>
    <w:p w:rsidR="00EA6DA8" w:rsidRDefault="00EA6DA8" w:rsidP="008A5BA7">
      <w:pPr>
        <w:ind w:firstLine="708"/>
      </w:pPr>
      <w:r>
        <w:t>Уставной капитал – сумма средств, первоначально инвестированных собственниками для обеспечения уставной деятельности предприятия.</w:t>
      </w:r>
    </w:p>
    <w:p w:rsidR="00EA6DA8" w:rsidRDefault="00EA6DA8" w:rsidP="008A5BA7">
      <w:pPr>
        <w:ind w:firstLine="708"/>
      </w:pPr>
      <w:r>
        <w:t>Резервный капитал – средства, которые идут на покрытие убытков предприятия. Образуется за счет отчислений из чистой прибыли</w:t>
      </w:r>
      <w:r w:rsidR="004D7A4F">
        <w:t>. Размер отчислений определяется действующим законодательством и уставом предприятия</w:t>
      </w:r>
      <w:r w:rsidR="0016677E">
        <w:t>.</w:t>
      </w:r>
    </w:p>
    <w:p w:rsidR="00B954E9" w:rsidRDefault="00B954E9" w:rsidP="008A5BA7">
      <w:pPr>
        <w:ind w:firstLine="708"/>
      </w:pPr>
      <w:r>
        <w:lastRenderedPageBreak/>
        <w:t>Добавочный капитал – дополнительная сумма денежных средств, получаемая после дооценки имущества предприятия. Дооценка – увеличение стоимости активов в результате их переоценки. Цели, на которые может быть израсходован дополнительный капитал, ограничено законодательством РФ. Средства добавочного капитала могут быть направлены на увеличение уставного капитала и могут быть распределены между учредителями.</w:t>
      </w:r>
    </w:p>
    <w:p w:rsidR="00B954E9" w:rsidRDefault="00B954E9" w:rsidP="008A5BA7">
      <w:pPr>
        <w:ind w:firstLine="708"/>
      </w:pPr>
      <w:r>
        <w:t xml:space="preserve">Заемные средства служат для покрытия </w:t>
      </w:r>
      <w:r w:rsidR="00C77242">
        <w:t>дополнительной потребности предприятия в оборотных средствах</w:t>
      </w:r>
      <w:r w:rsidR="00BC2CF1">
        <w:t xml:space="preserve">, создающиеся за счет </w:t>
      </w:r>
      <w:r w:rsidR="00B6529F">
        <w:t xml:space="preserve">банковских кредитов. </w:t>
      </w:r>
    </w:p>
    <w:p w:rsidR="00AE150D" w:rsidRDefault="00AE150D" w:rsidP="008A5BA7">
      <w:pPr>
        <w:ind w:firstLine="708"/>
      </w:pPr>
      <w:r>
        <w:t>Привлеченные оборотные средства – временно свободные средства предприятия, но другого назначения</w:t>
      </w:r>
      <w:r w:rsidR="00F83EB5">
        <w:t>, используемые для пополнения оборотного капитала</w:t>
      </w:r>
      <w:r w:rsidR="00882FF7">
        <w:t>. Это все виды кредиторской задолженности предприятия</w:t>
      </w:r>
      <w:r w:rsidR="006D4A76">
        <w:t>.</w:t>
      </w:r>
    </w:p>
    <w:p w:rsidR="00584EF8" w:rsidRPr="00584EF8" w:rsidRDefault="00584EF8" w:rsidP="00701C2E">
      <w:bookmarkStart w:id="0" w:name="_GoBack"/>
      <w:bookmarkEnd w:id="0"/>
    </w:p>
    <w:sectPr w:rsidR="00584EF8" w:rsidRPr="0058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06F2"/>
    <w:multiLevelType w:val="hybridMultilevel"/>
    <w:tmpl w:val="3C18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BC5"/>
    <w:multiLevelType w:val="hybridMultilevel"/>
    <w:tmpl w:val="9158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1EC2"/>
    <w:multiLevelType w:val="hybridMultilevel"/>
    <w:tmpl w:val="667AC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305B"/>
    <w:multiLevelType w:val="hybridMultilevel"/>
    <w:tmpl w:val="3C98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E50D1"/>
    <w:multiLevelType w:val="hybridMultilevel"/>
    <w:tmpl w:val="93F6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A5A9D"/>
    <w:multiLevelType w:val="hybridMultilevel"/>
    <w:tmpl w:val="9870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426CC"/>
    <w:multiLevelType w:val="hybridMultilevel"/>
    <w:tmpl w:val="E956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4F2C"/>
    <w:multiLevelType w:val="hybridMultilevel"/>
    <w:tmpl w:val="D3E0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C28BF"/>
    <w:multiLevelType w:val="hybridMultilevel"/>
    <w:tmpl w:val="74822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53F80"/>
    <w:multiLevelType w:val="hybridMultilevel"/>
    <w:tmpl w:val="9E44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75A8D"/>
    <w:multiLevelType w:val="hybridMultilevel"/>
    <w:tmpl w:val="1E9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4B93"/>
    <w:multiLevelType w:val="hybridMultilevel"/>
    <w:tmpl w:val="8B4A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D"/>
    <w:rsid w:val="000031A5"/>
    <w:rsid w:val="00011490"/>
    <w:rsid w:val="00012C05"/>
    <w:rsid w:val="0002047E"/>
    <w:rsid w:val="00035949"/>
    <w:rsid w:val="0004673F"/>
    <w:rsid w:val="00046A19"/>
    <w:rsid w:val="000555BE"/>
    <w:rsid w:val="000649EA"/>
    <w:rsid w:val="00084A57"/>
    <w:rsid w:val="00097E92"/>
    <w:rsid w:val="000A4380"/>
    <w:rsid w:val="000B1F39"/>
    <w:rsid w:val="000C008F"/>
    <w:rsid w:val="000D3877"/>
    <w:rsid w:val="000E5F0A"/>
    <w:rsid w:val="000F3D5D"/>
    <w:rsid w:val="000F7C49"/>
    <w:rsid w:val="00105997"/>
    <w:rsid w:val="00115D7E"/>
    <w:rsid w:val="00121A31"/>
    <w:rsid w:val="001232EE"/>
    <w:rsid w:val="00127688"/>
    <w:rsid w:val="00136D95"/>
    <w:rsid w:val="0014382C"/>
    <w:rsid w:val="001450D6"/>
    <w:rsid w:val="00147427"/>
    <w:rsid w:val="00152E71"/>
    <w:rsid w:val="001665C6"/>
    <w:rsid w:val="0016677E"/>
    <w:rsid w:val="001753F3"/>
    <w:rsid w:val="001775C2"/>
    <w:rsid w:val="00196295"/>
    <w:rsid w:val="001B1901"/>
    <w:rsid w:val="001B46AB"/>
    <w:rsid w:val="001C7B90"/>
    <w:rsid w:val="001E3611"/>
    <w:rsid w:val="001E6F71"/>
    <w:rsid w:val="001E79CB"/>
    <w:rsid w:val="001F2FC5"/>
    <w:rsid w:val="002034C3"/>
    <w:rsid w:val="0020532F"/>
    <w:rsid w:val="002064F5"/>
    <w:rsid w:val="002117E7"/>
    <w:rsid w:val="00212565"/>
    <w:rsid w:val="0024703A"/>
    <w:rsid w:val="00263A1F"/>
    <w:rsid w:val="00275CA1"/>
    <w:rsid w:val="002963A3"/>
    <w:rsid w:val="002A72BD"/>
    <w:rsid w:val="002B2996"/>
    <w:rsid w:val="002C5092"/>
    <w:rsid w:val="002C629B"/>
    <w:rsid w:val="002C706A"/>
    <w:rsid w:val="002F01E5"/>
    <w:rsid w:val="002F192B"/>
    <w:rsid w:val="0030208C"/>
    <w:rsid w:val="003076C8"/>
    <w:rsid w:val="00314A22"/>
    <w:rsid w:val="00314A92"/>
    <w:rsid w:val="003336A5"/>
    <w:rsid w:val="00335318"/>
    <w:rsid w:val="00336CE4"/>
    <w:rsid w:val="00337DC3"/>
    <w:rsid w:val="00351057"/>
    <w:rsid w:val="003546E5"/>
    <w:rsid w:val="00355EB2"/>
    <w:rsid w:val="003570D1"/>
    <w:rsid w:val="003654FF"/>
    <w:rsid w:val="003807B6"/>
    <w:rsid w:val="00386936"/>
    <w:rsid w:val="00390E46"/>
    <w:rsid w:val="00393113"/>
    <w:rsid w:val="003967BA"/>
    <w:rsid w:val="003A5D73"/>
    <w:rsid w:val="003C3F81"/>
    <w:rsid w:val="003E153A"/>
    <w:rsid w:val="003E211C"/>
    <w:rsid w:val="003E419D"/>
    <w:rsid w:val="003F1E71"/>
    <w:rsid w:val="003F2EED"/>
    <w:rsid w:val="0040114A"/>
    <w:rsid w:val="00406E40"/>
    <w:rsid w:val="00412017"/>
    <w:rsid w:val="004242D2"/>
    <w:rsid w:val="00426713"/>
    <w:rsid w:val="0043224A"/>
    <w:rsid w:val="00444B51"/>
    <w:rsid w:val="00455997"/>
    <w:rsid w:val="004679B4"/>
    <w:rsid w:val="00477032"/>
    <w:rsid w:val="004829F9"/>
    <w:rsid w:val="004A73AC"/>
    <w:rsid w:val="004D7A4F"/>
    <w:rsid w:val="004E29BB"/>
    <w:rsid w:val="004E4419"/>
    <w:rsid w:val="004E5574"/>
    <w:rsid w:val="004E575B"/>
    <w:rsid w:val="004F03F1"/>
    <w:rsid w:val="0050116E"/>
    <w:rsid w:val="005127A4"/>
    <w:rsid w:val="0051612A"/>
    <w:rsid w:val="00521FAC"/>
    <w:rsid w:val="005346BD"/>
    <w:rsid w:val="005805FE"/>
    <w:rsid w:val="005848F6"/>
    <w:rsid w:val="00584EF8"/>
    <w:rsid w:val="005949B9"/>
    <w:rsid w:val="00595C1D"/>
    <w:rsid w:val="005A59A6"/>
    <w:rsid w:val="005A7577"/>
    <w:rsid w:val="005B4F8C"/>
    <w:rsid w:val="005B67E1"/>
    <w:rsid w:val="005C05E4"/>
    <w:rsid w:val="005C5554"/>
    <w:rsid w:val="005E37B4"/>
    <w:rsid w:val="005F13F3"/>
    <w:rsid w:val="005F4DDE"/>
    <w:rsid w:val="006168CD"/>
    <w:rsid w:val="0062082A"/>
    <w:rsid w:val="00642F68"/>
    <w:rsid w:val="00650B3B"/>
    <w:rsid w:val="00664FB3"/>
    <w:rsid w:val="00682437"/>
    <w:rsid w:val="00692583"/>
    <w:rsid w:val="006B30A7"/>
    <w:rsid w:val="006C02BC"/>
    <w:rsid w:val="006C2CD9"/>
    <w:rsid w:val="006C6173"/>
    <w:rsid w:val="006D4A76"/>
    <w:rsid w:val="006D7028"/>
    <w:rsid w:val="006D7167"/>
    <w:rsid w:val="006F4B16"/>
    <w:rsid w:val="00701C2E"/>
    <w:rsid w:val="00703933"/>
    <w:rsid w:val="00713403"/>
    <w:rsid w:val="0072577E"/>
    <w:rsid w:val="0072777E"/>
    <w:rsid w:val="007321CB"/>
    <w:rsid w:val="00732EC8"/>
    <w:rsid w:val="00741821"/>
    <w:rsid w:val="00744C5F"/>
    <w:rsid w:val="00746959"/>
    <w:rsid w:val="00757308"/>
    <w:rsid w:val="00762182"/>
    <w:rsid w:val="007626A8"/>
    <w:rsid w:val="00771B8A"/>
    <w:rsid w:val="007744FF"/>
    <w:rsid w:val="00792376"/>
    <w:rsid w:val="00792ABE"/>
    <w:rsid w:val="007A188B"/>
    <w:rsid w:val="007A1FE8"/>
    <w:rsid w:val="007A4C50"/>
    <w:rsid w:val="007B2972"/>
    <w:rsid w:val="007C60E3"/>
    <w:rsid w:val="007E0F68"/>
    <w:rsid w:val="007E14D8"/>
    <w:rsid w:val="007F66D9"/>
    <w:rsid w:val="007F7C87"/>
    <w:rsid w:val="00803518"/>
    <w:rsid w:val="00816089"/>
    <w:rsid w:val="0082175B"/>
    <w:rsid w:val="00835C32"/>
    <w:rsid w:val="008514C6"/>
    <w:rsid w:val="00854649"/>
    <w:rsid w:val="00882FF7"/>
    <w:rsid w:val="00883235"/>
    <w:rsid w:val="00884CC9"/>
    <w:rsid w:val="00894550"/>
    <w:rsid w:val="00897EA4"/>
    <w:rsid w:val="008A3D2F"/>
    <w:rsid w:val="008A5BA7"/>
    <w:rsid w:val="008C2543"/>
    <w:rsid w:val="008C29C3"/>
    <w:rsid w:val="008D148C"/>
    <w:rsid w:val="008D25DB"/>
    <w:rsid w:val="008F3592"/>
    <w:rsid w:val="0090216B"/>
    <w:rsid w:val="00907E58"/>
    <w:rsid w:val="009156FC"/>
    <w:rsid w:val="00927B64"/>
    <w:rsid w:val="0094315F"/>
    <w:rsid w:val="00951997"/>
    <w:rsid w:val="0096031E"/>
    <w:rsid w:val="00970A2F"/>
    <w:rsid w:val="00974606"/>
    <w:rsid w:val="00984AD2"/>
    <w:rsid w:val="009878E3"/>
    <w:rsid w:val="00992339"/>
    <w:rsid w:val="009930DB"/>
    <w:rsid w:val="009933B0"/>
    <w:rsid w:val="009A2CC2"/>
    <w:rsid w:val="009A4F5A"/>
    <w:rsid w:val="009B0ADE"/>
    <w:rsid w:val="009B258F"/>
    <w:rsid w:val="009B4CB1"/>
    <w:rsid w:val="009B585D"/>
    <w:rsid w:val="009C123D"/>
    <w:rsid w:val="009C64C2"/>
    <w:rsid w:val="009C71D4"/>
    <w:rsid w:val="009D3D60"/>
    <w:rsid w:val="009D595B"/>
    <w:rsid w:val="009E4158"/>
    <w:rsid w:val="009E77BD"/>
    <w:rsid w:val="009F6045"/>
    <w:rsid w:val="009F7A78"/>
    <w:rsid w:val="00A11090"/>
    <w:rsid w:val="00A121C8"/>
    <w:rsid w:val="00A24F5F"/>
    <w:rsid w:val="00A31EDE"/>
    <w:rsid w:val="00A3365B"/>
    <w:rsid w:val="00A3713A"/>
    <w:rsid w:val="00A405BC"/>
    <w:rsid w:val="00A5445E"/>
    <w:rsid w:val="00A6453E"/>
    <w:rsid w:val="00A74740"/>
    <w:rsid w:val="00A773AA"/>
    <w:rsid w:val="00A84DF0"/>
    <w:rsid w:val="00A907EC"/>
    <w:rsid w:val="00A93A41"/>
    <w:rsid w:val="00A94535"/>
    <w:rsid w:val="00AB008B"/>
    <w:rsid w:val="00AC3900"/>
    <w:rsid w:val="00AC53D9"/>
    <w:rsid w:val="00AC69B5"/>
    <w:rsid w:val="00AD1AB4"/>
    <w:rsid w:val="00AD425C"/>
    <w:rsid w:val="00AE150D"/>
    <w:rsid w:val="00AE270C"/>
    <w:rsid w:val="00AE4F91"/>
    <w:rsid w:val="00AE750A"/>
    <w:rsid w:val="00AF136B"/>
    <w:rsid w:val="00AF3929"/>
    <w:rsid w:val="00AF57D9"/>
    <w:rsid w:val="00B10AC7"/>
    <w:rsid w:val="00B1172E"/>
    <w:rsid w:val="00B40A4F"/>
    <w:rsid w:val="00B559B0"/>
    <w:rsid w:val="00B62399"/>
    <w:rsid w:val="00B6529F"/>
    <w:rsid w:val="00B864BC"/>
    <w:rsid w:val="00B9126D"/>
    <w:rsid w:val="00B92BC1"/>
    <w:rsid w:val="00B93620"/>
    <w:rsid w:val="00B954E9"/>
    <w:rsid w:val="00BA1C48"/>
    <w:rsid w:val="00BA2D49"/>
    <w:rsid w:val="00BB6BDA"/>
    <w:rsid w:val="00BC0574"/>
    <w:rsid w:val="00BC2CF1"/>
    <w:rsid w:val="00BC4601"/>
    <w:rsid w:val="00BF7AA9"/>
    <w:rsid w:val="00C03CC2"/>
    <w:rsid w:val="00C11E2D"/>
    <w:rsid w:val="00C2078B"/>
    <w:rsid w:val="00C24499"/>
    <w:rsid w:val="00C33AD8"/>
    <w:rsid w:val="00C3631C"/>
    <w:rsid w:val="00C42AEA"/>
    <w:rsid w:val="00C44E6B"/>
    <w:rsid w:val="00C46983"/>
    <w:rsid w:val="00C52B82"/>
    <w:rsid w:val="00C77242"/>
    <w:rsid w:val="00C80B18"/>
    <w:rsid w:val="00CA4C1B"/>
    <w:rsid w:val="00CB1109"/>
    <w:rsid w:val="00CB3423"/>
    <w:rsid w:val="00CB5D11"/>
    <w:rsid w:val="00CB7703"/>
    <w:rsid w:val="00CD7F22"/>
    <w:rsid w:val="00CE68C7"/>
    <w:rsid w:val="00D02A68"/>
    <w:rsid w:val="00D0652F"/>
    <w:rsid w:val="00D14F45"/>
    <w:rsid w:val="00D2059D"/>
    <w:rsid w:val="00D210CE"/>
    <w:rsid w:val="00D247C9"/>
    <w:rsid w:val="00D40FD5"/>
    <w:rsid w:val="00D53760"/>
    <w:rsid w:val="00D60EE6"/>
    <w:rsid w:val="00D630B3"/>
    <w:rsid w:val="00D643EA"/>
    <w:rsid w:val="00D6531F"/>
    <w:rsid w:val="00D67310"/>
    <w:rsid w:val="00D71AA6"/>
    <w:rsid w:val="00D7374C"/>
    <w:rsid w:val="00D757CE"/>
    <w:rsid w:val="00D92282"/>
    <w:rsid w:val="00D96BF4"/>
    <w:rsid w:val="00D97360"/>
    <w:rsid w:val="00DA130A"/>
    <w:rsid w:val="00DB15BF"/>
    <w:rsid w:val="00DB2C96"/>
    <w:rsid w:val="00DB40D1"/>
    <w:rsid w:val="00DC539E"/>
    <w:rsid w:val="00DD16E0"/>
    <w:rsid w:val="00DD29AD"/>
    <w:rsid w:val="00DD5626"/>
    <w:rsid w:val="00E05F90"/>
    <w:rsid w:val="00E22DA7"/>
    <w:rsid w:val="00E2342D"/>
    <w:rsid w:val="00E26ADF"/>
    <w:rsid w:val="00E60295"/>
    <w:rsid w:val="00E66692"/>
    <w:rsid w:val="00E80044"/>
    <w:rsid w:val="00E81779"/>
    <w:rsid w:val="00E8343F"/>
    <w:rsid w:val="00EA3D7D"/>
    <w:rsid w:val="00EA6DA8"/>
    <w:rsid w:val="00EA7A3B"/>
    <w:rsid w:val="00EA7B14"/>
    <w:rsid w:val="00EB0D1A"/>
    <w:rsid w:val="00EE4187"/>
    <w:rsid w:val="00EE5C62"/>
    <w:rsid w:val="00EF0F72"/>
    <w:rsid w:val="00EF15F5"/>
    <w:rsid w:val="00F1471A"/>
    <w:rsid w:val="00F20139"/>
    <w:rsid w:val="00F40673"/>
    <w:rsid w:val="00F46043"/>
    <w:rsid w:val="00F57C0E"/>
    <w:rsid w:val="00F779BD"/>
    <w:rsid w:val="00F826A4"/>
    <w:rsid w:val="00F83EB5"/>
    <w:rsid w:val="00F8766B"/>
    <w:rsid w:val="00F87C31"/>
    <w:rsid w:val="00F95148"/>
    <w:rsid w:val="00FA042B"/>
    <w:rsid w:val="00FA2D49"/>
    <w:rsid w:val="00FA383C"/>
    <w:rsid w:val="00FA3DD4"/>
    <w:rsid w:val="00FA6BFB"/>
    <w:rsid w:val="00FA75B3"/>
    <w:rsid w:val="00FB5B61"/>
    <w:rsid w:val="00FC043D"/>
    <w:rsid w:val="00FC2F52"/>
    <w:rsid w:val="00FC51C9"/>
    <w:rsid w:val="00FD11D1"/>
    <w:rsid w:val="00FE3767"/>
    <w:rsid w:val="00FE4468"/>
    <w:rsid w:val="00FF36E3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9BAB6-104A-4D15-8AEE-1D70599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414</cp:revision>
  <dcterms:created xsi:type="dcterms:W3CDTF">2023-09-12T07:14:00Z</dcterms:created>
  <dcterms:modified xsi:type="dcterms:W3CDTF">2023-09-26T08:50:00Z</dcterms:modified>
</cp:coreProperties>
</file>