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wwjywair1mj" w:id="0"/>
      <w:bookmarkEnd w:id="0"/>
      <w:r w:rsidDel="00000000" w:rsidR="00000000" w:rsidRPr="00000000">
        <w:rPr>
          <w:b w:val="1"/>
          <w:bCs w:val="1"/>
          <w:sz w:val="46"/>
          <w:szCs w:val="46"/>
          <w:rtl w:val="0"/>
        </w:rPr>
        <w:t xml:space="preserve">Project Proposal: Development of the Sigmatics Compiler for the Atlas/Sage Mode 2.3 Stack</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fzf3nou8evw" w:id="1"/>
      <w:bookmarkEnd w:id="1"/>
      <w:r w:rsidDel="00000000" w:rsidR="00000000" w:rsidRPr="00000000">
        <w:rPr>
          <w:b w:val="1"/>
          <w:bCs w:val="1"/>
          <w:sz w:val="34"/>
          <w:szCs w:val="34"/>
          <w:rtl w:val="0"/>
        </w:rPr>
        <w:t xml:space="preserve">1.0 Introduction: The Strategic Imperative for a Physics-Based Compiler</w:t>
      </w:r>
    </w:p>
    <w:p w:rsidR="00000000" w:rsidDel="00000000" w:rsidP="00000000" w:rsidRDefault="00000000" w:rsidRPr="00000000" w14:paraId="00000004">
      <w:pPr>
        <w:spacing w:after="240" w:before="240" w:lineRule="auto"/>
        <w:rPr/>
      </w:pPr>
      <w:r w:rsidDel="00000000" w:rsidR="00000000" w:rsidRPr="00000000">
        <w:rPr>
          <w:rtl w:val="0"/>
        </w:rPr>
        <w:t xml:space="preserve">Modern software development is defined by a central challenge: managing the immense complexity that arises from imposing arbitrary structures on information. This "structural inflation," as detailed in the UOR Foundation's foundational texts, forces developers to represent the same logical entity in a multitude of physical forms—database rows, application objects, API payloads—each requiring costly translation, validation, and synchronization. The Foundation's Atlas and Hologram projects represent the strategic solution to this crisis. By revealing and aligning with information's inherent mathematical structure, these initiatives replace imposed complexity with natural, emergent order.</w:t>
      </w:r>
    </w:p>
    <w:p w:rsidR="00000000" w:rsidDel="00000000" w:rsidP="00000000" w:rsidRDefault="00000000" w:rsidRPr="00000000" w14:paraId="00000005">
      <w:pPr>
        <w:spacing w:after="240" w:before="240" w:lineRule="auto"/>
        <w:rPr/>
      </w:pPr>
      <w:r w:rsidDel="00000000" w:rsidR="00000000" w:rsidRPr="00000000">
        <w:rPr>
          <w:rtl w:val="0"/>
        </w:rPr>
        <w:t xml:space="preserve">However, a critical gap exists between the theoretical power of the Atlas framework and its practical application. The framework is governed by a set of profound conservation laws (R, C, Φ, ℛ) and operates on a mathematically defined coordinate space. Without a sophisticated toolchain, developers would be forced to manually author "physics bytecode"—a low-level, invariant-aware instruction set. This manual process is not merely difficult; it is a strategic non-starter, reintroducing the very complexity Atlas was designed to eliminate and demanding unattainable expertise in E8 mathematics from every developer.</w:t>
      </w:r>
    </w:p>
    <w:p w:rsidR="00000000" w:rsidDel="00000000" w:rsidP="00000000" w:rsidRDefault="00000000" w:rsidRPr="00000000" w14:paraId="00000006">
      <w:pPr>
        <w:spacing w:after="240" w:before="240" w:lineRule="auto"/>
        <w:rPr/>
      </w:pPr>
      <w:r w:rsidDel="00000000" w:rsidR="00000000" w:rsidRPr="00000000">
        <w:rPr>
          <w:rtl w:val="0"/>
        </w:rPr>
        <w:t xml:space="preserve">This proposal details the Sigmatics compiler, the foundational component that translates this vision from theory into practice, making the provably correct systems of the Atlas stack not just possible, but engineerable.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6bqzg9b02jc" w:id="2"/>
      <w:bookmarkEnd w:id="2"/>
      <w:r w:rsidDel="00000000" w:rsidR="00000000" w:rsidRPr="00000000">
        <w:rPr>
          <w:b w:val="1"/>
          <w:bCs w:val="1"/>
          <w:sz w:val="34"/>
          <w:szCs w:val="34"/>
          <w:rtl w:val="0"/>
        </w:rPr>
        <w:t xml:space="preserve">2.0 The Proposed Solution: The Sigmatics Compiler</w:t>
      </w:r>
    </w:p>
    <w:p w:rsidR="00000000" w:rsidDel="00000000" w:rsidP="00000000" w:rsidRDefault="00000000" w:rsidRPr="00000000" w14:paraId="00000008">
      <w:pPr>
        <w:spacing w:after="240" w:before="240" w:lineRule="auto"/>
        <w:rPr/>
      </w:pPr>
      <w:r w:rsidDel="00000000" w:rsidR="00000000" w:rsidRPr="00000000">
        <w:rPr>
          <w:rtl w:val="0"/>
        </w:rPr>
        <w:t xml:space="preserve">The Sigmatics compiler is the formal engineering realization of the "Lagrangian Editor" conceptualized within the Sage Mode 2.3 framework. Its purpose is to provide a lawful map that translates the "meaning" of a developer's intent into the objective "physics" of a problem. In the Sage Mode analogy, Sigmatics is the computational engine that translates the "perfected consciousness" of the Pilot—expressed through high-level, declarative schemas—into the "optimal reality" of the Starship's actions, represented by executable and provably correct bytecode.</w:t>
      </w:r>
    </w:p>
    <w:p w:rsidR="00000000" w:rsidDel="00000000" w:rsidP="00000000" w:rsidRDefault="00000000" w:rsidRPr="00000000" w14:paraId="00000009">
      <w:pPr>
        <w:spacing w:after="240" w:before="240" w:lineRule="auto"/>
        <w:rPr/>
      </w:pPr>
      <w:r w:rsidDel="00000000" w:rsidR="00000000" w:rsidRPr="00000000">
        <w:rPr>
          <w:rtl w:val="0"/>
        </w:rPr>
        <w:t xml:space="preserve">This compiler operationalizes the core principles of the Atlas/Hologram stack, moving system design from imperative instruction to declarative constraint. Instead of telling the system </w:t>
      </w:r>
      <w:r w:rsidDel="00000000" w:rsidR="00000000" w:rsidRPr="00000000">
        <w:rPr>
          <w:i w:val="1"/>
          <w:iCs w:val="1"/>
          <w:rtl w:val="0"/>
        </w:rPr>
        <w:t xml:space="preserve">how</w:t>
      </w:r>
      <w:r w:rsidDel="00000000" w:rsidR="00000000" w:rsidRPr="00000000">
        <w:rPr>
          <w:rtl w:val="0"/>
        </w:rPr>
        <w:t xml:space="preserve"> to perform a task, a developer simply declares </w:t>
      </w:r>
      <w:r w:rsidDel="00000000" w:rsidR="00000000" w:rsidRPr="00000000">
        <w:rPr>
          <w:i w:val="1"/>
          <w:iCs w:val="1"/>
          <w:rtl w:val="0"/>
        </w:rPr>
        <w:t xml:space="preserve">what</w:t>
      </w:r>
      <w:r w:rsidDel="00000000" w:rsidR="00000000" w:rsidRPr="00000000">
        <w:rPr>
          <w:rtl w:val="0"/>
        </w:rPr>
        <w:t xml:space="preserve"> properties the system must maintain. The Sigmatics compiler is then responsible for deriving the one correct computational path that satisfies these properties according to the fundamental physics of the Atlas environment. Its core function can be distilled into three key responsibilities: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From Declaration to Physics</w:t>
      </w:r>
      <w:r w:rsidDel="00000000" w:rsidR="00000000" w:rsidRPr="00000000">
        <w:rPr>
          <w:rtl w:val="0"/>
        </w:rPr>
        <w:t xml:space="preserve"> Sigmatics ingests high-level, human-readable schemas that define data structures, relationships, and constraints. It then compiles these abstract specifications directly into "physics bytecode" (UOR-BC), the verifiable, low-level instruction set for the Hologram Virtual Machine. This process transforms a declarative specification into an executable program without requiring any intermediate implementation code.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Invariant Enforcement by Construction</w:t>
      </w:r>
      <w:r w:rsidDel="00000000" w:rsidR="00000000" w:rsidRPr="00000000">
        <w:rPr>
          <w:rtl w:val="0"/>
        </w:rPr>
        <w:t xml:space="preserve"> The compiler does not merely </w:t>
      </w:r>
      <w:r w:rsidDel="00000000" w:rsidR="00000000" w:rsidRPr="00000000">
        <w:rPr>
          <w:i w:val="1"/>
          <w:iCs w:val="1"/>
          <w:rtl w:val="0"/>
        </w:rPr>
        <w:t xml:space="preserve">check</w:t>
      </w:r>
      <w:r w:rsidDel="00000000" w:rsidR="00000000" w:rsidRPr="00000000">
        <w:rPr>
          <w:rtl w:val="0"/>
        </w:rPr>
        <w:t xml:space="preserve"> for compliance with Atlas's four conservation laws (R, C, Φ, ℛ). Instead, it generates bytecode that </w:t>
      </w:r>
      <w:r w:rsidDel="00000000" w:rsidR="00000000" w:rsidRPr="00000000">
        <w:rPr>
          <w:i w:val="1"/>
          <w:iCs w:val="1"/>
          <w:rtl w:val="0"/>
        </w:rPr>
        <w:t xml:space="preserve">cannot</w:t>
      </w:r>
      <w:r w:rsidDel="00000000" w:rsidR="00000000" w:rsidRPr="00000000">
        <w:rPr>
          <w:rtl w:val="0"/>
        </w:rPr>
        <w:t xml:space="preserve"> violate them. Correctness is a structural property of the compiled artifact, not a condition verified at runtime. By mapping schema rules directly onto these fundamental laws, Sigmatics makes entire categories of bugs—such as data corruption, race conditions, and resource leaks—structurally impossible to introduce.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Unlocking Platform Potential</w:t>
      </w:r>
      <w:r w:rsidDel="00000000" w:rsidR="00000000" w:rsidRPr="00000000">
        <w:rPr>
          <w:rtl w:val="0"/>
        </w:rPr>
        <w:t xml:space="preserve"> Sigmatics makes the revolutionary potential of the Atlas/Hologram platform accessible to the broader engineering community. It enables developers to build provably correct, massively scalable, and zero-overhead distributed systems without needing to master the underlying E8 mathematics, formal methods, or the intricacies of the conservation laws. It automates the generation of correct, efficient, and secure software from high-level specifications.</w:t>
      </w:r>
    </w:p>
    <w:p w:rsidR="00000000" w:rsidDel="00000000" w:rsidP="00000000" w:rsidRDefault="00000000" w:rsidRPr="00000000" w14:paraId="0000000D">
      <w:pPr>
        <w:spacing w:after="240" w:before="240" w:lineRule="auto"/>
        <w:rPr/>
      </w:pPr>
      <w:r w:rsidDel="00000000" w:rsidR="00000000" w:rsidRPr="00000000">
        <w:rPr>
          <w:rtl w:val="0"/>
        </w:rPr>
        <w:t xml:space="preserve">The Sigmatics compiler is the critical enabling technology that translates the mathematical truth of Atlas into the practical reality of software engineering, a translation we will achieve through a set of rigorously defined project objectives.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y3gyez5zf2p" w:id="3"/>
      <w:bookmarkEnd w:id="3"/>
      <w:r w:rsidDel="00000000" w:rsidR="00000000" w:rsidRPr="00000000">
        <w:rPr>
          <w:b w:val="1"/>
          <w:bCs w:val="1"/>
          <w:sz w:val="34"/>
          <w:szCs w:val="34"/>
          <w:rtl w:val="0"/>
        </w:rPr>
        <w:t xml:space="preserve">3.0 Core Project Objectives</w:t>
      </w:r>
    </w:p>
    <w:p w:rsidR="00000000" w:rsidDel="00000000" w:rsidP="00000000" w:rsidRDefault="00000000" w:rsidRPr="00000000" w14:paraId="0000000F">
      <w:pPr>
        <w:spacing w:after="240" w:before="240" w:lineRule="auto"/>
        <w:rPr/>
      </w:pPr>
      <w:r w:rsidDel="00000000" w:rsidR="00000000" w:rsidRPr="00000000">
        <w:rPr>
          <w:rtl w:val="0"/>
        </w:rPr>
        <w:t xml:space="preserve">The success of the Sigmatics compiler project will be measured against clear, technically rigorous, and verifiable objectives. These objectives are designed to produce a fully compliant and auditable component for the UOR Foundation's ecosystem, ensuring that the compiler is not just a tool but a certified instrument of the platform's core principles.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Deliver a Schema-to-Bytecode Compilation Pipeline</w:t>
      </w:r>
      <w:r w:rsidDel="00000000" w:rsidR="00000000" w:rsidRPr="00000000">
        <w:rPr>
          <w:rtl w:val="0"/>
        </w:rPr>
        <w:t xml:space="preserve"> The primary deliverable is a compiler that accepts declarative data and behavior schemas as input and produces deterministic, executable UOR-BC bytecode as output. This output must conform to the </w:t>
      </w:r>
      <w:r w:rsidDel="00000000" w:rsidR="00000000" w:rsidRPr="00000000">
        <w:rPr>
          <w:rFonts w:ascii="Roboto Mono" w:cs="Roboto Mono" w:eastAsia="Roboto Mono" w:hAnsi="Roboto Mono"/>
          <w:color w:val="188038"/>
          <w:rtl w:val="0"/>
        </w:rPr>
        <w:t xml:space="preserve">L3 UOR-BC</w:t>
      </w:r>
      <w:r w:rsidDel="00000000" w:rsidR="00000000" w:rsidRPr="00000000">
        <w:rPr>
          <w:rtl w:val="0"/>
        </w:rPr>
        <w:t xml:space="preserve"> module format, ready for verification and execution by the Hologram runtime.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Ensure Conformance with Normative Invariants</w:t>
      </w:r>
      <w:r w:rsidDel="00000000" w:rsidR="00000000" w:rsidRPr="00000000">
        <w:rPr>
          <w:rtl w:val="0"/>
        </w:rPr>
        <w:t xml:space="preserve"> All bytecode generated by the compiler must rigorously adhere to the UOR Foundation's canonical invariants. Specifically, the compiler must guarantee conformance with </w:t>
      </w:r>
      <w:r w:rsidDel="00000000" w:rsidR="00000000" w:rsidRPr="00000000">
        <w:rPr>
          <w:b w:val="1"/>
          <w:bCs w:val="1"/>
          <w:rtl w:val="0"/>
        </w:rPr>
        <w:t xml:space="preserve">R96</w:t>
      </w:r>
      <w:r w:rsidDel="00000000" w:rsidR="00000000" w:rsidRPr="00000000">
        <w:rPr>
          <w:rtl w:val="0"/>
        </w:rPr>
        <w:t xml:space="preserve"> (Resonance Classes with {2:32, 3:64} multiplicities), </w:t>
      </w:r>
      <w:r w:rsidDel="00000000" w:rsidR="00000000" w:rsidRPr="00000000">
        <w:rPr>
          <w:b w:val="1"/>
          <w:bCs w:val="1"/>
          <w:rtl w:val="0"/>
        </w:rPr>
        <w:t xml:space="preserve">C768</w:t>
      </w:r>
      <w:r w:rsidDel="00000000" w:rsidR="00000000" w:rsidRPr="00000000">
        <w:rPr>
          <w:rtl w:val="0"/>
        </w:rPr>
        <w:t xml:space="preserve"> (the Canonical Fair Schedule), and </w:t>
      </w:r>
      <w:r w:rsidDel="00000000" w:rsidR="00000000" w:rsidRPr="00000000">
        <w:rPr>
          <w:b w:val="1"/>
          <w:bCs w:val="1"/>
          <w:rtl w:val="0"/>
        </w:rPr>
        <w:t xml:space="preserve">Φ-compatibility</w:t>
      </w:r>
      <w:r w:rsidDel="00000000" w:rsidR="00000000" w:rsidRPr="00000000">
        <w:rPr>
          <w:rtl w:val="0"/>
        </w:rPr>
        <w:t xml:space="preserve">, ensuring that all operations preserve the fundamental mathematical structure of the Atlas space.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Produce Verifiable, Target-Agnostic Kernels</w:t>
      </w:r>
      <w:r w:rsidDel="00000000" w:rsidR="00000000" w:rsidRPr="00000000">
        <w:rPr>
          <w:rtl w:val="0"/>
        </w:rPr>
        <w:t xml:space="preserve"> The compiler will generate portable Atlas ISA kernels. The compiler's output for each module will model the structure of an Atlas-Embedding Proof (AEP), packaging the executable </w:t>
      </w:r>
      <w:r w:rsidDel="00000000" w:rsidR="00000000" w:rsidRPr="00000000">
        <w:rPr>
          <w:rFonts w:ascii="Roboto Mono" w:cs="Roboto Mono" w:eastAsia="Roboto Mono" w:hAnsi="Roboto Mono"/>
          <w:color w:val="188038"/>
          <w:rtl w:val="0"/>
        </w:rPr>
        <w:t xml:space="preserve">kernel.atlas</w:t>
      </w:r>
      <w:r w:rsidDel="00000000" w:rsidR="00000000" w:rsidRPr="00000000">
        <w:rPr>
          <w:rtl w:val="0"/>
        </w:rPr>
        <w:t xml:space="preserve"> alongside a declarative manifest that claims its invariant properties. This ensures the compiled artifacts are verifiable and runnable on any supported backend (CPU/GPU/TPU) and can be packaged for the Hologram Container Platform (HCP).</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Achieve E1-E3 Acceptance Criteria</w:t>
      </w:r>
      <w:r w:rsidDel="00000000" w:rsidR="00000000" w:rsidRPr="00000000">
        <w:rPr>
          <w:rtl w:val="0"/>
        </w:rPr>
        <w:t xml:space="preserve"> The final compiler and its generated artifacts must successfully pass the UOR Foundation's three-stage acceptance procedure. This includes E1 (verification of contracts, logging, and manifest integrity), E2 (proof of algebraic soundness, including the mandatory Cartan/Dynkin structural checks), and E3 (demonstration of cross-implementation equivalence through byte-for-byte equality of outputs).</w:t>
      </w:r>
    </w:p>
    <w:p w:rsidR="00000000" w:rsidDel="00000000" w:rsidP="00000000" w:rsidRDefault="00000000" w:rsidRPr="00000000" w14:paraId="00000014">
      <w:pPr>
        <w:spacing w:after="240" w:before="240" w:lineRule="auto"/>
        <w:rPr/>
      </w:pPr>
      <w:r w:rsidDel="00000000" w:rsidR="00000000" w:rsidRPr="00000000">
        <w:rPr>
          <w:rtl w:val="0"/>
        </w:rPr>
        <w:t xml:space="preserve">These objectives provide a clear path to delivering a compiler that is not only functional but also a trustworthy and foundational element of the UOR ecosystem.</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jjynocvaxuva" w:id="4"/>
      <w:bookmarkEnd w:id="4"/>
      <w:r w:rsidDel="00000000" w:rsidR="00000000" w:rsidRPr="00000000">
        <w:rPr>
          <w:b w:val="1"/>
          <w:bCs w:val="1"/>
          <w:sz w:val="34"/>
          <w:szCs w:val="34"/>
          <w:rtl w:val="0"/>
        </w:rPr>
        <w:t xml:space="preserve">4.0 A Unified, Three-Tiered Compiler Architecture</w:t>
      </w:r>
    </w:p>
    <w:p w:rsidR="00000000" w:rsidDel="00000000" w:rsidP="00000000" w:rsidRDefault="00000000" w:rsidRPr="00000000" w14:paraId="00000016">
      <w:pPr>
        <w:spacing w:after="240" w:before="240" w:lineRule="auto"/>
        <w:rPr/>
      </w:pPr>
      <w:r w:rsidDel="00000000" w:rsidR="00000000" w:rsidRPr="00000000">
        <w:rPr>
          <w:rtl w:val="0"/>
        </w:rPr>
        <w:t xml:space="preserve">To achieve these objectives, a clean, modular compiler architecture is essential. The proposed three-tiered design provides a logical flow that mirrors the transformation of abstract semantics into concrete, executable physics. This separation of concerns ensures maintainability, verifiability, and extensibility.</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Tier 1: The Frontend - Schema Ingestion and Semantic Analysis</w:t>
      </w:r>
      <w:r w:rsidDel="00000000" w:rsidR="00000000" w:rsidRPr="00000000">
        <w:rPr>
          <w:rtl w:val="0"/>
        </w:rPr>
        <w:t xml:space="preserve"> This tier serves as the compiler's ingress point, responsible for parsing high-level, declarative data and behavior schemas. The frontend will construct an Abstract Syntax Tree (AST) from the input schema and perform comprehensive semantic and type analysis. Its primary role is to validate the developer's intent and align it with the core ontology of the UOR, Atlas, and Standard Model of Models (SMM), ensuring the input is well-formed and logically sound before it proceeds to the next stage.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Tier 2: The Mid-end - Invariant Mapping and Physics-Based Optimization</w:t>
      </w:r>
      <w:r w:rsidDel="00000000" w:rsidR="00000000" w:rsidRPr="00000000">
        <w:rPr>
          <w:rtl w:val="0"/>
        </w:rPr>
        <w:t xml:space="preserve"> This is the intellectual core of the Sigmatics compiler. The mid-end takes the semantically validated AST and maps its constraints and relationships directly onto the fundamental conservation laws of Atlas (R, C, Φ, ℛ). It translates schema rules, such as "a balance must not be negative," into their physical equivalents, such as resonance mappings (R96) and scheduling requirements within the fair cycle (C768). This tier ensures that the resulting logic doesn't just </w:t>
      </w:r>
      <w:r w:rsidDel="00000000" w:rsidR="00000000" w:rsidRPr="00000000">
        <w:rPr>
          <w:i w:val="1"/>
          <w:iCs w:val="1"/>
          <w:rtl w:val="0"/>
        </w:rPr>
        <w:t xml:space="preserve">respect</w:t>
      </w:r>
      <w:r w:rsidDel="00000000" w:rsidR="00000000" w:rsidRPr="00000000">
        <w:rPr>
          <w:rtl w:val="0"/>
        </w:rPr>
        <w:t xml:space="preserve"> these physical principles but </w:t>
      </w:r>
      <w:r w:rsidDel="00000000" w:rsidR="00000000" w:rsidRPr="00000000">
        <w:rPr>
          <w:i w:val="1"/>
          <w:iCs w:val="1"/>
          <w:rtl w:val="0"/>
        </w:rPr>
        <w:t xml:space="preserve">embodies</w:t>
      </w:r>
      <w:r w:rsidDel="00000000" w:rsidR="00000000" w:rsidRPr="00000000">
        <w:rPr>
          <w:rtl w:val="0"/>
        </w:rPr>
        <w:t xml:space="preserve"> them, making correctness an intrinsic property of the program's structure.</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Tier 3: The Backend - Verified Bytecode Generation</w:t>
      </w:r>
      <w:r w:rsidDel="00000000" w:rsidR="00000000" w:rsidRPr="00000000">
        <w:rPr>
          <w:rtl w:val="0"/>
        </w:rPr>
        <w:t xml:space="preserve"> The final tier is responsible for generating the portable </w:t>
      </w:r>
      <w:r w:rsidDel="00000000" w:rsidR="00000000" w:rsidRPr="00000000">
        <w:rPr>
          <w:rFonts w:ascii="Roboto Mono" w:cs="Roboto Mono" w:eastAsia="Roboto Mono" w:hAnsi="Roboto Mono"/>
          <w:color w:val="188038"/>
          <w:rtl w:val="0"/>
        </w:rPr>
        <w:t xml:space="preserve">kernel.atlas</w:t>
      </w:r>
      <w:r w:rsidDel="00000000" w:rsidR="00000000" w:rsidRPr="00000000">
        <w:rPr>
          <w:rtl w:val="0"/>
        </w:rPr>
        <w:t xml:space="preserve"> bytecode (UOR-BC) and its associated manifest. The backend's responsibility is to emit a self-contained, verifiable, and executable artifact that serves as a mathematical proof of the original schema's intent, packaged for immediate deployment on the Hologram Container Platform.</w:t>
      </w:r>
    </w:p>
    <w:p w:rsidR="00000000" w:rsidDel="00000000" w:rsidP="00000000" w:rsidRDefault="00000000" w:rsidRPr="00000000" w14:paraId="0000001A">
      <w:pPr>
        <w:spacing w:after="240" w:before="240" w:lineRule="auto"/>
        <w:rPr/>
      </w:pPr>
      <w:r w:rsidDel="00000000" w:rsidR="00000000" w:rsidRPr="00000000">
        <w:rPr>
          <w:rtl w:val="0"/>
        </w:rPr>
        <w:t xml:space="preserve">This architecture ensures a robust and auditable compilation pipeline, turning high-level declarations into mathematically sound, executable artifacts.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z4nroaje1xaa" w:id="5"/>
      <w:bookmarkEnd w:id="5"/>
      <w:r w:rsidDel="00000000" w:rsidR="00000000" w:rsidRPr="00000000">
        <w:rPr>
          <w:b w:val="1"/>
          <w:bCs w:val="1"/>
          <w:sz w:val="34"/>
          <w:szCs w:val="34"/>
          <w:rtl w:val="0"/>
        </w:rPr>
        <w:t xml:space="preserve">5.0 Recommended Path Forward: A Two-Track Development Strategy</w:t>
      </w:r>
    </w:p>
    <w:p w:rsidR="00000000" w:rsidDel="00000000" w:rsidP="00000000" w:rsidRDefault="00000000" w:rsidRPr="00000000" w14:paraId="0000001C">
      <w:pPr>
        <w:spacing w:after="240" w:before="240" w:lineRule="auto"/>
        <w:rPr/>
      </w:pPr>
      <w:r w:rsidDel="00000000" w:rsidR="00000000" w:rsidRPr="00000000">
        <w:rPr>
          <w:rtl w:val="0"/>
        </w:rPr>
        <w:t xml:space="preserve">To deliver the Sigmatics compiler effectively, we recommend a pragmatic, two-track development strategy. This approach balances the UOR Foundation's core value of mathematical rigor with the practical need for robust, developer-facing tools and timely ecosystem integration. This parallel approach is designed to de-risk the project by separating the deep, formal work required for mathematical certification from the iterative, user-focused development needed for ecosystem adoption.</w:t>
      </w:r>
    </w:p>
    <w:tbl>
      <w:tblPr>
        <w:tblStyle w:val="Table1"/>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360"/>
        <w:gridCol w:w="6935"/>
        <w:tblGridChange w:id="0">
          <w:tblGrid>
            <w:gridCol w:w="2360"/>
            <w:gridCol w:w="693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Track Title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Description</w:t>
            </w:r>
          </w:p>
        </w:tc>
      </w:tr>
      <w:tr>
        <w:trPr>
          <w:cantSplit w:val="0"/>
          <w:trHeight w:val="26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Track 1: Reference Implementation &amp; Formalization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This track will focus on building a minimal, provably correct reference implementation of the compiler. The primary goal is not performance or feature-completeness, but to formalize the compilation semantics and certify the compiler's output using a comprehensive suite of Atlas-Embedding Proofs (AEPs). This effort ensures that the compiler's core logic is mathematically sound and fully auditable, aligning with the Foundation's rigor-first methodology and producing a certified artifact that meets all E1-E3 acceptance criteria.</w:t>
            </w:r>
          </w:p>
        </w:tc>
      </w:tr>
      <w:tr>
        <w:trPr>
          <w:cantSplit w:val="0"/>
          <w:trHeight w:val="24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Track 2: High-Performance Tooling &amp; Ecosystem Integration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In parallel, this track will develop a performance-optimized version of the compiler and the essential tooling required for a productive developer experience. This includes creating IDE support (e.g., syntax highlighting, autocompletion), debugging utilities that operate on the level of schemas and invariants, and comprehensive documentation. The goal of this track is to lower the barrier to entry and drive adoption by demonstrating the practical power and ease of use of the Atlas/Hologram stack.</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This dual-track strategy ensures the timely delivery of a compiler that is both formally correct and eminently usable, positioning the Atlas platform for both theoretical validation and practical success.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95xg166tqph2" w:id="6"/>
      <w:bookmarkEnd w:id="6"/>
      <w:r w:rsidDel="00000000" w:rsidR="00000000" w:rsidRPr="00000000">
        <w:rPr>
          <w:b w:val="1"/>
          <w:bCs w:val="1"/>
          <w:sz w:val="34"/>
          <w:szCs w:val="34"/>
          <w:rtl w:val="0"/>
        </w:rPr>
        <w:t xml:space="preserve">6.0 Conclusion: A Foundational Investment in the UOR Mission</w:t>
      </w:r>
    </w:p>
    <w:p w:rsidR="00000000" w:rsidDel="00000000" w:rsidP="00000000" w:rsidRDefault="00000000" w:rsidRPr="00000000" w14:paraId="00000025">
      <w:pPr>
        <w:spacing w:after="240" w:before="240" w:lineRule="auto"/>
        <w:rPr/>
      </w:pPr>
      <w:r w:rsidDel="00000000" w:rsidR="00000000" w:rsidRPr="00000000">
        <w:rPr>
          <w:rtl w:val="0"/>
        </w:rPr>
        <w:t xml:space="preserve">The Sigmatics compiler is not merely another development tool; it is the critical, foundational component required to unlock the full potential of the Sage Mode 2.3 vision. It closes the gap between the profound mathematical discoveries of Atlas and the day-to-day work of software engineering. Without this compiler, the Atlas platform remains a powerful but inaccessible theory. With it, the platform becomes a practical and revolutionary environment for building the next generation of information systems—systems that are correct by construction, secure by nature, and infinitely scalable by design. Funding this project is a direct and vital investment in the UOR Foundation's mission to finalize the bridge from arbitrary computation to an engineering discipline grounded in the mathematical truth of information.</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