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ORCA Content Pack Export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Operational specification — Website Factory handoff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Cover / export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project_id</w:t>
            </w:r>
          </w:p>
        </w:tc>
        <w:tc>
          <w:tcPr>
            <w:tcW w:type="pct" w:w="65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route_id</w:t>
            </w:r>
          </w:p>
        </w:tc>
        <w:tc>
          <w:tcPr>
            <w:tcW w:type="pct" w:w="65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pack_id</w:t>
            </w:r>
          </w:p>
        </w:tc>
        <w:tc>
          <w:tcPr>
            <w:tcW w:type="pct" w:w="65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pack_version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export_version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generated_at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2026-05-27T17:21:51.970Z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exported_by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human-operator (local)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canonical_url</w:t>
            </w:r>
          </w:p>
        </w:tc>
        <w:tc>
          <w:tcPr>
            <w:tcW w:type="pct" w:w="65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locale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artifact_state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content_mode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MODE_1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Approval states (snapshot)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approved_for_factory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approved_for_client_export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approved_for_ads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approved_for_launch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Human-operated gates only. This export does not grant or modify approvals.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Page name: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Манипулятор 5 тонн в Краснодаре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 type: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PPC capability landing — semantic lock export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PPC continuity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Validated export state — ad ↔ landing continuity for operator review.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Ad field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Locked 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Headline 1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Манипулятор 5 тонн в Краснодаре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Headline 2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Борт 5 т, стрела 3 т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Манипулятор 5 т, вылет 14 м. Подача на объект. Расчёт по задаче.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Display path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`manip-5-tonn`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Callouts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Борт 5 т · Вылет 14 м · Без посредников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Intent continuity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Primary intents: манипулятор 5 тонн Краснодар · заказать · борт 5 т · стрела 3 т · цена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Hero and specs must match ad callouts: 5 т board, 3 т boom, 14 m reach. Mismatch = launch blocker for group 01.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SEO continuity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`&lt;title&gt;`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Манипулятор 5 тонн в Краснодаре \ | Триумф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Манипулятор 5 т: борт 5 т, стрела 3 т, вылет 14 м. Подача в Краснодаре и краю. Расчёт стоимости по задаче.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Манипулятор 5 тонн в Краснодаре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`hero`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Мгновенное продолжение capability-интента с объявления: параметры, fit, первый контакт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H1 + bullets = 5 т, 3 т, 14 м как в объявлении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seo_continuity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Один H1 с «5 тонн» + «Краснодар»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| Target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Рассчитать стоимость | `#contacts`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Позвонить | `tel:+79004658331`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Tertiary (header)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Уточнить подачу | `#contacts`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`specs`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capability proof — «подходит ли техника?» за 3–5 секунд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Таблица параметров = callouts в объявлении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Грузоподъёмность борта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т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Грузоподъёмность стрелы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т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Вылет стрелы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м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Кузов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6.2 × 2.2 м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Минимальный заказ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часа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Рассчитать стоимость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Уточнить подачу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`allowed_tasks`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Связать параметры с задачей пользователя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Use-case continuation после specs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`denied_tasks`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Qualification + anti-junk; снижение хаос-лидов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Фильтр нерелевантного трафика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`order_flow`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Снять операционную неопределённость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Поддержка intent «заказать»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Позвонить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Рассчитать стоимость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`pricing`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Закрыть intent «манипулятор 5 тонн цена» без фейкового прайса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Честный price framing vs объявление «Расчёт по задаче»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`trust`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Практичное доверие — operational reliability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«Без посредников» + понятная техника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`b2b`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B2B/payment intent без отдельной страницы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Поддержка org / bezнал queries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`faq`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Objection removal; price + capability + geo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Answers не противоречат specs и denied tasks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| Answer (summary)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Какие грузы можно перевозить манипулятором 5 тонн? | Стройматериалы, бытовки, оборудование, металлоконструкции, контейнеры, тяжёлые грузы в рамках 5 т / 3 т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понять, подходит ли техника? | Сообщите тип груза, вес, размеры, адрес — подскажем fit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рассчитывается стоимость? | Тип груза, расстояние, время (от 2 часов), сложность погрузки/разгрузки, работа стрелой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Работаете ли по Краснодарскому краю? | Да: Краснодар, пригороды, край — подача и цена по маршруту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Можно ли оплатить по безналу? | Да: наличный, безнал, заявки от организаций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не перевозите? | Эвакуация легковых; грузы вне параметров; нерелевантные бытовые перевозки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быстро можно заказать? | Зависит от загрузки и адреса — свяжитесь, уточним ближайшее время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section_id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`final_cta`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section_purpose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conversion; uncertainty removal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ppc_continuity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 primary conversion path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Header CTA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Уточнить подачу → `#contacts`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Nav anchors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`#specs` Параметры · `#tasks` Задачи · `#order` Как заказать · `#pricing` Стоимость · `#reviews` Отзывы · `#faq` FAQ · `#contacts` Контакты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Production handoff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`projects/orca/ppc/triumph-manipulator/handoff/triumph-manipulator-v5-page-01-manipulyator-5-tonn-handoff.md`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`projects/orca/ppc/triumph-manipulator/landing-pages/05-capability-5-ton.md`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Campaign instance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`projects/orca/ppc/triumph-manipulator/schema/instances/triumph-s-tier-draft-v1.json`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Factory workspace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`workspaces/triumph-manipulator-landing-v4/`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| Notes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approved_for_factory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(per existing handoff / project approvals) | See `projects/orca/projects/triumph-manipulator-krasnodar/approvals/`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approved_for_client_export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| DOCX exporter not built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approved_for_ads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| Pending live URL QA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approved_for_launch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| Pending deploy + Commander checklist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Default robots: noindex,nofollow until operator opens indexing.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01 — Hero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`hero`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Мгновенное продолжение capability-интента с объявления: параметры, fit, первый контакт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H1 + bullets = 5 т, 3 т, 14 м как в объявлении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SEO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Один H1 с «5 тонн» + «Краснодар»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**H1:** Манипулятор 5 тонн в Краснодаре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**Subheadline:** Перевозка стройматериалов, бытовок, оборудования и тяжёлых грузов одной машиной. Подача по Краснодару и краю. Без посредников.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**Capability bullets:**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Борт — 5 т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Стрела — 3 т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Вылет стрелы — 14 м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Кузов — 6.2 × 2.2 м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Минимальный заказ — 2 часа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**Trust strip:** 4.9 ★ — Отзывы клиентов на Яндекс и Авито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**Use-case chips:** Бытовки · ФБС · Кирпич · Арматура · Оборудование · Контейнеры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**Qualification line:** Уточним тип груза, примерный вес и условия погрузки и разгрузки. Не работаем с эвакуацией легковых автомобилей.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D4E8" w:sz="4"/>
              <w:left w:val="single" w:color="B8D4E8" w:sz="4"/>
              <w:bottom w:val="single" w:color="B8D4E8" w:sz="4"/>
              <w:right w:val="single" w:color="B8D4E8" w:sz="4"/>
            </w:tcBorders>
            <w:shd w:fill="E8F4F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Role | Text | Target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|------|------|--------|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Primary | Рассчитать стоимость | `#contacts`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Secondary | Позвонить | `tel:+79004658331`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Tertiary (header) | Уточнить подачу | `#contacts` |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Proof elements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Rating reference: 4.9 ★ — Яндекс и Авито (sources locked; no invented review text)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No hero-rate «от XXXX ₽/час»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Section SAFE UNKNOWN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 Unverified in this section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NAP / hours — verify before launch (`tel:+79004658331` in handoff)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v4: `screen-01-hero.html`, `hero-proof` — replace «Свой автопарк» → «Одна машина» / «Понятные параметры»; remove «5–10 тонн»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Фото одной машины 5 т; messengers в hero не выше телефона/формы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02 — Параметры техники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`specs`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Core capability proof — «подходит ли техника?» за 3–5 секунд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Таблица параметров = callouts в объявлении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**Eyebrow:** Параметры техники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**H2:** Параметры манипулятора 5 тонн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**Lead:** Одна машина с понятными параметрами: перевозка, погрузка и подача грузов без подмены техники после звонка.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**Specs table:**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| Label | Value |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|--------|--------|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| Грузоподъёмность борта | 5 т |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| Грузоподъёмность стрелы | 3 т |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| Вылет стрелы | 14 м |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| Кузов | 6.2 × 2.2 м |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| Минимальный заказ | 2 часа |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**Operational line:** Подходит для стройматериалов, бытовок, ФБС и ЖБИ, арматуры, оборудования, контейнеров и тяжёлых грузов в рамках параметров техники. Работаем по Краснодару и краю.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D4E8" w:sz="4"/>
              <w:left w:val="single" w:color="B8D4E8" w:sz="4"/>
              <w:bottom w:val="single" w:color="B8D4E8" w:sz="4"/>
              <w:right w:val="single" w:color="B8D4E8" w:sz="4"/>
            </w:tcBorders>
            <w:shd w:fill="E8F4F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Role | Text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|------|------|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Primary | Рассчитать стоимость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Secondary | Уточнить подачу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**Microcopy:** Ответим: подходит ли техника · сколько примерно будет стоить · когда возможна подача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«Одна машина» / запрет «наша техника 5–10 т»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v4: `.machine-showcase` in `screen-02-prices.html`; nav «Парк техники» → «Параметры»; anchor `id="specs"`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03 — Для каких задач подходит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`allowed_tasks`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Связать параметры с задачей пользователя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Use-case continuation после specs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**H2:** Для каких задач подходит манипулятор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**List:**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Перевозка бытовок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Доставка стройматериалов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Перевозка ФБС и ЖБИ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Доставка арматуры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Перевозка оборудования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Работа на строительных объектах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Разгрузка тяжёлых грузов в рамках 5 т / 3 т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**Before dispatch:** Перед подачей уточняем параметры груза, адрес подачи, условия подъезда и особенности разгрузки.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D4E8" w:sz="4"/>
              <w:left w:val="single" w:color="B8D4E8" w:sz="4"/>
              <w:bottom w:val="single" w:color="B8D4E8" w:sz="4"/>
              <w:right w:val="single" w:color="B8D4E8" w:sz="4"/>
            </w:tcBorders>
            <w:shd w:fill="E8F4F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Получить расчёт → `#contacts`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— inherit global MODE 1 locks from pack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v4: `.machine-transport__card--allowed`; anchor `#tasks`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04 — Что не перевозим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`denied_tasks`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Qualification + anti-junk; снижение хаос-лидов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Фильтр нерелевантного трафика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**H3:** Что не перевозим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**List:**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Легковые автомобили и эвакуация транспорта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Грузы сверх параметров машины (борт / стрела)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Негабарит вне возможностей техники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Мелкие бытовые перевозки вне профиля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Capability ceiling 5 т / 3 т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v4: `.machine-transport__card--denied` (red semantics)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05 — Как заказать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`order_flow`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Снять операционную неопределённость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Поддержка intent «заказать»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**H2:** Как заказать манипулятор 5 тонн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**Steps:**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1. **Свяжитесь с нами** — позвоните или оставьте имя и телефон в форме.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2. **Опишите задачу** — тип груза, примерный вес, адрес подачи и разгрузки, нужна ли работа стрелой.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3. **Согласуем условия** — подходит ли машина, ориентировочная стоимость и время подачи **до выезда**.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4. **Подача на объект** — работа по согласованным параметрам, минимальный заказ 2 часа.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D4E8" w:sz="4"/>
              <w:left w:val="single" w:color="B8D4E8" w:sz="4"/>
              <w:bottom w:val="single" w:color="B8D4E8" w:sz="4"/>
              <w:right w:val="single" w:color="B8D4E8" w:sz="4"/>
            </w:tcBorders>
            <w:shd w:fill="E8F4F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Role | Text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|------|------|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Primary | Позвонить |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| Secondary | Рассчитать стоимость |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Min order 2 часа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NEW partial `screen-02b-order-steps.html`; anchor `#order`; без таймера «5 минут» без подтверждения оператора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06 — Стоимость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`pricing`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Закрыть intent «манипулятор 5 тонн цена» без фейкового прайса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Честный price framing vs объявление «Расчёт по задаче»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**H2:** Стоимость манипулятора 5 тонн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**Lead:** Точную цену рассчитываем по вашей задаче заранее — без скрытых доплат после выезда.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**Factors:**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Тип и вес груза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Расстояние и маршрут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Время работы (минимум 2 часа)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Сложность погрузки и разгрузки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Необходимость работы стрелой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Условия подъезда на объект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**Anchor line:** Стоимость зависит от задачи, а не от «самой низкой цены в интернете». Согласуем сумму до подачи техники.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D4E8" w:sz="4"/>
              <w:left w:val="single" w:color="B8D4E8" w:sz="4"/>
              <w:bottom w:val="single" w:color="B8D4E8" w:sz="4"/>
              <w:right w:val="single" w:color="B8D4E8" w:sz="4"/>
            </w:tcBorders>
            <w:shd w:fill="E8F4F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Рассчитать стоимость · Уточнить подачу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No tariff table «от … ₽/час» unless operator supplies approved figure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Section SAFE UNKNOWN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 Unverified in this section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Почасовая ставка в рублях** — не публиковать до подтверждения оператором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Remove v4 `hero__rate` XXXX; anchor `#pricing`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07 — Доверие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`trust`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Практичное доверие — operational reliability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«Без посредников» + понятная техника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**Eyebrow:** Почему обращаются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**H2:** Работаем с частными клиентами, строительными компаниями и бизнесом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**Lead:** Согласовываем стоимость и время подачи заранее — на одной машине с понятными параметрами.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**Trust cards:**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1. **Конкретная техника** — Манипулятор 5 т / стрела 3 т. Без подмены машины после звонка.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2. **Стоимость заранее** — Обсуждаем маршрут, груз и условия до выезда.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3. **Краснодар и край** — Подберём ближайшее возможное время подачи по маршруту.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4. **Наличный и безналичный расчёт** — Для частных клиентов и организаций.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**Reviews block:**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**H2:** Отзывы клиентов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**Subtitle:** Отзывы с Яндекс и Авито о работе техники и перевозке грузов.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**Rating strip:** 4.9 ★ — На основе отзывов клиентов в Яндекс и Авито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**CTA:** Читать отзывы клиентов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No «10+ лет», «1000+ заказов», «от 30 минут» without verification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Section SAFE UNKNOWN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 Unverified in this section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widget URLs until connected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Placeholder review cards OK; **do not invent** names/dates/quotes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v4: `screen-03-trust-reviews.html`; remove 2ГИС if unconfirmed; anchor `#reviews`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08 — Для организаций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`b2b`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B2B/payment intent без отдельной страницы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Поддержка org / bezнал queries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**H3:** Для организаций и юрлиц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**Body:** Работаем с безналичной оплатой и заявками от организаций. Условия и документы уточняем при расчёте задачи.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**Bullets:**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Безналичный расчёт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Заявки от организаций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- Согласование стоимости до выезда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D4E8" w:sz="4"/>
              <w:left w:val="single" w:color="B8D4E8" w:sz="4"/>
              <w:bottom w:val="single" w:color="B8D4E8" w:sz="4"/>
              <w:right w:val="single" w:color="B8D4E8" w:sz="4"/>
            </w:tcBorders>
            <w:shd w:fill="E8F4F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Рассчитать стоимость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No «собственный автопарк» in B2B facts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Section SAFE UNKNOWN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 Unverified in this section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НДС и закрывающие документы — формулировку «с НДС» только после подтверждения оператором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09 — FAQ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`faq`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Objection removal; price + capability + geo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Answers не противоречат specs и denied tasks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(No copy blocks subsection — see pack source)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Price FAQ: no fixed ₽/hour without operator data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v4: `screen-04-faq.html`; anchor `#faq`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10 — Финальный CTA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Section ID: `final_cta`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Final conversion; uncertainty removal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PPC continuity: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Repeat primary conversion path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Content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**H2:** Нужно уточнить стоимость или возможность подачи?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**Subtitle:** Свяжитесь с нами — подскажем: подходит ли техника · возможна ли подача · ориентировочная стоимость работы.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**Form title:** Оставьте имя и телефон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**Fields:** Имя · Телефон (**only**)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**Primary button:** Рассчитать стоимость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**Secondary:** Позвонить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**Small text:** Перезвоним и уточним: тип груза · адрес подачи · возможность работы · ориентировочную стоимость.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**Messenger row (order locked [LOCK]):** MAX → Telegram → WhatsApp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**Phone:** `tel:+79004658331`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Semantic lock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Primary = form/call, not messenger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Section SAFE UNKNOWN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 Unverified in this section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`action` endpoint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NAP / hours «7:00–22:00» until operator sign-off</w:t>
            </w:r>
          </w:p>
        </w:tc>
      </w:tr>
    </w:tbl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Frontend / Factory notes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 v4: `final-contact-cta.html`; MAX icon first; anchor `#contacts`
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semantic_lock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(MODE 1)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SAFE UNKNOWN — operator review required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The following items are intentionally unresolved. Website Factory and ads must NOT invent values.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 DO NOT AUTO-RESOLVE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Production NAP / hours — verify before launch (`tel:+79004658331` in handoff)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Почасовая ставка в рублях** — не публиковать до подтверждения оператором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Review widget URLs until connected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Placeholder review cards OK; **do not invent** names/dates/quotes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НДС и закрывающие документы — формулировку «с НДС» только после подтверждения оператором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Form `action` endpoint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Production NAP / hours «7:00–22:00» until operator sign-off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Live canonical URL — verify before launch indexing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Final NAP / business hours — operator sign-off required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Form action endpoint — not confirmed in pack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 Exact hourly rate in RUB — not published until operator approval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 Final NAP (name, address, phone) and business hours — operator sign-off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 Form action endpoint — unknown until Factory wiring confirmed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 Review widget URLs — pending integration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 VAT / closing documents wording — confirm before B2B claims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 Production messenger deep links — verify per channel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SAFE UNKNOWN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live_urls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unverified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final_nap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operator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form_endpoint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exact_pricing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unpublished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review_integrations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export_policy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 all UNKNOWN in DOCX and Factory handoff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Factory implementation notes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Website Factory receives presentation-layer implementation guidance only. Approved copy is locked under MODE 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Semantic lock — MODE 1 ACTIVE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content_mode: MODE_1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semantic_lock: active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 Factory may NOT rewrite approved copy, headlines, specs, or CTAs.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Allowed: layout, spacing, imagery slots, form wiring, anchor IDs, theme tokens.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Forbidden: paraphrase locked copy, invent fleet/pricing/stats, remove SAFE UNKNOWN markers.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Implementation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 sections 01–10 to v4 partials per section factory_notes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Preserve CTA targets: #contacts, tel:+79004658331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Messenger order in final CTA: MAX → Telegram →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legacy fleet framing («автопарк», «5–10 т») from hero/trust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hero hourly rate until operator publishes approved figure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Source artifacts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factory_workspace</w:t>
            </w:r>
          </w:p>
        </w:tc>
        <w:tc>
          <w:tcPr>
            <w:tcW w:type="pct" w:w="65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workspaces/triumph-manipulator-landing-v4/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handoff</w:t>
            </w:r>
          </w:p>
        </w:tc>
        <w:tc>
          <w:tcPr>
            <w:tcW w:type="pct" w:w="65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projects/orca/ppc/triumph-manipulator/handoff/…5-tonn-handoff.md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blueprint</w:t>
            </w:r>
          </w:p>
        </w:tc>
        <w:tc>
          <w:tcPr>
            <w:tcW w:type="pct" w:w="65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landing-pages/05-capability-5-ton.md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</w:rPr>
        <w:t xml:space="preserve">Approval section — human-operated only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This section records approval gate snapshot at export time. Export tooling does not grant approvals.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Pack-level operator table: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approved_for_factory: yes (per existing handoff / project approvals) | See `projects/orca/projects/triumph-manipulator-krasnodar/approvals/`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approved_for_client_export: no | DOCX exporter not built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approved_for_ads: no | Pending live URL QA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approved_for_launch: no | Pending deploy + Commander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approved_for_factory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approved_for_ads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approved_for_launch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approved_for_client_export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Operator sign-off (blank)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Reviewed by: 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Notes: 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ID: orca-docx-pack-2026-05-27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Generated: 2026-05-27T17:21:51.970Z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 of ORCA DOCX export pilot v1 — Triumph manipulyator 5 tonn pack.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ORCA Export — content-pack</dc:title>
  <dc:creator>ORCA DOCX Pilot</dc:creator>
  <dc:description>Operational content pack export for Website Factory handoff</dc:description>
  <cp:lastModifiedBy>Un-named</cp:lastModifiedBy>
  <cp:revision>1</cp:revision>
  <dcterms:created xsi:type="dcterms:W3CDTF">2026-05-27T17:21:51.998Z</dcterms:created>
  <dcterms:modified xsi:type="dcterms:W3CDTF">2026-05-27T17:21:51.998Z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