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44"/>
          <w:szCs w:val="44"/>
          <w:rtl w:val="0"/>
        </w:rPr>
        <w:t xml:space="preserve">The Touchpoint 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e78"/>
          <w:sz w:val="22"/>
          <w:szCs w:val="22"/>
          <w:rtl w:val="0"/>
        </w:rPr>
        <w:t xml:space="preserve">Comprehensive Breakdown of Commercial Touchpoints &amp;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77a"/>
          <w:sz w:val="26"/>
          <w:szCs w:val="26"/>
          <w:rtl w:val="0"/>
        </w:rPr>
        <w:t xml:space="preserve">YouTube (15 Touchpoints — KSh 95,000)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65d" w:space="0" w:sz="4" w:val="single"/>
              <w:left w:color="1b365d" w:space="0" w:sz="4" w:val="single"/>
              <w:bottom w:color="1b365d" w:space="0" w:sz="4" w:val="single"/>
              <w:right w:color="1b365d" w:space="0" w:sz="4" w:val="single"/>
            </w:tcBorders>
            <w:shd w:fill="1b365d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Touchpoint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65d" w:space="0" w:sz="4" w:val="single"/>
              <w:left w:color="1b365d" w:space="0" w:sz="4" w:val="single"/>
              <w:bottom w:color="1b365d" w:space="0" w:sz="4" w:val="single"/>
              <w:right w:color="1b365d" w:space="0" w:sz="4" w:val="single"/>
            </w:tcBorders>
            <w:shd w:fill="1b365d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Price (KSh)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Video Intro Logo Animation (5–10 sec)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Persistent Lower-Third 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Top Banner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Mid-Roll Brand Segment (30–60 sec)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Product Placement — DJ Booth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Product Placement — Bar/Lounge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Branded Venue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5,500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Equipment Branding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Apparel/Merchandise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Crowd Interaction 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End Credits Sponsorship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Video Title Brand Mention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Thumbnail Branding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Pinned 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Description Top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77a"/>
          <w:sz w:val="26"/>
          <w:szCs w:val="26"/>
          <w:rtl w:val="0"/>
        </w:rPr>
        <w:t xml:space="preserve">Instagram (10 Touchpoints — KSh 33,500)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65d" w:space="0" w:sz="4" w:val="single"/>
              <w:left w:color="1b365d" w:space="0" w:sz="4" w:val="single"/>
              <w:bottom w:color="1b365d" w:space="0" w:sz="4" w:val="single"/>
              <w:right w:color="1b365d" w:space="0" w:sz="4" w:val="single"/>
            </w:tcBorders>
            <w:shd w:fill="1b365d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Touchpoint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65d" w:space="0" w:sz="4" w:val="single"/>
              <w:left w:color="1b365d" w:space="0" w:sz="4" w:val="single"/>
              <w:bottom w:color="1b365d" w:space="0" w:sz="4" w:val="single"/>
              <w:right w:color="1b365d" w:space="0" w:sz="4" w:val="single"/>
            </w:tcBorders>
            <w:shd w:fill="1b365d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Price (KSh)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Feed Post — Brand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Feed Post — Product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4,500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Story — Brand Mention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Story — Product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Story — Swipe-Up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Reel — Logo Watermark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Reel — Product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Reel — Brand Sound/Audio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Live — Brand Shoutout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Carousel — Dedicated Slide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77a"/>
          <w:sz w:val="26"/>
          <w:szCs w:val="26"/>
          <w:rtl w:val="0"/>
        </w:rPr>
        <w:t xml:space="preserve">TikTok (8 Touchpoints — KSh 24,000)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65d" w:space="0" w:sz="4" w:val="single"/>
              <w:left w:color="1b365d" w:space="0" w:sz="4" w:val="single"/>
              <w:bottom w:color="1b365d" w:space="0" w:sz="4" w:val="single"/>
              <w:right w:color="1b365d" w:space="0" w:sz="4" w:val="single"/>
            </w:tcBorders>
            <w:shd w:fill="1b365d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Touchpoint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65d" w:space="0" w:sz="4" w:val="single"/>
              <w:left w:color="1b365d" w:space="0" w:sz="4" w:val="single"/>
              <w:bottom w:color="1b365d" w:space="0" w:sz="4" w:val="single"/>
              <w:right w:color="1b365d" w:space="0" w:sz="4" w:val="single"/>
            </w:tcBorders>
            <w:shd w:fill="1b365d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Price (KSh)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Video — Brand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Video — Logo Watermark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Video — Product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Duet / Stitch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Live — Brand Mention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Hashtag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Pinned 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Bio Link (Temporary)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77a"/>
          <w:sz w:val="26"/>
          <w:szCs w:val="26"/>
          <w:rtl w:val="0"/>
        </w:rPr>
        <w:t xml:space="preserve">Multi-Platform &amp; Exclusive Touchpoints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e78"/>
          <w:sz w:val="19"/>
          <w:szCs w:val="19"/>
          <w:rtl w:val="0"/>
        </w:rPr>
        <w:t xml:space="preserve">Twitter/X (6 — KSh 13,500) | Facebook (6 — KSh 12,500) | Digital (3 — KSh 9,500) | Exclusive (2 — KSh 40,000)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65d" w:space="0" w:sz="4" w:val="single"/>
              <w:left w:color="1b365d" w:space="0" w:sz="4" w:val="single"/>
              <w:bottom w:color="1b365d" w:space="0" w:sz="4" w:val="single"/>
              <w:right w:color="1b365d" w:space="0" w:sz="4" w:val="single"/>
            </w:tcBorders>
            <w:shd w:fill="1b365d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Touchpoint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65d" w:space="0" w:sz="4" w:val="single"/>
              <w:left w:color="1b365d" w:space="0" w:sz="4" w:val="single"/>
              <w:bottom w:color="1b365d" w:space="0" w:sz="4" w:val="single"/>
              <w:right w:color="1b365d" w:space="0" w:sz="4" w:val="single"/>
            </w:tcBorders>
            <w:shd w:fill="1b365d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65d" w:space="0" w:sz="4" w:val="single"/>
              <w:left w:color="1b365d" w:space="0" w:sz="4" w:val="single"/>
              <w:bottom w:color="1b365d" w:space="0" w:sz="4" w:val="single"/>
              <w:right w:color="1b365d" w:space="0" w:sz="4" w:val="single"/>
            </w:tcBorders>
            <w:shd w:fill="1b365d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Price (KSh)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Tweet — Brand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Twitter/X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Tweet — Product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Twitter/X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Thread — Brand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Twitter/X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Quote Tweet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Twitter/X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Retweet — Brand Mention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Twitter/X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Pinned Tweet (1 week)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Twitter/X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Post — Brand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Post — Product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Story — Brand Mention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Video — Logo Watermark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Event — Sponsor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Live — Brand Shoutout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Promo Code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Affiliate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Hashtag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Dedicated Social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Exclusive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25,000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Behind-The-Scenes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Exclusive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77a"/>
          <w:sz w:val="26"/>
          <w:szCs w:val="26"/>
          <w:rtl w:val="0"/>
        </w:rPr>
        <w:t xml:space="preserve">Aggregate Value Summary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65d" w:space="0" w:sz="4" w:val="single"/>
              <w:left w:color="1b365d" w:space="0" w:sz="4" w:val="single"/>
              <w:bottom w:color="1b365d" w:space="0" w:sz="4" w:val="single"/>
              <w:right w:color="1b365d" w:space="0" w:sz="4" w:val="single"/>
            </w:tcBorders>
            <w:shd w:fill="1b365d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65d" w:space="0" w:sz="4" w:val="single"/>
              <w:left w:color="1b365d" w:space="0" w:sz="4" w:val="single"/>
              <w:bottom w:color="1b365d" w:space="0" w:sz="4" w:val="single"/>
              <w:right w:color="1b365d" w:space="0" w:sz="4" w:val="single"/>
            </w:tcBorders>
            <w:shd w:fill="1b365d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Touchpoints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65d" w:space="0" w:sz="4" w:val="single"/>
              <w:left w:color="1b365d" w:space="0" w:sz="4" w:val="single"/>
              <w:bottom w:color="1b365d" w:space="0" w:sz="4" w:val="single"/>
              <w:right w:color="1b365d" w:space="0" w:sz="4" w:val="single"/>
            </w:tcBorders>
            <w:shd w:fill="1b365d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 (KSh)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95,000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33,500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TikTok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24,000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Twitter/X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Digital &amp;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9,500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Exclusive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40,000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b365d" w:space="0" w:sz="12" w:val="single"/>
              <w:left w:color="e2e8f0" w:space="0" w:sz="12" w:val="single"/>
              <w:bottom w:color="1b365d" w:space="0" w:sz="12" w:val="single"/>
              <w:right w:color="e2e8f0" w:space="0" w:sz="12" w:val="single"/>
            </w:tcBorders>
            <w:shd w:fill="e2e8f0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65d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65d" w:space="0" w:sz="12" w:val="single"/>
              <w:left w:color="e2e8f0" w:space="0" w:sz="12" w:val="single"/>
              <w:bottom w:color="1b365d" w:space="0" w:sz="12" w:val="single"/>
              <w:right w:color="e2e8f0" w:space="0" w:sz="12" w:val="single"/>
            </w:tcBorders>
            <w:shd w:fill="e2e8f0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65d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65d" w:space="0" w:sz="12" w:val="single"/>
              <w:left w:color="e2e8f0" w:space="0" w:sz="12" w:val="single"/>
              <w:bottom w:color="1b365d" w:space="0" w:sz="12" w:val="single"/>
              <w:right w:color="e2e8f0" w:space="0" w:sz="12" w:val="single"/>
            </w:tcBorders>
            <w:shd w:fill="e2e8f0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65d"/>
                <w:sz w:val="20"/>
                <w:szCs w:val="20"/>
                <w:rtl w:val="0"/>
              </w:rPr>
              <w:t xml:space="preserve">228,000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