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ABD3A" w14:textId="77777777" w:rsidR="00174259" w:rsidRDefault="00174259"/>
    <w:p w14:paraId="5D00A2FF" w14:textId="77777777" w:rsidR="00174259" w:rsidRDefault="00174259"/>
    <w:p w14:paraId="4C7CB0FB" w14:textId="6EDC499E" w:rsidR="00F37066" w:rsidRDefault="00DB1921">
      <w:r w:rsidRPr="00E46AAD">
        <w:rPr>
          <w:b/>
          <w:noProof/>
          <w:lang w:val="en-US"/>
        </w:rPr>
        <mc:AlternateContent>
          <mc:Choice Requires="wps">
            <w:drawing>
              <wp:anchor distT="0" distB="0" distL="114300" distR="114300" simplePos="0" relativeHeight="251659264" behindDoc="0" locked="0" layoutInCell="1" allowOverlap="1" wp14:anchorId="7B6E08C3" wp14:editId="15B813E5">
                <wp:simplePos x="0" y="0"/>
                <wp:positionH relativeFrom="column">
                  <wp:posOffset>-121920</wp:posOffset>
                </wp:positionH>
                <wp:positionV relativeFrom="paragraph">
                  <wp:posOffset>-598170</wp:posOffset>
                </wp:positionV>
                <wp:extent cx="6315075" cy="101917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6315075"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2FD5B" w14:textId="77777777" w:rsidR="00174259" w:rsidRPr="00174259" w:rsidRDefault="00174259" w:rsidP="00174259">
                            <w:pPr>
                              <w:spacing w:after="0" w:line="240" w:lineRule="auto"/>
                              <w:ind w:left="709" w:right="3"/>
                              <w:jc w:val="right"/>
                              <w:rPr>
                                <w:rFonts w:ascii="Cambria" w:hAnsi="Cambria"/>
                                <w:b/>
                                <w:color w:val="0000C8"/>
                                <w:szCs w:val="24"/>
                                <w14:textOutline w14:w="9525" w14:cap="rnd" w14:cmpd="sng" w14:algn="ctr">
                                  <w14:solidFill>
                                    <w14:schemeClr w14:val="accent3">
                                      <w14:lumMod w14:val="50000"/>
                                    </w14:schemeClr>
                                  </w14:solidFill>
                                  <w14:prstDash w14:val="solid"/>
                                  <w14:bevel/>
                                </w14:textOutline>
                              </w:rPr>
                            </w:pPr>
                            <w:r w:rsidRPr="00174259">
                              <w:rPr>
                                <w:rFonts w:ascii="Cambria" w:hAnsi="Cambria"/>
                                <w:b/>
                                <w:color w:val="0000CC"/>
                                <w:sz w:val="36"/>
                                <w:szCs w:val="24"/>
                                <w14:textOutline w14:w="9525" w14:cap="rnd" w14:cmpd="sng" w14:algn="ctr">
                                  <w14:solidFill>
                                    <w14:schemeClr w14:val="accent3">
                                      <w14:lumMod w14:val="50000"/>
                                    </w14:schemeClr>
                                  </w14:solidFill>
                                  <w14:prstDash w14:val="solid"/>
                                  <w14:bevel/>
                                </w14:textOutline>
                              </w:rPr>
                              <w:t>Indonesian Research Journal on Education</w:t>
                            </w:r>
                          </w:p>
                          <w:p w14:paraId="10EE9328" w14:textId="77777777" w:rsidR="00174259" w:rsidRDefault="00174259" w:rsidP="00174259">
                            <w:pPr>
                              <w:spacing w:after="0" w:line="240" w:lineRule="auto"/>
                              <w:ind w:left="709" w:right="3"/>
                              <w:jc w:val="right"/>
                              <w:rPr>
                                <w:rFonts w:asciiTheme="majorHAnsi" w:hAnsiTheme="majorHAnsi" w:cs="Times New Roman"/>
                                <w:sz w:val="20"/>
                              </w:rPr>
                            </w:pPr>
                          </w:p>
                          <w:p w14:paraId="2B902C31" w14:textId="77777777"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e-ISSN:  2775 – 8672,  p-ISSN: 2775 – 9482</w:t>
                            </w:r>
                          </w:p>
                          <w:p w14:paraId="54FC124A" w14:textId="25E0E442"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 xml:space="preserve">Volume  </w:t>
                            </w:r>
                            <w:r w:rsidR="00DB1921">
                              <w:rPr>
                                <w:rFonts w:ascii="Cambria" w:hAnsi="Cambria" w:cs="Times New Roman"/>
                                <w:sz w:val="20"/>
                                <w:szCs w:val="20"/>
                              </w:rPr>
                              <w:t>xx</w:t>
                            </w:r>
                            <w:r w:rsidRPr="00174259">
                              <w:rPr>
                                <w:rFonts w:ascii="Cambria" w:hAnsi="Cambria" w:cs="Times New Roman"/>
                                <w:sz w:val="20"/>
                                <w:szCs w:val="20"/>
                              </w:rPr>
                              <w:t xml:space="preserve">,  Nomor  </w:t>
                            </w:r>
                            <w:r w:rsidR="00DB1921">
                              <w:rPr>
                                <w:rFonts w:ascii="Cambria" w:hAnsi="Cambria" w:cs="Times New Roman"/>
                                <w:sz w:val="20"/>
                                <w:szCs w:val="20"/>
                              </w:rPr>
                              <w:t>xx</w:t>
                            </w:r>
                            <w:r w:rsidRPr="00174259">
                              <w:rPr>
                                <w:rFonts w:ascii="Cambria" w:hAnsi="Cambria" w:cs="Times New Roman"/>
                                <w:sz w:val="20"/>
                                <w:szCs w:val="20"/>
                              </w:rPr>
                              <w:t xml:space="preserve">  Tahun  </w:t>
                            </w:r>
                            <w:r w:rsidR="00DB1921">
                              <w:rPr>
                                <w:rFonts w:ascii="Cambria" w:hAnsi="Cambria" w:cs="Times New Roman"/>
                                <w:sz w:val="20"/>
                                <w:szCs w:val="20"/>
                              </w:rPr>
                              <w:t>xxxx</w:t>
                            </w:r>
                          </w:p>
                          <w:p w14:paraId="65568D74" w14:textId="1AB6CD91"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 xml:space="preserve">Halaman:  </w:t>
                            </w:r>
                            <w:r w:rsidR="00DB1921">
                              <w:rPr>
                                <w:rFonts w:ascii="Cambria" w:hAnsi="Cambria" w:cs="Times New Roman"/>
                                <w:sz w:val="20"/>
                                <w:szCs w:val="20"/>
                              </w:rPr>
                              <w:t>xx</w:t>
                            </w:r>
                            <w:r w:rsidRPr="00174259">
                              <w:rPr>
                                <w:rFonts w:ascii="Cambria" w:hAnsi="Cambria" w:cs="Times New Roman"/>
                                <w:sz w:val="20"/>
                                <w:szCs w:val="20"/>
                              </w:rPr>
                              <w:t xml:space="preserve"> – </w:t>
                            </w:r>
                            <w:r w:rsidR="00DB1921">
                              <w:rPr>
                                <w:rFonts w:ascii="Cambria" w:hAnsi="Cambria" w:cs="Times New Roman"/>
                                <w:sz w:val="20"/>
                                <w:szCs w:val="20"/>
                              </w:rPr>
                              <w:t>xx</w:t>
                            </w:r>
                          </w:p>
                          <w:p w14:paraId="447D7C8C" w14:textId="77777777" w:rsidR="00174259" w:rsidRPr="00044A3F" w:rsidRDefault="00174259" w:rsidP="00174259">
                            <w:pPr>
                              <w:spacing w:after="0" w:line="240" w:lineRule="auto"/>
                              <w:ind w:left="4678" w:right="3"/>
                              <w:jc w:val="right"/>
                              <w:rPr>
                                <w:rFonts w:asciiTheme="majorHAnsi" w:hAnsiTheme="majorHAnsi"/>
                                <w:sz w:val="18"/>
                              </w:rPr>
                            </w:pPr>
                          </w:p>
                          <w:p w14:paraId="1D1FE5CC" w14:textId="77777777" w:rsidR="00174259" w:rsidRDefault="00174259" w:rsidP="00174259">
                            <w:pPr>
                              <w:spacing w:after="0" w:line="240" w:lineRule="auto"/>
                              <w:ind w:left="4678" w:right="3"/>
                              <w:jc w:val="right"/>
                              <w:rPr>
                                <w:rFonts w:asciiTheme="majorHAnsi" w:hAnsiTheme="majorHAnsi"/>
                                <w:sz w:val="16"/>
                              </w:rPr>
                            </w:pPr>
                          </w:p>
                          <w:p w14:paraId="6BBF7BE7" w14:textId="77777777" w:rsidR="00174259" w:rsidRDefault="00174259" w:rsidP="00174259">
                            <w:pPr>
                              <w:spacing w:after="0" w:line="240" w:lineRule="auto"/>
                              <w:ind w:left="4678" w:right="3"/>
                              <w:jc w:val="right"/>
                              <w:rPr>
                                <w:rFonts w:asciiTheme="majorHAnsi" w:hAnsiTheme="majorHAnsi"/>
                                <w:sz w:val="16"/>
                              </w:rPr>
                            </w:pPr>
                          </w:p>
                          <w:p w14:paraId="2C0140FC" w14:textId="77777777" w:rsidR="00174259" w:rsidRDefault="00174259" w:rsidP="00174259">
                            <w:pPr>
                              <w:spacing w:after="0" w:line="240" w:lineRule="auto"/>
                              <w:ind w:left="4678" w:right="3"/>
                              <w:jc w:val="right"/>
                              <w:rPr>
                                <w:rFonts w:asciiTheme="majorHAnsi" w:hAnsiTheme="majorHAnsi"/>
                                <w:sz w:val="16"/>
                              </w:rPr>
                            </w:pPr>
                          </w:p>
                          <w:p w14:paraId="4726C4F6" w14:textId="77777777" w:rsidR="00174259" w:rsidRPr="00A95A58" w:rsidRDefault="00174259" w:rsidP="00174259">
                            <w:pPr>
                              <w:spacing w:after="0" w:line="240" w:lineRule="auto"/>
                              <w:ind w:left="4678" w:right="3"/>
                              <w:jc w:val="right"/>
                              <w:rPr>
                                <w:rFonts w:asciiTheme="majorHAnsi" w:hAnsiTheme="majorHAnsi"/>
                                <w:sz w:val="16"/>
                              </w:rPr>
                            </w:pPr>
                          </w:p>
                          <w:p w14:paraId="355EDACC" w14:textId="77777777" w:rsidR="00174259" w:rsidRPr="000F4C6C" w:rsidRDefault="00174259" w:rsidP="00174259">
                            <w:pPr>
                              <w:spacing w:after="0" w:line="240" w:lineRule="auto"/>
                              <w:ind w:left="4820" w:right="3"/>
                              <w:rPr>
                                <w:rFonts w:asciiTheme="majorHAnsi" w:hAnsiTheme="majorHAnsi"/>
                                <w:sz w:val="14"/>
                              </w:rPr>
                            </w:pPr>
                          </w:p>
                          <w:p w14:paraId="12FC9E40" w14:textId="77777777" w:rsidR="00174259" w:rsidRDefault="00174259" w:rsidP="00174259">
                            <w:pPr>
                              <w:ind w:right="3"/>
                              <w:jc w:val="both"/>
                              <w:rPr>
                                <w:rFonts w:asciiTheme="majorHAnsi" w:hAnsiTheme="majorHAnsi"/>
                                <w:sz w:val="14"/>
                              </w:rPr>
                            </w:pPr>
                            <w:r w:rsidRPr="006D2329">
                              <w:rPr>
                                <w:rFonts w:asciiTheme="majorHAnsi" w:hAnsiTheme="majorHAnsi"/>
                                <w:sz w:val="14"/>
                              </w:rPr>
                              <w:t xml:space="preserve">                                                                </w:t>
                            </w:r>
                            <w:r>
                              <w:rPr>
                                <w:rFonts w:asciiTheme="majorHAnsi" w:hAnsiTheme="majorHAnsi"/>
                                <w:sz w:val="14"/>
                              </w:rPr>
                              <w:t xml:space="preserve">                                                                                                                         </w:t>
                            </w:r>
                          </w:p>
                          <w:p w14:paraId="004FC470" w14:textId="77777777" w:rsidR="00174259" w:rsidRDefault="00174259" w:rsidP="00174259">
                            <w:pPr>
                              <w:ind w:right="3"/>
                              <w:jc w:val="both"/>
                              <w:rPr>
                                <w:rFonts w:asciiTheme="majorHAnsi" w:hAnsiTheme="majorHAnsi"/>
                                <w:sz w:val="14"/>
                              </w:rPr>
                            </w:pPr>
                          </w:p>
                          <w:p w14:paraId="0F2F9F3C" w14:textId="77777777" w:rsidR="00174259" w:rsidRPr="006D2329" w:rsidRDefault="00174259" w:rsidP="00174259">
                            <w:pPr>
                              <w:ind w:right="3"/>
                              <w:jc w:val="both"/>
                              <w:rPr>
                                <w:rFonts w:asciiTheme="majorHAnsi" w:hAnsiTheme="majorHAnsi"/>
                                <w:sz w:val="14"/>
                              </w:rPr>
                            </w:pPr>
                          </w:p>
                          <w:p w14:paraId="30FC6A29" w14:textId="77777777" w:rsidR="00174259" w:rsidRPr="008F4A4C" w:rsidRDefault="00174259" w:rsidP="00174259">
                            <w:pPr>
                              <w:ind w:left="4678" w:right="3"/>
                              <w:rPr>
                                <w:rFonts w:asciiTheme="majorHAnsi" w:hAnsiTheme="majorHAnsi"/>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E08C3" id="_x0000_t202" coordsize="21600,21600" o:spt="202" path="m,l,21600r21600,l21600,xe">
                <v:stroke joinstyle="miter"/>
                <v:path gradientshapeok="t" o:connecttype="rect"/>
              </v:shapetype>
              <v:shape id="Text Box 7" o:spid="_x0000_s1026" type="#_x0000_t202" style="position:absolute;margin-left:-9.6pt;margin-top:-47.1pt;width:497.2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" fillcolor="white [3201]" stroked="f" strokeweight=".5pt">
                <v:textbox>
                  <w:txbxContent>
                    <w:p w14:paraId="7CF2FD5B" w14:textId="77777777" w:rsidR="00174259" w:rsidRPr="00174259" w:rsidRDefault="00174259" w:rsidP="00174259">
                      <w:pPr>
                        <w:spacing w:after="0" w:line="240" w:lineRule="auto"/>
                        <w:ind w:left="709" w:right="3"/>
                        <w:jc w:val="right"/>
                        <w:rPr>
                          <w:rFonts w:ascii="Cambria" w:hAnsi="Cambria"/>
                          <w:b/>
                          <w:color w:val="0000C8"/>
                          <w:szCs w:val="24"/>
                          <w14:textOutline w14:w="9525" w14:cap="rnd" w14:cmpd="sng" w14:algn="ctr">
                            <w14:solidFill>
                              <w14:schemeClr w14:val="accent3">
                                <w14:lumMod w14:val="50000"/>
                              </w14:schemeClr>
                            </w14:solidFill>
                            <w14:prstDash w14:val="solid"/>
                            <w14:bevel/>
                          </w14:textOutline>
                        </w:rPr>
                      </w:pPr>
                      <w:r w:rsidRPr="00174259">
                        <w:rPr>
                          <w:rFonts w:ascii="Cambria" w:hAnsi="Cambria"/>
                          <w:b/>
                          <w:color w:val="0000CC"/>
                          <w:sz w:val="36"/>
                          <w:szCs w:val="24"/>
                          <w14:textOutline w14:w="9525" w14:cap="rnd" w14:cmpd="sng" w14:algn="ctr">
                            <w14:solidFill>
                              <w14:schemeClr w14:val="accent3">
                                <w14:lumMod w14:val="50000"/>
                              </w14:schemeClr>
                            </w14:solidFill>
                            <w14:prstDash w14:val="solid"/>
                            <w14:bevel/>
                          </w14:textOutline>
                        </w:rPr>
                        <w:t>Indonesian Research Journal on Education</w:t>
                      </w:r>
                    </w:p>
                    <w:p w14:paraId="10EE9328" w14:textId="77777777" w:rsidR="00174259" w:rsidRDefault="00174259" w:rsidP="00174259">
                      <w:pPr>
                        <w:spacing w:after="0" w:line="240" w:lineRule="auto"/>
                        <w:ind w:left="709" w:right="3"/>
                        <w:jc w:val="right"/>
                        <w:rPr>
                          <w:rFonts w:asciiTheme="majorHAnsi" w:hAnsiTheme="majorHAnsi" w:cs="Times New Roman"/>
                          <w:sz w:val="20"/>
                        </w:rPr>
                      </w:pPr>
                    </w:p>
                    <w:p w14:paraId="2B902C31" w14:textId="77777777"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e-ISSN:  2775 – 8672,  p-ISSN: 2775 – 9482</w:t>
                      </w:r>
                    </w:p>
                    <w:p w14:paraId="54FC124A" w14:textId="25E0E442"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 xml:space="preserve">Volume  </w:t>
                      </w:r>
                      <w:r w:rsidR="00DB1921">
                        <w:rPr>
                          <w:rFonts w:ascii="Cambria" w:hAnsi="Cambria" w:cs="Times New Roman"/>
                          <w:sz w:val="20"/>
                          <w:szCs w:val="20"/>
                        </w:rPr>
                        <w:t>xx</w:t>
                      </w:r>
                      <w:r w:rsidRPr="00174259">
                        <w:rPr>
                          <w:rFonts w:ascii="Cambria" w:hAnsi="Cambria" w:cs="Times New Roman"/>
                          <w:sz w:val="20"/>
                          <w:szCs w:val="20"/>
                        </w:rPr>
                        <w:t xml:space="preserve">,  Nomor  </w:t>
                      </w:r>
                      <w:r w:rsidR="00DB1921">
                        <w:rPr>
                          <w:rFonts w:ascii="Cambria" w:hAnsi="Cambria" w:cs="Times New Roman"/>
                          <w:sz w:val="20"/>
                          <w:szCs w:val="20"/>
                        </w:rPr>
                        <w:t>xx</w:t>
                      </w:r>
                      <w:r w:rsidRPr="00174259">
                        <w:rPr>
                          <w:rFonts w:ascii="Cambria" w:hAnsi="Cambria" w:cs="Times New Roman"/>
                          <w:sz w:val="20"/>
                          <w:szCs w:val="20"/>
                        </w:rPr>
                        <w:t xml:space="preserve">  Tahun  </w:t>
                      </w:r>
                      <w:r w:rsidR="00DB1921">
                        <w:rPr>
                          <w:rFonts w:ascii="Cambria" w:hAnsi="Cambria" w:cs="Times New Roman"/>
                          <w:sz w:val="20"/>
                          <w:szCs w:val="20"/>
                        </w:rPr>
                        <w:t>xxxx</w:t>
                      </w:r>
                    </w:p>
                    <w:p w14:paraId="65568D74" w14:textId="1AB6CD91" w:rsidR="00174259" w:rsidRPr="00174259" w:rsidRDefault="00174259" w:rsidP="00174259">
                      <w:pPr>
                        <w:spacing w:after="0" w:line="240" w:lineRule="auto"/>
                        <w:ind w:left="709" w:right="3"/>
                        <w:jc w:val="right"/>
                        <w:rPr>
                          <w:rFonts w:ascii="Cambria" w:hAnsi="Cambria" w:cs="Times New Roman"/>
                          <w:sz w:val="20"/>
                          <w:szCs w:val="20"/>
                        </w:rPr>
                      </w:pPr>
                      <w:r w:rsidRPr="00174259">
                        <w:rPr>
                          <w:rFonts w:ascii="Cambria" w:hAnsi="Cambria" w:cs="Times New Roman"/>
                          <w:sz w:val="20"/>
                          <w:szCs w:val="20"/>
                        </w:rPr>
                        <w:t xml:space="preserve">Halaman:  </w:t>
                      </w:r>
                      <w:r w:rsidR="00DB1921">
                        <w:rPr>
                          <w:rFonts w:ascii="Cambria" w:hAnsi="Cambria" w:cs="Times New Roman"/>
                          <w:sz w:val="20"/>
                          <w:szCs w:val="20"/>
                        </w:rPr>
                        <w:t>xx</w:t>
                      </w:r>
                      <w:r w:rsidRPr="00174259">
                        <w:rPr>
                          <w:rFonts w:ascii="Cambria" w:hAnsi="Cambria" w:cs="Times New Roman"/>
                          <w:sz w:val="20"/>
                          <w:szCs w:val="20"/>
                        </w:rPr>
                        <w:t xml:space="preserve"> – </w:t>
                      </w:r>
                      <w:r w:rsidR="00DB1921">
                        <w:rPr>
                          <w:rFonts w:ascii="Cambria" w:hAnsi="Cambria" w:cs="Times New Roman"/>
                          <w:sz w:val="20"/>
                          <w:szCs w:val="20"/>
                        </w:rPr>
                        <w:t>xx</w:t>
                      </w:r>
                    </w:p>
                    <w:p w14:paraId="447D7C8C" w14:textId="77777777" w:rsidR="00174259" w:rsidRPr="00044A3F" w:rsidRDefault="00174259" w:rsidP="00174259">
                      <w:pPr>
                        <w:spacing w:after="0" w:line="240" w:lineRule="auto"/>
                        <w:ind w:left="4678" w:right="3"/>
                        <w:jc w:val="right"/>
                        <w:rPr>
                          <w:rFonts w:asciiTheme="majorHAnsi" w:hAnsiTheme="majorHAnsi"/>
                          <w:sz w:val="18"/>
                        </w:rPr>
                      </w:pPr>
                    </w:p>
                    <w:p w14:paraId="1D1FE5CC" w14:textId="77777777" w:rsidR="00174259" w:rsidRDefault="00174259" w:rsidP="00174259">
                      <w:pPr>
                        <w:spacing w:after="0" w:line="240" w:lineRule="auto"/>
                        <w:ind w:left="4678" w:right="3"/>
                        <w:jc w:val="right"/>
                        <w:rPr>
                          <w:rFonts w:asciiTheme="majorHAnsi" w:hAnsiTheme="majorHAnsi"/>
                          <w:sz w:val="16"/>
                        </w:rPr>
                      </w:pPr>
                    </w:p>
                    <w:p w14:paraId="6BBF7BE7" w14:textId="77777777" w:rsidR="00174259" w:rsidRDefault="00174259" w:rsidP="00174259">
                      <w:pPr>
                        <w:spacing w:after="0" w:line="240" w:lineRule="auto"/>
                        <w:ind w:left="4678" w:right="3"/>
                        <w:jc w:val="right"/>
                        <w:rPr>
                          <w:rFonts w:asciiTheme="majorHAnsi" w:hAnsiTheme="majorHAnsi"/>
                          <w:sz w:val="16"/>
                        </w:rPr>
                      </w:pPr>
                    </w:p>
                    <w:p w14:paraId="2C0140FC" w14:textId="77777777" w:rsidR="00174259" w:rsidRDefault="00174259" w:rsidP="00174259">
                      <w:pPr>
                        <w:spacing w:after="0" w:line="240" w:lineRule="auto"/>
                        <w:ind w:left="4678" w:right="3"/>
                        <w:jc w:val="right"/>
                        <w:rPr>
                          <w:rFonts w:asciiTheme="majorHAnsi" w:hAnsiTheme="majorHAnsi"/>
                          <w:sz w:val="16"/>
                        </w:rPr>
                      </w:pPr>
                    </w:p>
                    <w:p w14:paraId="4726C4F6" w14:textId="77777777" w:rsidR="00174259" w:rsidRPr="00A95A58" w:rsidRDefault="00174259" w:rsidP="00174259">
                      <w:pPr>
                        <w:spacing w:after="0" w:line="240" w:lineRule="auto"/>
                        <w:ind w:left="4678" w:right="3"/>
                        <w:jc w:val="right"/>
                        <w:rPr>
                          <w:rFonts w:asciiTheme="majorHAnsi" w:hAnsiTheme="majorHAnsi"/>
                          <w:sz w:val="16"/>
                        </w:rPr>
                      </w:pPr>
                    </w:p>
                    <w:p w14:paraId="355EDACC" w14:textId="77777777" w:rsidR="00174259" w:rsidRPr="000F4C6C" w:rsidRDefault="00174259" w:rsidP="00174259">
                      <w:pPr>
                        <w:spacing w:after="0" w:line="240" w:lineRule="auto"/>
                        <w:ind w:left="4820" w:right="3"/>
                        <w:rPr>
                          <w:rFonts w:asciiTheme="majorHAnsi" w:hAnsiTheme="majorHAnsi"/>
                          <w:sz w:val="14"/>
                        </w:rPr>
                      </w:pPr>
                    </w:p>
                    <w:p w14:paraId="12FC9E40" w14:textId="77777777" w:rsidR="00174259" w:rsidRDefault="00174259" w:rsidP="00174259">
                      <w:pPr>
                        <w:ind w:right="3"/>
                        <w:jc w:val="both"/>
                        <w:rPr>
                          <w:rFonts w:asciiTheme="majorHAnsi" w:hAnsiTheme="majorHAnsi"/>
                          <w:sz w:val="14"/>
                        </w:rPr>
                      </w:pPr>
                      <w:r w:rsidRPr="006D2329">
                        <w:rPr>
                          <w:rFonts w:asciiTheme="majorHAnsi" w:hAnsiTheme="majorHAnsi"/>
                          <w:sz w:val="14"/>
                        </w:rPr>
                        <w:t xml:space="preserve">                                                                </w:t>
                      </w:r>
                      <w:r>
                        <w:rPr>
                          <w:rFonts w:asciiTheme="majorHAnsi" w:hAnsiTheme="majorHAnsi"/>
                          <w:sz w:val="14"/>
                        </w:rPr>
                        <w:t xml:space="preserve">                                                                                                                         </w:t>
                      </w:r>
                    </w:p>
                    <w:p w14:paraId="004FC470" w14:textId="77777777" w:rsidR="00174259" w:rsidRDefault="00174259" w:rsidP="00174259">
                      <w:pPr>
                        <w:ind w:right="3"/>
                        <w:jc w:val="both"/>
                        <w:rPr>
                          <w:rFonts w:asciiTheme="majorHAnsi" w:hAnsiTheme="majorHAnsi"/>
                          <w:sz w:val="14"/>
                        </w:rPr>
                      </w:pPr>
                    </w:p>
                    <w:p w14:paraId="0F2F9F3C" w14:textId="77777777" w:rsidR="00174259" w:rsidRPr="006D2329" w:rsidRDefault="00174259" w:rsidP="00174259">
                      <w:pPr>
                        <w:ind w:right="3"/>
                        <w:jc w:val="both"/>
                        <w:rPr>
                          <w:rFonts w:asciiTheme="majorHAnsi" w:hAnsiTheme="majorHAnsi"/>
                          <w:sz w:val="14"/>
                        </w:rPr>
                      </w:pPr>
                    </w:p>
                    <w:p w14:paraId="30FC6A29" w14:textId="77777777" w:rsidR="00174259" w:rsidRPr="008F4A4C" w:rsidRDefault="00174259" w:rsidP="00174259">
                      <w:pPr>
                        <w:ind w:left="4678" w:right="3"/>
                        <w:rPr>
                          <w:rFonts w:asciiTheme="majorHAnsi" w:hAnsiTheme="majorHAnsi"/>
                          <w:sz w:val="20"/>
                        </w:rPr>
                      </w:pPr>
                    </w:p>
                  </w:txbxContent>
                </v:textbox>
              </v:shape>
            </w:pict>
          </mc:Fallback>
        </mc:AlternateContent>
      </w:r>
      <w:r>
        <w:rPr>
          <w:b/>
          <w:noProof/>
          <w:lang w:val="en-US"/>
        </w:rPr>
        <mc:AlternateContent>
          <mc:Choice Requires="wpg">
            <w:drawing>
              <wp:anchor distT="0" distB="0" distL="114300" distR="114300" simplePos="0" relativeHeight="251660288" behindDoc="0" locked="0" layoutInCell="1" allowOverlap="1" wp14:anchorId="57FFB928" wp14:editId="52F4D5BA">
                <wp:simplePos x="0" y="0"/>
                <wp:positionH relativeFrom="column">
                  <wp:posOffset>-133350</wp:posOffset>
                </wp:positionH>
                <wp:positionV relativeFrom="paragraph">
                  <wp:posOffset>62865</wp:posOffset>
                </wp:positionV>
                <wp:extent cx="6252845" cy="396240"/>
                <wp:effectExtent l="0" t="0" r="33655" b="3810"/>
                <wp:wrapNone/>
                <wp:docPr id="9" name="Group 9"/>
                <wp:cNvGraphicFramePr/>
                <a:graphic xmlns:a="http://schemas.openxmlformats.org/drawingml/2006/main">
                  <a:graphicData uri="http://schemas.microsoft.com/office/word/2010/wordprocessingGroup">
                    <wpg:wgp>
                      <wpg:cNvGrpSpPr/>
                      <wpg:grpSpPr>
                        <a:xfrm>
                          <a:off x="0" y="0"/>
                          <a:ext cx="6252845" cy="396240"/>
                          <a:chOff x="-58022" y="331289"/>
                          <a:chExt cx="5896847" cy="353075"/>
                        </a:xfrm>
                      </wpg:grpSpPr>
                      <wpg:grpSp>
                        <wpg:cNvPr id="2" name="Group 2"/>
                        <wpg:cNvGrpSpPr/>
                        <wpg:grpSpPr>
                          <a:xfrm>
                            <a:off x="27592" y="472179"/>
                            <a:ext cx="5811233" cy="212185"/>
                            <a:chOff x="-68668" y="24504"/>
                            <a:chExt cx="5897968" cy="212185"/>
                          </a:xfrm>
                        </wpg:grpSpPr>
                        <wps:wsp>
                          <wps:cNvPr id="16" name="Straight Connector 16"/>
                          <wps:cNvCnPr/>
                          <wps:spPr>
                            <a:xfrm>
                              <a:off x="-68668" y="142875"/>
                              <a:ext cx="5897968" cy="0"/>
                            </a:xfrm>
                            <a:prstGeom prst="line">
                              <a:avLst/>
                            </a:prstGeom>
                            <a:ln w="19050" cmpd="dbl">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 name="Text Box 1"/>
                          <wps:cNvSpPr txBox="1"/>
                          <wps:spPr>
                            <a:xfrm>
                              <a:off x="2264994" y="24504"/>
                              <a:ext cx="1248874" cy="212185"/>
                            </a:xfrm>
                            <a:prstGeom prst="rect">
                              <a:avLst/>
                            </a:prstGeom>
                            <a:solidFill>
                              <a:srgbClr val="00206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22DDD1" w14:textId="77777777" w:rsidR="00174259" w:rsidRPr="00157B49" w:rsidRDefault="00174259" w:rsidP="00174259">
                                <w:pPr>
                                  <w:spacing w:after="60"/>
                                  <w:jc w:val="center"/>
                                  <w:rPr>
                                    <w:b/>
                                    <w:color w:val="FFFFFF" w:themeColor="background1"/>
                                    <w:sz w:val="25"/>
                                    <w:szCs w:val="25"/>
                                  </w:rPr>
                                </w:pPr>
                                <w:r w:rsidRPr="008B7FB7">
                                  <w:rPr>
                                    <w:b/>
                                    <w:color w:val="FFFFFF" w:themeColor="background1"/>
                                    <w:szCs w:val="25"/>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 name="Text Box 4"/>
                        <wps:cNvSpPr txBox="1"/>
                        <wps:spPr>
                          <a:xfrm>
                            <a:off x="-58022" y="331289"/>
                            <a:ext cx="2047875" cy="271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08062" w14:textId="77777777" w:rsidR="00174259" w:rsidRPr="00174259" w:rsidRDefault="00174259" w:rsidP="00174259">
                              <w:pPr>
                                <w:spacing w:before="60" w:after="0"/>
                                <w:rPr>
                                  <w:rFonts w:ascii="Cambria" w:hAnsi="Cambria"/>
                                  <w:color w:val="0000CC"/>
                                  <w:sz w:val="20"/>
                                  <w:szCs w:val="20"/>
                                </w:rPr>
                              </w:pPr>
                              <w:r w:rsidRPr="00174259">
                                <w:rPr>
                                  <w:rFonts w:ascii="Cambria" w:hAnsi="Cambria" w:cs="Times New Roman"/>
                                  <w:sz w:val="20"/>
                                  <w:szCs w:val="20"/>
                                </w:rPr>
                                <w:t xml:space="preserve">Web: </w:t>
                              </w:r>
                              <w:hyperlink r:id="rId8" w:history="1">
                                <w:r w:rsidRPr="00174259">
                                  <w:rPr>
                                    <w:rStyle w:val="Hyperlink"/>
                                    <w:rFonts w:ascii="Cambria" w:hAnsi="Cambria" w:cs="Times New Roman"/>
                                    <w:i/>
                                    <w:color w:val="0000CC"/>
                                    <w:sz w:val="20"/>
                                    <w:szCs w:val="20"/>
                                    <w:u w:val="none"/>
                                  </w:rPr>
                                  <w:t>https://irje.org/index.php/irje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FFB928" id="Group 9" o:spid="_x0000_s1027" style="position:absolute;margin-left:-10.5pt;margin-top:4.95pt;width:492.35pt;height:31.2pt;z-index:251660288;mso-width-relative:margin;mso-height-relative:margin" coordorigin="-580,3312" coordsize="58968,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">
                <v:group id="Group 2" o:spid="_x0000_s1028" style="position:absolute;left:275;top:4721;width:58113;height:2122" coordorigin="-686,245" coordsize="58979,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line id="Straight Connector 16" o:spid="_x0000_s1029" style="position:absolute;visibility:visible;mso-wrap-style:square" from="-686,1428" to="58293,1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" strokecolor="black [3213]" strokeweight="1.5pt">
                    <v:stroke linestyle="thinThin" joinstyle="miter"/>
                  </v:line>
                  <v:shape id="Text Box 1" o:spid="_x0000_s1030" type="#_x0000_t202" style="position:absolute;left:22649;top:245;width:12489;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" fillcolor="#002060" stroked="f" strokeweight=".5pt">
                    <v:textbox>
                      <w:txbxContent>
                        <w:p w14:paraId="2722DDD1" w14:textId="77777777" w:rsidR="00174259" w:rsidRPr="00157B49" w:rsidRDefault="00174259" w:rsidP="00174259">
                          <w:pPr>
                            <w:spacing w:after="60"/>
                            <w:jc w:val="center"/>
                            <w:rPr>
                              <w:b/>
                              <w:color w:val="FFFFFF" w:themeColor="background1"/>
                              <w:sz w:val="25"/>
                              <w:szCs w:val="25"/>
                            </w:rPr>
                          </w:pPr>
                          <w:r w:rsidRPr="008B7FB7">
                            <w:rPr>
                              <w:b/>
                              <w:color w:val="FFFFFF" w:themeColor="background1"/>
                              <w:szCs w:val="25"/>
                            </w:rPr>
                            <w:t>RESEARCH ARTICLE</w:t>
                          </w:r>
                        </w:p>
                      </w:txbxContent>
                    </v:textbox>
                  </v:shape>
                </v:group>
                <v:shape id="Text Box 4" o:spid="_x0000_s1031" type="#_x0000_t202" style="position:absolute;left:-580;top:3312;width:20478;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62208062" w14:textId="77777777" w:rsidR="00174259" w:rsidRPr="00174259" w:rsidRDefault="00174259" w:rsidP="00174259">
                        <w:pPr>
                          <w:spacing w:before="60" w:after="0"/>
                          <w:rPr>
                            <w:rFonts w:ascii="Cambria" w:hAnsi="Cambria"/>
                            <w:color w:val="0000CC"/>
                            <w:sz w:val="20"/>
                            <w:szCs w:val="20"/>
                          </w:rPr>
                        </w:pPr>
                        <w:r w:rsidRPr="00174259">
                          <w:rPr>
                            <w:rFonts w:ascii="Cambria" w:hAnsi="Cambria" w:cs="Times New Roman"/>
                            <w:sz w:val="20"/>
                            <w:szCs w:val="20"/>
                          </w:rPr>
                          <w:t xml:space="preserve">Web: </w:t>
                        </w:r>
                        <w:hyperlink r:id="rId9" w:history="1">
                          <w:r w:rsidRPr="00174259">
                            <w:rPr>
                              <w:rStyle w:val="Hyperlink"/>
                              <w:rFonts w:ascii="Cambria" w:hAnsi="Cambria" w:cs="Times New Roman"/>
                              <w:i/>
                              <w:color w:val="0000CC"/>
                              <w:sz w:val="20"/>
                              <w:szCs w:val="20"/>
                              <w:u w:val="none"/>
                            </w:rPr>
                            <w:t>https://irje.org/index.php/irje</w:t>
                          </w:r>
                        </w:hyperlink>
                      </w:p>
                    </w:txbxContent>
                  </v:textbox>
                </v:shape>
              </v:group>
            </w:pict>
          </mc:Fallback>
        </mc:AlternateContent>
      </w:r>
      <w:r>
        <w:rPr>
          <w:rFonts w:ascii="Adobe Garamond Pro Bold" w:hAnsi="Adobe Garamond Pro Bold"/>
          <w:noProof/>
          <w:sz w:val="28"/>
          <w:lang w:val="en-US"/>
        </w:rPr>
        <w:drawing>
          <wp:anchor distT="0" distB="0" distL="114300" distR="114300" simplePos="0" relativeHeight="251661312" behindDoc="0" locked="0" layoutInCell="1" allowOverlap="1" wp14:anchorId="2A77439F" wp14:editId="3E00FA72">
            <wp:simplePos x="0" y="0"/>
            <wp:positionH relativeFrom="column">
              <wp:posOffset>19050</wp:posOffset>
            </wp:positionH>
            <wp:positionV relativeFrom="paragraph">
              <wp:posOffset>-369570</wp:posOffset>
            </wp:positionV>
            <wp:extent cx="990600" cy="51181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RJE Anya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0600" cy="511810"/>
                    </a:xfrm>
                    <a:prstGeom prst="rect">
                      <a:avLst/>
                    </a:prstGeom>
                  </pic:spPr>
                </pic:pic>
              </a:graphicData>
            </a:graphic>
            <wp14:sizeRelH relativeFrom="page">
              <wp14:pctWidth>0</wp14:pctWidth>
            </wp14:sizeRelH>
            <wp14:sizeRelV relativeFrom="page">
              <wp14:pctHeight>0</wp14:pctHeight>
            </wp14:sizeRelV>
          </wp:anchor>
        </w:drawing>
      </w:r>
      <w:bookmarkStart w:id="0" w:name="_Hlk172481989"/>
      <w:bookmarkEnd w:id="0"/>
    </w:p>
    <w:p w14:paraId="0771A953" w14:textId="77777777" w:rsidR="00174259" w:rsidRDefault="00174259" w:rsidP="00174259"/>
    <w:p w14:paraId="10FA29C0" w14:textId="12441AC1" w:rsidR="00B70A63" w:rsidRPr="004C1173" w:rsidRDefault="00B70A63" w:rsidP="00B70A63">
      <w:pPr>
        <w:jc w:val="center"/>
        <w:rPr>
          <w:rFonts w:ascii="Book Antiqua" w:hAnsi="Book Antiqua"/>
          <w:b/>
          <w:bCs/>
          <w:sz w:val="26"/>
          <w:szCs w:val="26"/>
          <w:lang w:val="en-US"/>
        </w:rPr>
      </w:pPr>
      <w:r w:rsidRPr="00B70A63">
        <w:rPr>
          <w:rFonts w:ascii="Book Antiqua" w:hAnsi="Book Antiqua"/>
          <w:b/>
          <w:bCs/>
          <w:sz w:val="26"/>
          <w:szCs w:val="26"/>
        </w:rPr>
        <w:t>Integrasi Nilai Al-Ma’un Dalam Inovasi Digital Project-Based Learning Pada Pembelajaran P</w:t>
      </w:r>
      <w:proofErr w:type="spellStart"/>
      <w:r w:rsidR="004C1173">
        <w:rPr>
          <w:rFonts w:ascii="Book Antiqua" w:hAnsi="Book Antiqua"/>
          <w:b/>
          <w:bCs/>
          <w:sz w:val="26"/>
          <w:szCs w:val="26"/>
          <w:lang w:val="en-US"/>
        </w:rPr>
        <w:t>endidikan</w:t>
      </w:r>
      <w:proofErr w:type="spellEnd"/>
      <w:r w:rsidR="004C1173">
        <w:rPr>
          <w:rFonts w:ascii="Book Antiqua" w:hAnsi="Book Antiqua"/>
          <w:b/>
          <w:bCs/>
          <w:sz w:val="26"/>
          <w:szCs w:val="26"/>
          <w:lang w:val="en-US"/>
        </w:rPr>
        <w:t xml:space="preserve"> </w:t>
      </w:r>
      <w:proofErr w:type="spellStart"/>
      <w:r w:rsidR="004C1173">
        <w:rPr>
          <w:rFonts w:ascii="Book Antiqua" w:hAnsi="Book Antiqua"/>
          <w:b/>
          <w:bCs/>
          <w:sz w:val="26"/>
          <w:szCs w:val="26"/>
          <w:lang w:val="en-US"/>
        </w:rPr>
        <w:t>Pacncasila</w:t>
      </w:r>
      <w:proofErr w:type="spellEnd"/>
    </w:p>
    <w:p w14:paraId="7ED5456C" w14:textId="44F4E31B" w:rsidR="00BE0A11" w:rsidRPr="00AF238B" w:rsidRDefault="006B292F" w:rsidP="00BE0A11">
      <w:pPr>
        <w:spacing w:after="0" w:line="240" w:lineRule="auto"/>
        <w:jc w:val="center"/>
        <w:rPr>
          <w:rFonts w:ascii="Cambria" w:hAnsi="Cambria"/>
          <w:sz w:val="20"/>
          <w:szCs w:val="20"/>
          <w:lang w:val="en-US"/>
        </w:rPr>
      </w:pPr>
      <w:r>
        <w:rPr>
          <w:rFonts w:ascii="Cambria" w:hAnsi="Cambria" w:cs="Adobe Hebrew"/>
          <w:sz w:val="20"/>
          <w:szCs w:val="20"/>
          <w:lang w:val="en-US"/>
        </w:rPr>
        <w:t xml:space="preserve">April </w:t>
      </w:r>
      <w:proofErr w:type="spellStart"/>
      <w:r>
        <w:rPr>
          <w:rFonts w:ascii="Cambria" w:hAnsi="Cambria" w:cs="Adobe Hebrew"/>
          <w:sz w:val="20"/>
          <w:szCs w:val="20"/>
          <w:lang w:val="en-US"/>
        </w:rPr>
        <w:t>Mulyanas</w:t>
      </w:r>
      <w:proofErr w:type="spellEnd"/>
      <w:r>
        <w:rPr>
          <w:rFonts w:ascii="Cambria" w:hAnsi="Cambria" w:cs="Adobe Hebrew"/>
          <w:sz w:val="20"/>
          <w:szCs w:val="20"/>
          <w:lang w:val="en-US"/>
        </w:rPr>
        <w:t xml:space="preserve"> </w:t>
      </w:r>
      <w:proofErr w:type="spellStart"/>
      <w:r>
        <w:rPr>
          <w:rFonts w:ascii="Cambria" w:hAnsi="Cambria" w:cs="Adobe Hebrew"/>
          <w:sz w:val="20"/>
          <w:szCs w:val="20"/>
          <w:lang w:val="en-US"/>
        </w:rPr>
        <w:t>Arif</w:t>
      </w:r>
      <w:proofErr w:type="spellEnd"/>
      <w:r w:rsidR="00174259" w:rsidRPr="00F067B8">
        <w:rPr>
          <w:rFonts w:ascii="Cambria" w:hAnsi="Cambria" w:cs="Adobe Hebrew"/>
          <w:sz w:val="20"/>
          <w:szCs w:val="20"/>
          <w:vertAlign w:val="superscript"/>
        </w:rPr>
        <w:t>1</w:t>
      </w:r>
      <w:r w:rsidR="00174259" w:rsidRPr="00F067B8">
        <w:rPr>
          <w:rFonts w:ascii="Cambria" w:hAnsi="Cambria" w:cs="Adobe Hebrew"/>
          <w:sz w:val="20"/>
          <w:szCs w:val="20"/>
        </w:rPr>
        <w:t xml:space="preserve">, </w:t>
      </w:r>
      <w:proofErr w:type="spellStart"/>
      <w:r>
        <w:rPr>
          <w:rFonts w:ascii="Cambria" w:hAnsi="Cambria" w:cs="Adobe Hebrew"/>
          <w:sz w:val="20"/>
          <w:szCs w:val="20"/>
          <w:lang w:val="en-US"/>
        </w:rPr>
        <w:t>Hafadzatun</w:t>
      </w:r>
      <w:proofErr w:type="spellEnd"/>
      <w:r>
        <w:rPr>
          <w:rFonts w:ascii="Cambria" w:hAnsi="Cambria" w:cs="Adobe Hebrew"/>
          <w:sz w:val="20"/>
          <w:szCs w:val="20"/>
          <w:lang w:val="en-US"/>
        </w:rPr>
        <w:t xml:space="preserve"> </w:t>
      </w:r>
      <w:proofErr w:type="spellStart"/>
      <w:r>
        <w:rPr>
          <w:rFonts w:ascii="Cambria" w:hAnsi="Cambria" w:cs="Adobe Hebrew"/>
          <w:sz w:val="20"/>
          <w:szCs w:val="20"/>
          <w:lang w:val="en-US"/>
        </w:rPr>
        <w:t>adzmi</w:t>
      </w:r>
      <w:proofErr w:type="spellEnd"/>
      <w:r w:rsidR="00174259" w:rsidRPr="00F067B8">
        <w:rPr>
          <w:rFonts w:ascii="Cambria" w:hAnsi="Cambria"/>
          <w:sz w:val="20"/>
          <w:szCs w:val="20"/>
          <w:vertAlign w:val="superscript"/>
        </w:rPr>
        <w:t>2</w:t>
      </w:r>
      <w:r w:rsidR="00BE0A11">
        <w:rPr>
          <w:rFonts w:ascii="Cambria" w:hAnsi="Cambria"/>
          <w:sz w:val="20"/>
          <w:szCs w:val="20"/>
          <w:lang w:val="en-US"/>
        </w:rPr>
        <w:t xml:space="preserve">, </w:t>
      </w:r>
      <w:proofErr w:type="spellStart"/>
      <w:r w:rsidR="00BE0A11">
        <w:rPr>
          <w:rFonts w:ascii="Cambria" w:hAnsi="Cambria"/>
          <w:sz w:val="20"/>
          <w:szCs w:val="20"/>
          <w:lang w:val="en-US"/>
        </w:rPr>
        <w:t>Saodiatin</w:t>
      </w:r>
      <w:proofErr w:type="spellEnd"/>
      <w:r w:rsidR="00BE0A11">
        <w:rPr>
          <w:rFonts w:ascii="Cambria" w:hAnsi="Cambria"/>
          <w:sz w:val="20"/>
          <w:szCs w:val="20"/>
          <w:lang w:val="en-US"/>
        </w:rPr>
        <w:t xml:space="preserve"> Nufus</w:t>
      </w:r>
      <w:r w:rsidR="00BE0A11">
        <w:rPr>
          <w:rFonts w:ascii="Cambria" w:hAnsi="Cambria"/>
          <w:sz w:val="20"/>
          <w:szCs w:val="20"/>
          <w:vertAlign w:val="superscript"/>
          <w:lang w:val="en-US"/>
        </w:rPr>
        <w:t>3</w:t>
      </w:r>
      <w:r w:rsidR="00BE0A11">
        <w:rPr>
          <w:rFonts w:ascii="Cambria" w:hAnsi="Cambria"/>
          <w:sz w:val="20"/>
          <w:szCs w:val="20"/>
          <w:lang w:val="en-US"/>
        </w:rPr>
        <w:t>, Setiawan</w:t>
      </w:r>
      <w:r w:rsidR="00BE0A11">
        <w:rPr>
          <w:rFonts w:ascii="Cambria" w:hAnsi="Cambria"/>
          <w:sz w:val="20"/>
          <w:szCs w:val="20"/>
          <w:vertAlign w:val="superscript"/>
          <w:lang w:val="en-US"/>
        </w:rPr>
        <w:t>4</w:t>
      </w:r>
      <w:r w:rsidR="00BE0A11">
        <w:rPr>
          <w:rFonts w:ascii="Cambria" w:hAnsi="Cambria"/>
          <w:sz w:val="20"/>
          <w:szCs w:val="20"/>
          <w:lang w:val="en-US"/>
        </w:rPr>
        <w:t xml:space="preserve">, </w:t>
      </w:r>
      <w:proofErr w:type="spellStart"/>
      <w:r w:rsidR="00BE0A11">
        <w:rPr>
          <w:rFonts w:ascii="Cambria" w:hAnsi="Cambria"/>
          <w:sz w:val="20"/>
          <w:szCs w:val="20"/>
          <w:lang w:val="en-US"/>
        </w:rPr>
        <w:t>Fatri</w:t>
      </w:r>
      <w:proofErr w:type="spellEnd"/>
      <w:r w:rsidR="00BE0A11">
        <w:rPr>
          <w:rFonts w:ascii="Cambria" w:hAnsi="Cambria"/>
          <w:sz w:val="20"/>
          <w:szCs w:val="20"/>
          <w:lang w:val="en-US"/>
        </w:rPr>
        <w:t xml:space="preserve"> Shaleh</w:t>
      </w:r>
      <w:r w:rsidR="00BE0A11">
        <w:rPr>
          <w:rFonts w:ascii="Cambria" w:hAnsi="Cambria"/>
          <w:sz w:val="20"/>
          <w:szCs w:val="20"/>
          <w:vertAlign w:val="superscript"/>
          <w:lang w:val="en-US"/>
        </w:rPr>
        <w:t>5</w:t>
      </w:r>
      <w:r w:rsidR="00BE0A11">
        <w:rPr>
          <w:rFonts w:ascii="Cambria" w:hAnsi="Cambria"/>
          <w:sz w:val="20"/>
          <w:szCs w:val="20"/>
          <w:lang w:val="en-US"/>
        </w:rPr>
        <w:t>, Ari Rahmadani</w:t>
      </w:r>
      <w:r w:rsidR="00BE0A11">
        <w:rPr>
          <w:rFonts w:ascii="Cambria" w:hAnsi="Cambria"/>
          <w:sz w:val="20"/>
          <w:szCs w:val="20"/>
          <w:vertAlign w:val="superscript"/>
          <w:lang w:val="en-US"/>
        </w:rPr>
        <w:t>6</w:t>
      </w:r>
      <w:r w:rsidR="00BE0A11">
        <w:rPr>
          <w:rFonts w:ascii="Cambria" w:hAnsi="Cambria"/>
          <w:sz w:val="20"/>
          <w:szCs w:val="20"/>
          <w:lang w:val="en-US"/>
        </w:rPr>
        <w:t>, Yuni</w:t>
      </w:r>
      <w:r w:rsidR="00BE0A11">
        <w:rPr>
          <w:rFonts w:ascii="Cambria" w:hAnsi="Cambria"/>
          <w:sz w:val="20"/>
          <w:szCs w:val="20"/>
          <w:vertAlign w:val="superscript"/>
          <w:lang w:val="en-US"/>
        </w:rPr>
        <w:t>7</w:t>
      </w:r>
      <w:r w:rsidR="00BE0A11">
        <w:rPr>
          <w:rFonts w:ascii="Cambria" w:hAnsi="Cambria"/>
          <w:sz w:val="20"/>
          <w:szCs w:val="20"/>
          <w:lang w:val="en-US"/>
        </w:rPr>
        <w:t>, Hana Sajida</w:t>
      </w:r>
      <w:r w:rsidR="00BE0A11">
        <w:rPr>
          <w:rFonts w:ascii="Cambria" w:hAnsi="Cambria"/>
          <w:sz w:val="20"/>
          <w:szCs w:val="20"/>
          <w:vertAlign w:val="superscript"/>
          <w:lang w:val="en-US"/>
        </w:rPr>
        <w:t>8</w:t>
      </w:r>
      <w:r w:rsidR="00BE0A11">
        <w:rPr>
          <w:rFonts w:ascii="Cambria" w:hAnsi="Cambria"/>
          <w:sz w:val="20"/>
          <w:szCs w:val="20"/>
          <w:lang w:val="en-US"/>
        </w:rPr>
        <w:t xml:space="preserve">, </w:t>
      </w:r>
      <w:proofErr w:type="spellStart"/>
      <w:r w:rsidR="00BE0A11">
        <w:rPr>
          <w:rFonts w:ascii="Cambria" w:hAnsi="Cambria"/>
          <w:sz w:val="20"/>
          <w:szCs w:val="20"/>
          <w:lang w:val="en-US"/>
        </w:rPr>
        <w:t>Irwan</w:t>
      </w:r>
      <w:proofErr w:type="spellEnd"/>
      <w:r w:rsidR="00BE0A11">
        <w:rPr>
          <w:rFonts w:ascii="Cambria" w:hAnsi="Cambria"/>
          <w:sz w:val="20"/>
          <w:szCs w:val="20"/>
          <w:lang w:val="en-US"/>
        </w:rPr>
        <w:t xml:space="preserve"> Syaputra</w:t>
      </w:r>
      <w:r w:rsidR="00BE0A11">
        <w:rPr>
          <w:rFonts w:ascii="Cambria" w:hAnsi="Cambria"/>
          <w:sz w:val="20"/>
          <w:szCs w:val="20"/>
          <w:vertAlign w:val="superscript"/>
          <w:lang w:val="en-US"/>
        </w:rPr>
        <w:t>9</w:t>
      </w:r>
      <w:r w:rsidR="00BE0A11">
        <w:rPr>
          <w:rFonts w:ascii="Cambria" w:hAnsi="Cambria"/>
          <w:sz w:val="20"/>
          <w:szCs w:val="20"/>
          <w:lang w:val="en-US"/>
        </w:rPr>
        <w:t>,</w:t>
      </w:r>
      <w:r w:rsidR="00AF238B">
        <w:rPr>
          <w:rFonts w:ascii="Cambria" w:hAnsi="Cambria"/>
          <w:sz w:val="20"/>
          <w:szCs w:val="20"/>
          <w:lang w:val="en-US"/>
        </w:rPr>
        <w:t xml:space="preserve"> </w:t>
      </w:r>
      <w:proofErr w:type="spellStart"/>
      <w:r w:rsidR="00AF238B">
        <w:rPr>
          <w:rFonts w:ascii="Cambria" w:hAnsi="Cambria"/>
          <w:sz w:val="20"/>
          <w:szCs w:val="20"/>
          <w:lang w:val="en-US"/>
        </w:rPr>
        <w:t>Baiq</w:t>
      </w:r>
      <w:proofErr w:type="spellEnd"/>
      <w:r w:rsidR="00AF238B">
        <w:rPr>
          <w:rFonts w:ascii="Cambria" w:hAnsi="Cambria"/>
          <w:sz w:val="20"/>
          <w:szCs w:val="20"/>
          <w:lang w:val="en-US"/>
        </w:rPr>
        <w:t xml:space="preserve"> Hapipah</w:t>
      </w:r>
      <w:r w:rsidR="00AF238B">
        <w:rPr>
          <w:rFonts w:ascii="Cambria" w:hAnsi="Cambria"/>
          <w:sz w:val="20"/>
          <w:szCs w:val="20"/>
          <w:vertAlign w:val="superscript"/>
          <w:lang w:val="en-US"/>
        </w:rPr>
        <w:t>10</w:t>
      </w:r>
    </w:p>
    <w:p w14:paraId="4496F455" w14:textId="02C995EF" w:rsidR="00174259" w:rsidRPr="004C1173" w:rsidRDefault="006B292F" w:rsidP="00174259">
      <w:pPr>
        <w:spacing w:after="120" w:line="240" w:lineRule="auto"/>
        <w:jc w:val="center"/>
        <w:rPr>
          <w:rFonts w:ascii="Cambria" w:hAnsi="Cambria"/>
          <w:sz w:val="20"/>
          <w:szCs w:val="20"/>
          <w:lang w:val="en-US"/>
        </w:rPr>
      </w:pPr>
      <w:r>
        <w:rPr>
          <w:rFonts w:ascii="Cambria" w:hAnsi="Cambria"/>
          <w:sz w:val="20"/>
          <w:szCs w:val="20"/>
          <w:lang w:val="en-US"/>
        </w:rPr>
        <w:t xml:space="preserve">Pendidikan </w:t>
      </w:r>
      <w:proofErr w:type="spellStart"/>
      <w:r>
        <w:rPr>
          <w:rFonts w:ascii="Cambria" w:hAnsi="Cambria"/>
          <w:sz w:val="20"/>
          <w:szCs w:val="20"/>
          <w:lang w:val="en-US"/>
        </w:rPr>
        <w:t>Profesi</w:t>
      </w:r>
      <w:proofErr w:type="spellEnd"/>
      <w:r>
        <w:rPr>
          <w:rFonts w:ascii="Cambria" w:hAnsi="Cambria"/>
          <w:sz w:val="20"/>
          <w:szCs w:val="20"/>
          <w:lang w:val="en-US"/>
        </w:rPr>
        <w:t xml:space="preserve"> Guru</w:t>
      </w:r>
      <w:r w:rsidR="00174259" w:rsidRPr="00F067B8">
        <w:rPr>
          <w:rFonts w:ascii="Cambria" w:hAnsi="Cambria"/>
          <w:sz w:val="20"/>
          <w:szCs w:val="20"/>
        </w:rPr>
        <w:t>, Fakultas</w:t>
      </w:r>
      <w:r>
        <w:rPr>
          <w:rFonts w:ascii="Cambria" w:hAnsi="Cambria"/>
          <w:sz w:val="20"/>
          <w:szCs w:val="20"/>
          <w:lang w:val="en-US"/>
        </w:rPr>
        <w:t xml:space="preserve"> </w:t>
      </w:r>
      <w:proofErr w:type="spellStart"/>
      <w:r>
        <w:rPr>
          <w:rFonts w:ascii="Cambria" w:hAnsi="Cambria"/>
          <w:sz w:val="20"/>
          <w:szCs w:val="20"/>
          <w:lang w:val="en-US"/>
        </w:rPr>
        <w:t>Keguruan</w:t>
      </w:r>
      <w:proofErr w:type="spellEnd"/>
      <w:r>
        <w:rPr>
          <w:rFonts w:ascii="Cambria" w:hAnsi="Cambria"/>
          <w:sz w:val="20"/>
          <w:szCs w:val="20"/>
          <w:lang w:val="en-US"/>
        </w:rPr>
        <w:t xml:space="preserve"> dan </w:t>
      </w:r>
      <w:proofErr w:type="spellStart"/>
      <w:r>
        <w:rPr>
          <w:rFonts w:ascii="Cambria" w:hAnsi="Cambria"/>
          <w:sz w:val="20"/>
          <w:szCs w:val="20"/>
          <w:lang w:val="en-US"/>
        </w:rPr>
        <w:t>Ilmu</w:t>
      </w:r>
      <w:proofErr w:type="spellEnd"/>
      <w:r>
        <w:rPr>
          <w:rFonts w:ascii="Cambria" w:hAnsi="Cambria"/>
          <w:sz w:val="20"/>
          <w:szCs w:val="20"/>
          <w:lang w:val="en-US"/>
        </w:rPr>
        <w:t xml:space="preserve"> </w:t>
      </w:r>
      <w:r w:rsidR="004C1173">
        <w:rPr>
          <w:rFonts w:ascii="Cambria" w:hAnsi="Cambria"/>
          <w:sz w:val="20"/>
          <w:szCs w:val="20"/>
          <w:lang w:val="en-US"/>
        </w:rPr>
        <w:t>Pendidikan</w:t>
      </w:r>
      <w:r w:rsidR="00174259" w:rsidRPr="00F067B8">
        <w:rPr>
          <w:rFonts w:ascii="Cambria" w:hAnsi="Cambria" w:cs="Adobe Hebrew"/>
          <w:sz w:val="20"/>
          <w:szCs w:val="20"/>
        </w:rPr>
        <w:t xml:space="preserve">, </w:t>
      </w:r>
      <w:r w:rsidR="004C1173">
        <w:rPr>
          <w:rFonts w:ascii="Cambria" w:hAnsi="Cambria" w:cs="Adobe Hebrew"/>
          <w:sz w:val="20"/>
          <w:szCs w:val="20"/>
          <w:lang w:val="en-US"/>
        </w:rPr>
        <w:t xml:space="preserve">Indonesia </w:t>
      </w:r>
    </w:p>
    <w:p w14:paraId="187B555B" w14:textId="5F2265EE" w:rsidR="00174259" w:rsidRPr="00BF7206" w:rsidRDefault="00BF7206" w:rsidP="00174259">
      <w:pPr>
        <w:tabs>
          <w:tab w:val="left" w:pos="1134"/>
          <w:tab w:val="left" w:pos="1418"/>
        </w:tabs>
        <w:spacing w:after="0" w:line="240" w:lineRule="auto"/>
        <w:ind w:left="1418" w:hanging="1418"/>
        <w:jc w:val="center"/>
        <w:rPr>
          <w:rFonts w:ascii="Times New Roman" w:hAnsi="Times New Roman"/>
          <w:sz w:val="10"/>
          <w:lang w:val="en-US"/>
        </w:rPr>
      </w:pPr>
      <w:r>
        <w:rPr>
          <w:rStyle w:val="Hyperlink"/>
          <w:rFonts w:ascii="Cambria" w:hAnsi="Cambria" w:cs="Adobe Hebrew"/>
          <w:color w:val="0000CC"/>
          <w:sz w:val="20"/>
          <w:szCs w:val="20"/>
          <w:u w:val="none"/>
          <w:lang w:val="en-US"/>
        </w:rPr>
        <w:t>mulyaapril57@gmail.com</w:t>
      </w:r>
    </w:p>
    <w:p w14:paraId="4E86386F" w14:textId="77777777" w:rsidR="00174259" w:rsidRDefault="00174259" w:rsidP="00174259">
      <w:pPr>
        <w:tabs>
          <w:tab w:val="left" w:pos="1134"/>
          <w:tab w:val="left" w:pos="1418"/>
        </w:tabs>
        <w:spacing w:after="0" w:line="240" w:lineRule="auto"/>
        <w:ind w:left="1418" w:hanging="1418"/>
        <w:jc w:val="center"/>
        <w:rPr>
          <w:rFonts w:ascii="Times New Roman" w:hAnsi="Times New Roman"/>
        </w:rPr>
      </w:pPr>
    </w:p>
    <w:p w14:paraId="0E2FD2E5" w14:textId="77777777" w:rsidR="00174259" w:rsidRDefault="00174259" w:rsidP="00174259">
      <w:pPr>
        <w:tabs>
          <w:tab w:val="left" w:pos="1134"/>
          <w:tab w:val="left" w:pos="1418"/>
        </w:tabs>
        <w:spacing w:after="0" w:line="240" w:lineRule="auto"/>
        <w:ind w:left="1418" w:hanging="1418"/>
        <w:jc w:val="center"/>
        <w:rPr>
          <w:rFonts w:ascii="Times New Roman" w:hAnsi="Times New Roman"/>
        </w:rPr>
      </w:pPr>
    </w:p>
    <w:tbl>
      <w:tblPr>
        <w:tblW w:w="0" w:type="auto"/>
        <w:tblLook w:val="04A0" w:firstRow="1" w:lastRow="0" w:firstColumn="1" w:lastColumn="0" w:noHBand="0" w:noVBand="1"/>
      </w:tblPr>
      <w:tblGrid>
        <w:gridCol w:w="2244"/>
        <w:gridCol w:w="7385"/>
      </w:tblGrid>
      <w:tr w:rsidR="00174259" w:rsidRPr="00F067B8" w14:paraId="1969DCFA" w14:textId="77777777" w:rsidTr="00BF7206">
        <w:tc>
          <w:tcPr>
            <w:tcW w:w="2244" w:type="dxa"/>
          </w:tcPr>
          <w:p w14:paraId="5BBA4320" w14:textId="77777777" w:rsidR="00174259" w:rsidRPr="00F067B8" w:rsidRDefault="00174259" w:rsidP="00B956E1">
            <w:pPr>
              <w:tabs>
                <w:tab w:val="left" w:pos="1134"/>
                <w:tab w:val="left" w:pos="1418"/>
              </w:tabs>
              <w:spacing w:after="0" w:line="240" w:lineRule="auto"/>
              <w:jc w:val="center"/>
              <w:rPr>
                <w:rFonts w:ascii="Times New Roman" w:eastAsia="Times New Roman" w:hAnsi="Times New Roman"/>
                <w:sz w:val="18"/>
                <w:szCs w:val="18"/>
                <w:lang w:val="en-US"/>
              </w:rPr>
            </w:pPr>
          </w:p>
        </w:tc>
        <w:tc>
          <w:tcPr>
            <w:tcW w:w="7385" w:type="dxa"/>
          </w:tcPr>
          <w:p w14:paraId="13AE1BB6" w14:textId="77777777" w:rsidR="00174259" w:rsidRPr="00F067B8" w:rsidRDefault="00174259" w:rsidP="00983CBB">
            <w:pPr>
              <w:tabs>
                <w:tab w:val="left" w:pos="1134"/>
                <w:tab w:val="left" w:pos="1418"/>
              </w:tabs>
              <w:spacing w:after="0" w:line="240" w:lineRule="auto"/>
              <w:rPr>
                <w:rFonts w:ascii="Times New Roman" w:eastAsia="Times New Roman" w:hAnsi="Times New Roman"/>
                <w:sz w:val="18"/>
                <w:szCs w:val="18"/>
                <w:lang w:val="en-US"/>
              </w:rPr>
            </w:pPr>
            <w:proofErr w:type="spellStart"/>
            <w:r w:rsidRPr="00983CBB">
              <w:rPr>
                <w:rFonts w:ascii="Times New Roman" w:eastAsia="Times New Roman" w:hAnsi="Times New Roman"/>
                <w:b/>
                <w:lang w:val="en-US"/>
              </w:rPr>
              <w:t>Abstrak</w:t>
            </w:r>
            <w:proofErr w:type="spellEnd"/>
          </w:p>
        </w:tc>
      </w:tr>
      <w:tr w:rsidR="00174259" w:rsidRPr="00F067B8" w14:paraId="6F916059" w14:textId="77777777" w:rsidTr="00BF7206">
        <w:trPr>
          <w:trHeight w:val="2028"/>
        </w:trPr>
        <w:tc>
          <w:tcPr>
            <w:tcW w:w="2244" w:type="dxa"/>
          </w:tcPr>
          <w:p w14:paraId="0D4F1DB8" w14:textId="77777777" w:rsidR="00174259" w:rsidRPr="00F067B8" w:rsidRDefault="00174259" w:rsidP="00B956E1">
            <w:pPr>
              <w:spacing w:after="0" w:line="240" w:lineRule="auto"/>
              <w:ind w:left="-108"/>
              <w:jc w:val="both"/>
              <w:rPr>
                <w:rFonts w:ascii="Times New Roman" w:eastAsia="Times New Roman" w:hAnsi="Times New Roman"/>
                <w:sz w:val="18"/>
                <w:szCs w:val="18"/>
                <w:lang w:val="en-US"/>
              </w:rPr>
            </w:pPr>
            <w:r w:rsidRPr="00F067B8">
              <w:rPr>
                <w:rFonts w:ascii="Times New Roman" w:eastAsia="Times New Roman" w:hAnsi="Times New Roman"/>
                <w:b/>
                <w:sz w:val="18"/>
                <w:szCs w:val="18"/>
                <w:lang w:val="en-US"/>
              </w:rPr>
              <w:t xml:space="preserve">Kata </w:t>
            </w:r>
            <w:proofErr w:type="spellStart"/>
            <w:r w:rsidRPr="00F067B8">
              <w:rPr>
                <w:rFonts w:ascii="Times New Roman" w:eastAsia="Times New Roman" w:hAnsi="Times New Roman"/>
                <w:b/>
                <w:sz w:val="18"/>
                <w:szCs w:val="18"/>
                <w:lang w:val="en-US"/>
              </w:rPr>
              <w:t>Kunci</w:t>
            </w:r>
            <w:proofErr w:type="spellEnd"/>
            <w:r w:rsidRPr="00F067B8">
              <w:rPr>
                <w:rFonts w:ascii="Times New Roman" w:eastAsia="Times New Roman" w:hAnsi="Times New Roman"/>
                <w:sz w:val="18"/>
                <w:szCs w:val="18"/>
                <w:lang w:val="en-US"/>
              </w:rPr>
              <w:t>:</w:t>
            </w:r>
          </w:p>
          <w:p w14:paraId="4562B50A" w14:textId="693D3E60" w:rsidR="00AF238B" w:rsidRPr="00AF238B" w:rsidRDefault="00AF238B" w:rsidP="00AF238B">
            <w:pPr>
              <w:spacing w:after="0" w:line="240" w:lineRule="auto"/>
              <w:ind w:left="-108"/>
              <w:jc w:val="both"/>
              <w:rPr>
                <w:rStyle w:val="Emphasis"/>
                <w:rFonts w:ascii="Times New Roman" w:eastAsia="Times New Roman" w:hAnsi="Times New Roman"/>
                <w:i w:val="0"/>
                <w:iCs w:val="0"/>
                <w:sz w:val="14"/>
                <w:szCs w:val="14"/>
              </w:rPr>
            </w:pPr>
            <w:r w:rsidRPr="00AF238B">
              <w:rPr>
                <w:rFonts w:ascii="Times New Roman" w:hAnsi="Times New Roman" w:cs="Times New Roman"/>
                <w:i/>
                <w:iCs/>
                <w:sz w:val="18"/>
                <w:szCs w:val="18"/>
              </w:rPr>
              <w:t xml:space="preserve">Al-Ma’un; </w:t>
            </w:r>
            <w:r w:rsidRPr="00AF238B">
              <w:rPr>
                <w:rStyle w:val="longtext"/>
                <w:rFonts w:ascii="Times New Roman" w:hAnsi="Times New Roman" w:cs="Times New Roman"/>
                <w:i/>
                <w:iCs/>
                <w:sz w:val="18"/>
                <w:szCs w:val="18"/>
              </w:rPr>
              <w:t>Project-Based Learning</w:t>
            </w:r>
            <w:r w:rsidRPr="00AF238B">
              <w:rPr>
                <w:rFonts w:ascii="Times New Roman" w:hAnsi="Times New Roman" w:cs="Times New Roman"/>
                <w:i/>
                <w:iCs/>
                <w:sz w:val="18"/>
                <w:szCs w:val="18"/>
              </w:rPr>
              <w:t xml:space="preserve">; pembelajaran digital; Pendidikan Pancasila dan Kewarganegaraan; </w:t>
            </w:r>
            <w:r w:rsidRPr="00AF238B">
              <w:rPr>
                <w:rStyle w:val="longtext"/>
                <w:rFonts w:ascii="Times New Roman" w:hAnsi="Times New Roman" w:cs="Times New Roman"/>
                <w:i/>
                <w:iCs/>
                <w:sz w:val="18"/>
                <w:szCs w:val="18"/>
              </w:rPr>
              <w:t>Systematic Literature Review</w:t>
            </w:r>
          </w:p>
          <w:p w14:paraId="3F67AC6F" w14:textId="77777777" w:rsidR="00AF238B" w:rsidRDefault="00AF238B" w:rsidP="00B956E1">
            <w:pPr>
              <w:spacing w:after="0" w:line="240" w:lineRule="auto"/>
              <w:ind w:left="-108"/>
              <w:jc w:val="both"/>
              <w:rPr>
                <w:rFonts w:ascii="Times New Roman" w:eastAsia="Times New Roman" w:hAnsi="Times New Roman"/>
                <w:i/>
                <w:sz w:val="18"/>
                <w:szCs w:val="18"/>
              </w:rPr>
            </w:pPr>
          </w:p>
          <w:p w14:paraId="37C27D8A" w14:textId="77777777" w:rsidR="00AF238B" w:rsidRDefault="00AF238B" w:rsidP="00B956E1">
            <w:pPr>
              <w:spacing w:after="0" w:line="240" w:lineRule="auto"/>
              <w:ind w:left="-108"/>
              <w:jc w:val="both"/>
              <w:rPr>
                <w:rFonts w:ascii="Times New Roman" w:eastAsia="Times New Roman" w:hAnsi="Times New Roman"/>
                <w:i/>
                <w:sz w:val="18"/>
                <w:szCs w:val="18"/>
              </w:rPr>
            </w:pPr>
          </w:p>
          <w:p w14:paraId="10369FD7" w14:textId="77777777" w:rsidR="00AF238B" w:rsidRDefault="00AF238B" w:rsidP="00B956E1">
            <w:pPr>
              <w:spacing w:after="0" w:line="240" w:lineRule="auto"/>
              <w:ind w:left="-108"/>
              <w:jc w:val="both"/>
              <w:rPr>
                <w:rFonts w:ascii="Times New Roman" w:eastAsia="Times New Roman" w:hAnsi="Times New Roman"/>
                <w:i/>
                <w:sz w:val="18"/>
                <w:szCs w:val="18"/>
              </w:rPr>
            </w:pPr>
          </w:p>
          <w:p w14:paraId="56C442F8" w14:textId="77777777" w:rsidR="00AF238B" w:rsidRDefault="00AF238B" w:rsidP="00B956E1">
            <w:pPr>
              <w:spacing w:after="0" w:line="240" w:lineRule="auto"/>
              <w:ind w:left="-108"/>
              <w:jc w:val="both"/>
              <w:rPr>
                <w:rFonts w:ascii="Times New Roman" w:eastAsia="Times New Roman" w:hAnsi="Times New Roman"/>
                <w:i/>
                <w:sz w:val="18"/>
                <w:szCs w:val="18"/>
              </w:rPr>
            </w:pPr>
          </w:p>
          <w:p w14:paraId="2DB63371" w14:textId="77777777" w:rsidR="00AF238B" w:rsidRDefault="00AF238B" w:rsidP="00B956E1">
            <w:pPr>
              <w:spacing w:after="0" w:line="240" w:lineRule="auto"/>
              <w:ind w:left="-108"/>
              <w:jc w:val="both"/>
              <w:rPr>
                <w:rFonts w:ascii="Times New Roman" w:eastAsia="Times New Roman" w:hAnsi="Times New Roman"/>
                <w:i/>
                <w:sz w:val="18"/>
                <w:szCs w:val="18"/>
              </w:rPr>
            </w:pPr>
          </w:p>
          <w:p w14:paraId="55712EFB" w14:textId="77777777" w:rsidR="00AF238B" w:rsidRDefault="00AF238B" w:rsidP="00B956E1">
            <w:pPr>
              <w:spacing w:after="0" w:line="240" w:lineRule="auto"/>
              <w:ind w:left="-108"/>
              <w:jc w:val="both"/>
              <w:rPr>
                <w:rFonts w:ascii="Times New Roman" w:eastAsia="Times New Roman" w:hAnsi="Times New Roman"/>
                <w:i/>
                <w:sz w:val="18"/>
                <w:szCs w:val="18"/>
              </w:rPr>
            </w:pPr>
          </w:p>
          <w:p w14:paraId="74162BDD" w14:textId="77777777" w:rsidR="00AF238B" w:rsidRDefault="00AF238B" w:rsidP="00B956E1">
            <w:pPr>
              <w:spacing w:after="0" w:line="240" w:lineRule="auto"/>
              <w:ind w:left="-108"/>
              <w:jc w:val="both"/>
              <w:rPr>
                <w:rFonts w:ascii="Times New Roman" w:eastAsia="Times New Roman" w:hAnsi="Times New Roman"/>
                <w:i/>
                <w:sz w:val="18"/>
                <w:szCs w:val="18"/>
              </w:rPr>
            </w:pPr>
          </w:p>
          <w:p w14:paraId="674266C8" w14:textId="77777777" w:rsidR="00AF238B" w:rsidRDefault="00AF238B" w:rsidP="00B956E1">
            <w:pPr>
              <w:spacing w:after="0" w:line="240" w:lineRule="auto"/>
              <w:ind w:left="-108"/>
              <w:jc w:val="both"/>
              <w:rPr>
                <w:rFonts w:ascii="Times New Roman" w:eastAsia="Times New Roman" w:hAnsi="Times New Roman"/>
                <w:i/>
                <w:sz w:val="18"/>
                <w:szCs w:val="18"/>
              </w:rPr>
            </w:pPr>
          </w:p>
          <w:p w14:paraId="0A8334B2" w14:textId="77777777" w:rsidR="00AF238B" w:rsidRDefault="00AF238B" w:rsidP="00B956E1">
            <w:pPr>
              <w:spacing w:after="0" w:line="240" w:lineRule="auto"/>
              <w:ind w:left="-108"/>
              <w:jc w:val="both"/>
              <w:rPr>
                <w:rFonts w:ascii="Times New Roman" w:eastAsia="Times New Roman" w:hAnsi="Times New Roman"/>
                <w:i/>
                <w:sz w:val="18"/>
                <w:szCs w:val="18"/>
              </w:rPr>
            </w:pPr>
          </w:p>
          <w:p w14:paraId="3BF3A025" w14:textId="77777777" w:rsidR="00AF238B" w:rsidRDefault="00AF238B" w:rsidP="00B956E1">
            <w:pPr>
              <w:spacing w:after="0" w:line="240" w:lineRule="auto"/>
              <w:ind w:left="-108"/>
              <w:jc w:val="both"/>
              <w:rPr>
                <w:rFonts w:ascii="Times New Roman" w:eastAsia="Times New Roman" w:hAnsi="Times New Roman"/>
                <w:i/>
                <w:sz w:val="18"/>
                <w:szCs w:val="18"/>
              </w:rPr>
            </w:pPr>
          </w:p>
          <w:p w14:paraId="7C3560ED" w14:textId="77777777" w:rsidR="00AF238B" w:rsidRDefault="00AF238B" w:rsidP="00B956E1">
            <w:pPr>
              <w:spacing w:after="0" w:line="240" w:lineRule="auto"/>
              <w:ind w:left="-108"/>
              <w:jc w:val="both"/>
              <w:rPr>
                <w:rFonts w:ascii="Times New Roman" w:eastAsia="Times New Roman" w:hAnsi="Times New Roman"/>
                <w:i/>
                <w:sz w:val="18"/>
                <w:szCs w:val="18"/>
              </w:rPr>
            </w:pPr>
          </w:p>
          <w:p w14:paraId="3DB3E8BC" w14:textId="77777777" w:rsidR="00AF238B" w:rsidRDefault="00AF238B" w:rsidP="00B956E1">
            <w:pPr>
              <w:spacing w:after="0" w:line="240" w:lineRule="auto"/>
              <w:ind w:left="-108"/>
              <w:jc w:val="both"/>
              <w:rPr>
                <w:rFonts w:ascii="Times New Roman" w:eastAsia="Times New Roman" w:hAnsi="Times New Roman"/>
                <w:i/>
                <w:sz w:val="18"/>
                <w:szCs w:val="18"/>
              </w:rPr>
            </w:pPr>
          </w:p>
          <w:p w14:paraId="6E85ADF1" w14:textId="77777777" w:rsidR="00AF238B" w:rsidRDefault="00AF238B" w:rsidP="00B956E1">
            <w:pPr>
              <w:spacing w:after="0" w:line="240" w:lineRule="auto"/>
              <w:ind w:left="-108"/>
              <w:jc w:val="both"/>
              <w:rPr>
                <w:rFonts w:ascii="Times New Roman" w:eastAsia="Times New Roman" w:hAnsi="Times New Roman"/>
                <w:i/>
                <w:sz w:val="18"/>
                <w:szCs w:val="18"/>
              </w:rPr>
            </w:pPr>
          </w:p>
          <w:p w14:paraId="4F2E50C1" w14:textId="77777777" w:rsidR="00AF238B" w:rsidRDefault="00AF238B" w:rsidP="00B956E1">
            <w:pPr>
              <w:spacing w:after="0" w:line="240" w:lineRule="auto"/>
              <w:ind w:left="-108"/>
              <w:jc w:val="both"/>
              <w:rPr>
                <w:rFonts w:ascii="Times New Roman" w:eastAsia="Times New Roman" w:hAnsi="Times New Roman"/>
                <w:i/>
                <w:sz w:val="18"/>
                <w:szCs w:val="18"/>
              </w:rPr>
            </w:pPr>
          </w:p>
          <w:p w14:paraId="3CC03882" w14:textId="77777777" w:rsidR="00AF238B" w:rsidRDefault="00AF238B" w:rsidP="00B956E1">
            <w:pPr>
              <w:spacing w:after="0" w:line="240" w:lineRule="auto"/>
              <w:ind w:left="-108"/>
              <w:jc w:val="both"/>
              <w:rPr>
                <w:rFonts w:ascii="Times New Roman" w:eastAsia="Times New Roman" w:hAnsi="Times New Roman"/>
                <w:i/>
                <w:sz w:val="18"/>
                <w:szCs w:val="18"/>
              </w:rPr>
            </w:pPr>
          </w:p>
          <w:p w14:paraId="236BBC7C" w14:textId="77777777" w:rsidR="00AF238B" w:rsidRDefault="00AF238B" w:rsidP="00B956E1">
            <w:pPr>
              <w:spacing w:after="0" w:line="240" w:lineRule="auto"/>
              <w:ind w:left="-108"/>
              <w:jc w:val="both"/>
              <w:rPr>
                <w:rFonts w:ascii="Times New Roman" w:eastAsia="Times New Roman" w:hAnsi="Times New Roman"/>
                <w:i/>
                <w:sz w:val="18"/>
                <w:szCs w:val="18"/>
              </w:rPr>
            </w:pPr>
          </w:p>
          <w:p w14:paraId="38FDB9EE" w14:textId="77777777" w:rsidR="00AF238B" w:rsidRDefault="00AF238B" w:rsidP="00B956E1">
            <w:pPr>
              <w:spacing w:after="0" w:line="240" w:lineRule="auto"/>
              <w:ind w:left="-108"/>
              <w:jc w:val="both"/>
              <w:rPr>
                <w:rFonts w:ascii="Times New Roman" w:eastAsia="Times New Roman" w:hAnsi="Times New Roman"/>
                <w:i/>
                <w:sz w:val="18"/>
                <w:szCs w:val="18"/>
              </w:rPr>
            </w:pPr>
          </w:p>
          <w:p w14:paraId="435B7BD7" w14:textId="77777777" w:rsidR="00AF238B" w:rsidRDefault="00AF238B" w:rsidP="00B956E1">
            <w:pPr>
              <w:spacing w:after="0" w:line="240" w:lineRule="auto"/>
              <w:ind w:left="-108"/>
              <w:jc w:val="both"/>
              <w:rPr>
                <w:rFonts w:ascii="Times New Roman" w:eastAsia="Times New Roman" w:hAnsi="Times New Roman"/>
                <w:i/>
                <w:sz w:val="18"/>
                <w:szCs w:val="18"/>
              </w:rPr>
            </w:pPr>
          </w:p>
          <w:p w14:paraId="5BF55E61" w14:textId="77777777" w:rsidR="00AF238B" w:rsidRDefault="00AF238B" w:rsidP="00B956E1">
            <w:pPr>
              <w:spacing w:after="0" w:line="240" w:lineRule="auto"/>
              <w:ind w:left="-108"/>
              <w:jc w:val="both"/>
              <w:rPr>
                <w:rFonts w:ascii="Times New Roman" w:eastAsia="Times New Roman" w:hAnsi="Times New Roman"/>
                <w:i/>
                <w:sz w:val="18"/>
                <w:szCs w:val="18"/>
              </w:rPr>
            </w:pPr>
          </w:p>
          <w:p w14:paraId="0270C28B" w14:textId="77777777" w:rsidR="00AF238B" w:rsidRDefault="00AF238B" w:rsidP="00B956E1">
            <w:pPr>
              <w:spacing w:after="0" w:line="240" w:lineRule="auto"/>
              <w:ind w:left="-108"/>
              <w:jc w:val="both"/>
              <w:rPr>
                <w:rFonts w:ascii="Times New Roman" w:eastAsia="Times New Roman" w:hAnsi="Times New Roman"/>
                <w:i/>
                <w:sz w:val="18"/>
                <w:szCs w:val="18"/>
              </w:rPr>
            </w:pPr>
          </w:p>
          <w:p w14:paraId="57748768" w14:textId="77777777" w:rsidR="00AF238B" w:rsidRDefault="00AF238B" w:rsidP="00B956E1">
            <w:pPr>
              <w:spacing w:after="0" w:line="240" w:lineRule="auto"/>
              <w:ind w:left="-108"/>
              <w:jc w:val="both"/>
              <w:rPr>
                <w:rFonts w:ascii="Times New Roman" w:eastAsia="Times New Roman" w:hAnsi="Times New Roman"/>
                <w:i/>
                <w:sz w:val="18"/>
                <w:szCs w:val="18"/>
              </w:rPr>
            </w:pPr>
          </w:p>
          <w:p w14:paraId="1AC538C9" w14:textId="77777777" w:rsidR="00AF238B" w:rsidRDefault="00AF238B" w:rsidP="00B956E1">
            <w:pPr>
              <w:spacing w:after="0" w:line="240" w:lineRule="auto"/>
              <w:ind w:left="-108"/>
              <w:jc w:val="both"/>
              <w:rPr>
                <w:rFonts w:ascii="Times New Roman" w:eastAsia="Times New Roman" w:hAnsi="Times New Roman"/>
                <w:i/>
                <w:sz w:val="18"/>
                <w:szCs w:val="18"/>
              </w:rPr>
            </w:pPr>
          </w:p>
          <w:p w14:paraId="3F1618C3" w14:textId="77777777" w:rsidR="00AF238B" w:rsidRDefault="00AF238B" w:rsidP="00B956E1">
            <w:pPr>
              <w:spacing w:after="0" w:line="240" w:lineRule="auto"/>
              <w:ind w:left="-108"/>
              <w:jc w:val="both"/>
              <w:rPr>
                <w:rFonts w:ascii="Times New Roman" w:eastAsia="Times New Roman" w:hAnsi="Times New Roman"/>
                <w:i/>
                <w:sz w:val="18"/>
                <w:szCs w:val="18"/>
              </w:rPr>
            </w:pPr>
          </w:p>
          <w:p w14:paraId="3E378F1C" w14:textId="77777777" w:rsidR="00AF238B" w:rsidRDefault="00AF238B" w:rsidP="00AF238B">
            <w:pPr>
              <w:spacing w:after="0" w:line="240" w:lineRule="auto"/>
              <w:jc w:val="both"/>
              <w:rPr>
                <w:rFonts w:ascii="Times New Roman" w:hAnsi="Times New Roman" w:cs="Times New Roman"/>
                <w:sz w:val="18"/>
                <w:szCs w:val="18"/>
              </w:rPr>
            </w:pPr>
            <w:r w:rsidRPr="00AF238B">
              <w:rPr>
                <w:rStyle w:val="Strong"/>
                <w:rFonts w:ascii="Times New Roman" w:hAnsi="Times New Roman" w:cs="Times New Roman"/>
                <w:sz w:val="18"/>
                <w:szCs w:val="18"/>
              </w:rPr>
              <w:t>Keywords:</w:t>
            </w:r>
            <w:r w:rsidRPr="00AF238B">
              <w:rPr>
                <w:rFonts w:ascii="Times New Roman" w:hAnsi="Times New Roman" w:cs="Times New Roman"/>
                <w:sz w:val="18"/>
                <w:szCs w:val="18"/>
              </w:rPr>
              <w:t xml:space="preserve"> </w:t>
            </w:r>
          </w:p>
          <w:p w14:paraId="2F33C67B" w14:textId="4D3D2815" w:rsidR="00AF238B" w:rsidRPr="00F067B8" w:rsidRDefault="00AF238B" w:rsidP="00AF238B">
            <w:pPr>
              <w:spacing w:after="0" w:line="240" w:lineRule="auto"/>
              <w:jc w:val="both"/>
              <w:rPr>
                <w:rFonts w:ascii="Times New Roman" w:eastAsia="Times New Roman" w:hAnsi="Times New Roman"/>
                <w:i/>
                <w:sz w:val="18"/>
                <w:szCs w:val="18"/>
              </w:rPr>
            </w:pPr>
            <w:r w:rsidRPr="00AF238B">
              <w:rPr>
                <w:rFonts w:ascii="Times New Roman" w:hAnsi="Times New Roman" w:cs="Times New Roman"/>
                <w:i/>
                <w:iCs/>
                <w:sz w:val="18"/>
                <w:szCs w:val="18"/>
              </w:rPr>
              <w:t>Al-Ma’un; Project-Based Learning; digital learning; Pancasila and Civic Education; Systematic Literature Review</w:t>
            </w:r>
          </w:p>
        </w:tc>
        <w:tc>
          <w:tcPr>
            <w:tcW w:w="7385" w:type="dxa"/>
          </w:tcPr>
          <w:p w14:paraId="340BAED7" w14:textId="43211A9D" w:rsidR="00792F49" w:rsidRPr="00AF238B" w:rsidRDefault="00792F49" w:rsidP="00FA7A6B">
            <w:pPr>
              <w:pStyle w:val="NormalWeb"/>
              <w:jc w:val="both"/>
              <w:rPr>
                <w:rStyle w:val="Emphasis"/>
                <w:i w:val="0"/>
                <w:iCs w:val="0"/>
                <w:sz w:val="22"/>
                <w:szCs w:val="22"/>
              </w:rPr>
            </w:pPr>
            <w:proofErr w:type="spellStart"/>
            <w:r w:rsidRPr="00FA7A6B">
              <w:rPr>
                <w:sz w:val="22"/>
                <w:szCs w:val="22"/>
              </w:rPr>
              <w:t>Transformasi</w:t>
            </w:r>
            <w:proofErr w:type="spellEnd"/>
            <w:r w:rsidRPr="00FA7A6B">
              <w:rPr>
                <w:sz w:val="22"/>
                <w:szCs w:val="22"/>
              </w:rPr>
              <w:t xml:space="preserve"> digital </w:t>
            </w:r>
            <w:proofErr w:type="spellStart"/>
            <w:r w:rsidRPr="00FA7A6B">
              <w:rPr>
                <w:sz w:val="22"/>
                <w:szCs w:val="22"/>
              </w:rPr>
              <w:t>dalam</w:t>
            </w:r>
            <w:proofErr w:type="spellEnd"/>
            <w:r w:rsidRPr="00FA7A6B">
              <w:rPr>
                <w:sz w:val="22"/>
                <w:szCs w:val="22"/>
              </w:rPr>
              <w:t xml:space="preserve"> </w:t>
            </w:r>
            <w:proofErr w:type="spellStart"/>
            <w:r w:rsidRPr="00FA7A6B">
              <w:rPr>
                <w:sz w:val="22"/>
                <w:szCs w:val="22"/>
              </w:rPr>
              <w:t>pendidikan</w:t>
            </w:r>
            <w:proofErr w:type="spellEnd"/>
            <w:r w:rsidRPr="00FA7A6B">
              <w:rPr>
                <w:sz w:val="22"/>
                <w:szCs w:val="22"/>
              </w:rPr>
              <w:t xml:space="preserve"> </w:t>
            </w:r>
            <w:proofErr w:type="spellStart"/>
            <w:r w:rsidRPr="00FA7A6B">
              <w:rPr>
                <w:sz w:val="22"/>
                <w:szCs w:val="22"/>
              </w:rPr>
              <w:t>mendorong</w:t>
            </w:r>
            <w:proofErr w:type="spellEnd"/>
            <w:r w:rsidRPr="00FA7A6B">
              <w:rPr>
                <w:sz w:val="22"/>
                <w:szCs w:val="22"/>
              </w:rPr>
              <w:t xml:space="preserve"> </w:t>
            </w:r>
            <w:proofErr w:type="spellStart"/>
            <w:r w:rsidRPr="00FA7A6B">
              <w:rPr>
                <w:sz w:val="22"/>
                <w:szCs w:val="22"/>
              </w:rPr>
              <w:t>perlunya</w:t>
            </w:r>
            <w:proofErr w:type="spellEnd"/>
            <w:r w:rsidRPr="00FA7A6B">
              <w:rPr>
                <w:sz w:val="22"/>
                <w:szCs w:val="22"/>
              </w:rPr>
              <w:t xml:space="preserve"> </w:t>
            </w:r>
            <w:proofErr w:type="spellStart"/>
            <w:r w:rsidRPr="00FA7A6B">
              <w:rPr>
                <w:sz w:val="22"/>
                <w:szCs w:val="22"/>
              </w:rPr>
              <w:t>inovasi</w:t>
            </w:r>
            <w:proofErr w:type="spellEnd"/>
            <w:r w:rsidRPr="00FA7A6B">
              <w:rPr>
                <w:sz w:val="22"/>
                <w:szCs w:val="22"/>
              </w:rPr>
              <w:t xml:space="preserve"> </w:t>
            </w:r>
            <w:proofErr w:type="spellStart"/>
            <w:r w:rsidRPr="00FA7A6B">
              <w:rPr>
                <w:sz w:val="22"/>
                <w:szCs w:val="22"/>
              </w:rPr>
              <w:t>pembelajaran</w:t>
            </w:r>
            <w:proofErr w:type="spellEnd"/>
            <w:r w:rsidRPr="00FA7A6B">
              <w:rPr>
                <w:sz w:val="22"/>
                <w:szCs w:val="22"/>
              </w:rPr>
              <w:t xml:space="preserve"> Pendidikan Pancasila</w:t>
            </w:r>
            <w:r w:rsidR="004C1173">
              <w:rPr>
                <w:sz w:val="22"/>
                <w:szCs w:val="22"/>
              </w:rPr>
              <w:t xml:space="preserve"> </w:t>
            </w:r>
            <w:r w:rsidRPr="00FA7A6B">
              <w:rPr>
                <w:sz w:val="22"/>
                <w:szCs w:val="22"/>
              </w:rPr>
              <w:t xml:space="preserve">yang </w:t>
            </w:r>
            <w:proofErr w:type="spellStart"/>
            <w:r w:rsidRPr="00FA7A6B">
              <w:rPr>
                <w:sz w:val="22"/>
                <w:szCs w:val="22"/>
              </w:rPr>
              <w:t>tidak</w:t>
            </w:r>
            <w:proofErr w:type="spellEnd"/>
            <w:r w:rsidRPr="00FA7A6B">
              <w:rPr>
                <w:sz w:val="22"/>
                <w:szCs w:val="22"/>
              </w:rPr>
              <w:t xml:space="preserve"> </w:t>
            </w:r>
            <w:proofErr w:type="spellStart"/>
            <w:r w:rsidRPr="00FA7A6B">
              <w:rPr>
                <w:sz w:val="22"/>
                <w:szCs w:val="22"/>
              </w:rPr>
              <w:t>hanya</w:t>
            </w:r>
            <w:proofErr w:type="spellEnd"/>
            <w:r w:rsidRPr="00FA7A6B">
              <w:rPr>
                <w:sz w:val="22"/>
                <w:szCs w:val="22"/>
              </w:rPr>
              <w:t xml:space="preserve"> </w:t>
            </w:r>
            <w:proofErr w:type="spellStart"/>
            <w:r w:rsidRPr="00FA7A6B">
              <w:rPr>
                <w:sz w:val="22"/>
                <w:szCs w:val="22"/>
              </w:rPr>
              <w:t>mengembangkan</w:t>
            </w:r>
            <w:proofErr w:type="spellEnd"/>
            <w:r w:rsidRPr="00FA7A6B">
              <w:rPr>
                <w:sz w:val="22"/>
                <w:szCs w:val="22"/>
              </w:rPr>
              <w:t xml:space="preserve"> </w:t>
            </w:r>
            <w:proofErr w:type="spellStart"/>
            <w:r w:rsidRPr="00FA7A6B">
              <w:rPr>
                <w:sz w:val="22"/>
                <w:szCs w:val="22"/>
              </w:rPr>
              <w:t>pengetahuan</w:t>
            </w:r>
            <w:proofErr w:type="spellEnd"/>
            <w:r w:rsidRPr="00FA7A6B">
              <w:rPr>
                <w:sz w:val="22"/>
                <w:szCs w:val="22"/>
              </w:rPr>
              <w:t xml:space="preserve"> </w:t>
            </w:r>
            <w:proofErr w:type="spellStart"/>
            <w:r w:rsidRPr="00FA7A6B">
              <w:rPr>
                <w:sz w:val="22"/>
                <w:szCs w:val="22"/>
              </w:rPr>
              <w:t>kewarganegaraan</w:t>
            </w:r>
            <w:proofErr w:type="spellEnd"/>
            <w:r w:rsidRPr="00FA7A6B">
              <w:rPr>
                <w:sz w:val="22"/>
                <w:szCs w:val="22"/>
              </w:rPr>
              <w:t xml:space="preserve">, </w:t>
            </w:r>
            <w:proofErr w:type="spellStart"/>
            <w:r w:rsidRPr="00FA7A6B">
              <w:rPr>
                <w:sz w:val="22"/>
                <w:szCs w:val="22"/>
              </w:rPr>
              <w:t>tetapi</w:t>
            </w:r>
            <w:proofErr w:type="spellEnd"/>
            <w:r w:rsidRPr="00FA7A6B">
              <w:rPr>
                <w:sz w:val="22"/>
                <w:szCs w:val="22"/>
              </w:rPr>
              <w:t xml:space="preserve"> juga </w:t>
            </w:r>
            <w:proofErr w:type="spellStart"/>
            <w:r w:rsidRPr="00FA7A6B">
              <w:rPr>
                <w:sz w:val="22"/>
                <w:szCs w:val="22"/>
              </w:rPr>
              <w:t>menumbuhkan</w:t>
            </w:r>
            <w:proofErr w:type="spellEnd"/>
            <w:r w:rsidRPr="00FA7A6B">
              <w:rPr>
                <w:sz w:val="22"/>
                <w:szCs w:val="22"/>
              </w:rPr>
              <w:t xml:space="preserve"> </w:t>
            </w:r>
            <w:proofErr w:type="spellStart"/>
            <w:r w:rsidRPr="00FA7A6B">
              <w:rPr>
                <w:sz w:val="22"/>
                <w:szCs w:val="22"/>
              </w:rPr>
              <w:t>kepedulian</w:t>
            </w:r>
            <w:proofErr w:type="spellEnd"/>
            <w:r w:rsidRPr="00FA7A6B">
              <w:rPr>
                <w:sz w:val="22"/>
                <w:szCs w:val="22"/>
              </w:rPr>
              <w:t xml:space="preserve"> </w:t>
            </w:r>
            <w:proofErr w:type="spellStart"/>
            <w:r w:rsidRPr="00FA7A6B">
              <w:rPr>
                <w:sz w:val="22"/>
                <w:szCs w:val="22"/>
              </w:rPr>
              <w:t>sosial</w:t>
            </w:r>
            <w:proofErr w:type="spellEnd"/>
            <w:r w:rsidRPr="00FA7A6B">
              <w:rPr>
                <w:sz w:val="22"/>
                <w:szCs w:val="22"/>
              </w:rPr>
              <w:t xml:space="preserve">, </w:t>
            </w:r>
            <w:proofErr w:type="spellStart"/>
            <w:r w:rsidRPr="00FA7A6B">
              <w:rPr>
                <w:sz w:val="22"/>
                <w:szCs w:val="22"/>
              </w:rPr>
              <w:t>tanggung</w:t>
            </w:r>
            <w:proofErr w:type="spellEnd"/>
            <w:r w:rsidRPr="00FA7A6B">
              <w:rPr>
                <w:sz w:val="22"/>
                <w:szCs w:val="22"/>
              </w:rPr>
              <w:t xml:space="preserve"> </w:t>
            </w:r>
            <w:proofErr w:type="spellStart"/>
            <w:r w:rsidRPr="00FA7A6B">
              <w:rPr>
                <w:sz w:val="22"/>
                <w:szCs w:val="22"/>
              </w:rPr>
              <w:t>jawab</w:t>
            </w:r>
            <w:proofErr w:type="spellEnd"/>
            <w:r w:rsidRPr="00FA7A6B">
              <w:rPr>
                <w:sz w:val="22"/>
                <w:szCs w:val="22"/>
              </w:rPr>
              <w:t xml:space="preserve">, dan </w:t>
            </w:r>
            <w:proofErr w:type="spellStart"/>
            <w:r w:rsidRPr="00FA7A6B">
              <w:rPr>
                <w:sz w:val="22"/>
                <w:szCs w:val="22"/>
              </w:rPr>
              <w:t>partisipasi</w:t>
            </w:r>
            <w:proofErr w:type="spellEnd"/>
            <w:r w:rsidRPr="00FA7A6B">
              <w:rPr>
                <w:sz w:val="22"/>
                <w:szCs w:val="22"/>
              </w:rPr>
              <w:t xml:space="preserve"> </w:t>
            </w:r>
            <w:proofErr w:type="spellStart"/>
            <w:r w:rsidRPr="00FA7A6B">
              <w:rPr>
                <w:sz w:val="22"/>
                <w:szCs w:val="22"/>
              </w:rPr>
              <w:t>peserta</w:t>
            </w:r>
            <w:proofErr w:type="spellEnd"/>
            <w:r w:rsidRPr="00FA7A6B">
              <w:rPr>
                <w:sz w:val="22"/>
                <w:szCs w:val="22"/>
              </w:rPr>
              <w:t xml:space="preserve"> </w:t>
            </w:r>
            <w:proofErr w:type="spellStart"/>
            <w:r w:rsidRPr="00FA7A6B">
              <w:rPr>
                <w:sz w:val="22"/>
                <w:szCs w:val="22"/>
              </w:rPr>
              <w:t>didik</w:t>
            </w:r>
            <w:proofErr w:type="spellEnd"/>
            <w:r w:rsidRPr="00FA7A6B">
              <w:rPr>
                <w:sz w:val="22"/>
                <w:szCs w:val="22"/>
              </w:rPr>
              <w:t xml:space="preserve">. </w:t>
            </w:r>
            <w:proofErr w:type="spellStart"/>
            <w:r w:rsidRPr="00FA7A6B">
              <w:rPr>
                <w:sz w:val="22"/>
                <w:szCs w:val="22"/>
              </w:rPr>
              <w:t>Penelitian</w:t>
            </w:r>
            <w:proofErr w:type="spellEnd"/>
            <w:r w:rsidRPr="00FA7A6B">
              <w:rPr>
                <w:sz w:val="22"/>
                <w:szCs w:val="22"/>
              </w:rPr>
              <w:t xml:space="preserve"> </w:t>
            </w:r>
            <w:proofErr w:type="spellStart"/>
            <w:r w:rsidRPr="00FA7A6B">
              <w:rPr>
                <w:sz w:val="22"/>
                <w:szCs w:val="22"/>
              </w:rPr>
              <w:t>ini</w:t>
            </w:r>
            <w:proofErr w:type="spellEnd"/>
            <w:r w:rsidRPr="00FA7A6B">
              <w:rPr>
                <w:sz w:val="22"/>
                <w:szCs w:val="22"/>
              </w:rPr>
              <w:t xml:space="preserve"> </w:t>
            </w:r>
            <w:proofErr w:type="spellStart"/>
            <w:r w:rsidRPr="00FA7A6B">
              <w:rPr>
                <w:sz w:val="22"/>
                <w:szCs w:val="22"/>
              </w:rPr>
              <w:t>bertujuan</w:t>
            </w:r>
            <w:proofErr w:type="spellEnd"/>
            <w:r w:rsidRPr="00FA7A6B">
              <w:rPr>
                <w:sz w:val="22"/>
                <w:szCs w:val="22"/>
              </w:rPr>
              <w:t xml:space="preserve"> </w:t>
            </w:r>
            <w:proofErr w:type="spellStart"/>
            <w:r w:rsidRPr="00FA7A6B">
              <w:rPr>
                <w:sz w:val="22"/>
                <w:szCs w:val="22"/>
              </w:rPr>
              <w:t>untuk</w:t>
            </w:r>
            <w:proofErr w:type="spellEnd"/>
            <w:r w:rsidRPr="00FA7A6B">
              <w:rPr>
                <w:sz w:val="22"/>
                <w:szCs w:val="22"/>
              </w:rPr>
              <w:t xml:space="preserve"> </w:t>
            </w:r>
            <w:proofErr w:type="spellStart"/>
            <w:r w:rsidRPr="00FA7A6B">
              <w:rPr>
                <w:sz w:val="22"/>
                <w:szCs w:val="22"/>
              </w:rPr>
              <w:t>mengkaji</w:t>
            </w:r>
            <w:proofErr w:type="spellEnd"/>
            <w:r w:rsidRPr="00FA7A6B">
              <w:rPr>
                <w:sz w:val="22"/>
                <w:szCs w:val="22"/>
              </w:rPr>
              <w:t xml:space="preserve"> </w:t>
            </w:r>
            <w:proofErr w:type="spellStart"/>
            <w:r w:rsidRPr="00FA7A6B">
              <w:rPr>
                <w:sz w:val="22"/>
                <w:szCs w:val="22"/>
              </w:rPr>
              <w:t>integrasi</w:t>
            </w:r>
            <w:proofErr w:type="spellEnd"/>
            <w:r w:rsidRPr="00FA7A6B">
              <w:rPr>
                <w:sz w:val="22"/>
                <w:szCs w:val="22"/>
              </w:rPr>
              <w:t xml:space="preserve"> </w:t>
            </w:r>
            <w:proofErr w:type="spellStart"/>
            <w:r w:rsidRPr="00FA7A6B">
              <w:rPr>
                <w:sz w:val="22"/>
                <w:szCs w:val="22"/>
              </w:rPr>
              <w:t>nilai</w:t>
            </w:r>
            <w:proofErr w:type="spellEnd"/>
            <w:r w:rsidRPr="00FA7A6B">
              <w:rPr>
                <w:sz w:val="22"/>
                <w:szCs w:val="22"/>
              </w:rPr>
              <w:t xml:space="preserve"> Al-</w:t>
            </w:r>
            <w:proofErr w:type="spellStart"/>
            <w:r w:rsidRPr="00FA7A6B">
              <w:rPr>
                <w:sz w:val="22"/>
                <w:szCs w:val="22"/>
              </w:rPr>
              <w:t>Ma’un</w:t>
            </w:r>
            <w:proofErr w:type="spellEnd"/>
            <w:r w:rsidRPr="00FA7A6B">
              <w:rPr>
                <w:sz w:val="22"/>
                <w:szCs w:val="22"/>
              </w:rPr>
              <w:t xml:space="preserve"> </w:t>
            </w:r>
            <w:proofErr w:type="spellStart"/>
            <w:r w:rsidRPr="00FA7A6B">
              <w:rPr>
                <w:sz w:val="22"/>
                <w:szCs w:val="22"/>
              </w:rPr>
              <w:t>dalam</w:t>
            </w:r>
            <w:proofErr w:type="spellEnd"/>
            <w:r w:rsidRPr="00FA7A6B">
              <w:rPr>
                <w:sz w:val="22"/>
                <w:szCs w:val="22"/>
              </w:rPr>
              <w:t xml:space="preserve"> </w:t>
            </w:r>
            <w:proofErr w:type="spellStart"/>
            <w:r w:rsidRPr="00FA7A6B">
              <w:rPr>
                <w:sz w:val="22"/>
                <w:szCs w:val="22"/>
              </w:rPr>
              <w:t>inovasi</w:t>
            </w:r>
            <w:proofErr w:type="spellEnd"/>
            <w:r w:rsidRPr="00FA7A6B">
              <w:rPr>
                <w:sz w:val="22"/>
                <w:szCs w:val="22"/>
              </w:rPr>
              <w:t xml:space="preserve"> digital </w:t>
            </w:r>
            <w:r w:rsidRPr="00FA7A6B">
              <w:rPr>
                <w:rStyle w:val="Emphasis"/>
                <w:sz w:val="22"/>
                <w:szCs w:val="22"/>
              </w:rPr>
              <w:t>Project-Based Learning</w:t>
            </w:r>
            <w:r w:rsidRPr="00FA7A6B">
              <w:rPr>
                <w:sz w:val="22"/>
                <w:szCs w:val="22"/>
              </w:rPr>
              <w:t xml:space="preserve"> (</w:t>
            </w:r>
            <w:proofErr w:type="spellStart"/>
            <w:r w:rsidRPr="00FA7A6B">
              <w:rPr>
                <w:sz w:val="22"/>
                <w:szCs w:val="22"/>
              </w:rPr>
              <w:t>PjBL</w:t>
            </w:r>
            <w:proofErr w:type="spellEnd"/>
            <w:r w:rsidRPr="00FA7A6B">
              <w:rPr>
                <w:sz w:val="22"/>
                <w:szCs w:val="22"/>
              </w:rPr>
              <w:t xml:space="preserve">) pada </w:t>
            </w:r>
            <w:proofErr w:type="spellStart"/>
            <w:r w:rsidRPr="00FA7A6B">
              <w:rPr>
                <w:sz w:val="22"/>
                <w:szCs w:val="22"/>
              </w:rPr>
              <w:t>pembelajaran</w:t>
            </w:r>
            <w:proofErr w:type="spellEnd"/>
            <w:r w:rsidRPr="00FA7A6B">
              <w:rPr>
                <w:sz w:val="22"/>
                <w:szCs w:val="22"/>
              </w:rPr>
              <w:t xml:space="preserve"> P</w:t>
            </w:r>
            <w:r w:rsidR="004C1173">
              <w:rPr>
                <w:sz w:val="22"/>
                <w:szCs w:val="22"/>
              </w:rPr>
              <w:t>endidikan Pancasila</w:t>
            </w:r>
            <w:r w:rsidRPr="00FA7A6B">
              <w:rPr>
                <w:sz w:val="22"/>
                <w:szCs w:val="22"/>
              </w:rPr>
              <w:t xml:space="preserve">. </w:t>
            </w:r>
            <w:proofErr w:type="spellStart"/>
            <w:r w:rsidRPr="00FA7A6B">
              <w:rPr>
                <w:sz w:val="22"/>
                <w:szCs w:val="22"/>
              </w:rPr>
              <w:t>Penelitian</w:t>
            </w:r>
            <w:proofErr w:type="spellEnd"/>
            <w:r w:rsidRPr="00FA7A6B">
              <w:rPr>
                <w:sz w:val="22"/>
                <w:szCs w:val="22"/>
              </w:rPr>
              <w:t xml:space="preserve"> </w:t>
            </w:r>
            <w:proofErr w:type="spellStart"/>
            <w:r w:rsidRPr="00FA7A6B">
              <w:rPr>
                <w:sz w:val="22"/>
                <w:szCs w:val="22"/>
              </w:rPr>
              <w:t>menggunakan</w:t>
            </w:r>
            <w:proofErr w:type="spellEnd"/>
            <w:r w:rsidRPr="00FA7A6B">
              <w:rPr>
                <w:sz w:val="22"/>
                <w:szCs w:val="22"/>
              </w:rPr>
              <w:t xml:space="preserve"> </w:t>
            </w:r>
            <w:proofErr w:type="spellStart"/>
            <w:r w:rsidRPr="00FA7A6B">
              <w:rPr>
                <w:sz w:val="22"/>
                <w:szCs w:val="22"/>
              </w:rPr>
              <w:t>pendekatan</w:t>
            </w:r>
            <w:proofErr w:type="spellEnd"/>
            <w:r w:rsidRPr="00FA7A6B">
              <w:rPr>
                <w:sz w:val="22"/>
                <w:szCs w:val="22"/>
              </w:rPr>
              <w:t xml:space="preserve"> </w:t>
            </w:r>
            <w:r w:rsidRPr="00FA7A6B">
              <w:rPr>
                <w:rStyle w:val="Emphasis"/>
                <w:sz w:val="22"/>
                <w:szCs w:val="22"/>
              </w:rPr>
              <w:t>Systematic Literature Review</w:t>
            </w:r>
            <w:r w:rsidRPr="00FA7A6B">
              <w:rPr>
                <w:sz w:val="22"/>
                <w:szCs w:val="22"/>
              </w:rPr>
              <w:t xml:space="preserve"> (SLR) </w:t>
            </w:r>
            <w:proofErr w:type="spellStart"/>
            <w:r w:rsidRPr="00FA7A6B">
              <w:rPr>
                <w:sz w:val="22"/>
                <w:szCs w:val="22"/>
              </w:rPr>
              <w:t>dengan</w:t>
            </w:r>
            <w:proofErr w:type="spellEnd"/>
            <w:r w:rsidRPr="00FA7A6B">
              <w:rPr>
                <w:sz w:val="22"/>
                <w:szCs w:val="22"/>
              </w:rPr>
              <w:t xml:space="preserve"> </w:t>
            </w:r>
            <w:proofErr w:type="spellStart"/>
            <w:r w:rsidRPr="00FA7A6B">
              <w:rPr>
                <w:sz w:val="22"/>
                <w:szCs w:val="22"/>
              </w:rPr>
              <w:t>mengacu</w:t>
            </w:r>
            <w:proofErr w:type="spellEnd"/>
            <w:r w:rsidRPr="00FA7A6B">
              <w:rPr>
                <w:sz w:val="22"/>
                <w:szCs w:val="22"/>
              </w:rPr>
              <w:t xml:space="preserve"> pada </w:t>
            </w:r>
            <w:proofErr w:type="spellStart"/>
            <w:r w:rsidRPr="00FA7A6B">
              <w:rPr>
                <w:sz w:val="22"/>
                <w:szCs w:val="22"/>
              </w:rPr>
              <w:t>pedoman</w:t>
            </w:r>
            <w:proofErr w:type="spellEnd"/>
            <w:r w:rsidRPr="00FA7A6B">
              <w:rPr>
                <w:sz w:val="22"/>
                <w:szCs w:val="22"/>
              </w:rPr>
              <w:t xml:space="preserve"> </w:t>
            </w:r>
            <w:r w:rsidRPr="00FA7A6B">
              <w:rPr>
                <w:rStyle w:val="Emphasis"/>
                <w:sz w:val="22"/>
                <w:szCs w:val="22"/>
              </w:rPr>
              <w:t>Preferred Reporting Items for Systematic Reviews and Meta-Analyses</w:t>
            </w:r>
            <w:r w:rsidRPr="00FA7A6B">
              <w:rPr>
                <w:sz w:val="22"/>
                <w:szCs w:val="22"/>
              </w:rPr>
              <w:t xml:space="preserve"> (PRISMA) 2020. Strategi </w:t>
            </w:r>
            <w:proofErr w:type="spellStart"/>
            <w:r w:rsidRPr="00FA7A6B">
              <w:rPr>
                <w:sz w:val="22"/>
                <w:szCs w:val="22"/>
              </w:rPr>
              <w:t>kajian</w:t>
            </w:r>
            <w:proofErr w:type="spellEnd"/>
            <w:r w:rsidRPr="00FA7A6B">
              <w:rPr>
                <w:sz w:val="22"/>
                <w:szCs w:val="22"/>
              </w:rPr>
              <w:t xml:space="preserve"> </w:t>
            </w:r>
            <w:proofErr w:type="spellStart"/>
            <w:r w:rsidRPr="00FA7A6B">
              <w:rPr>
                <w:sz w:val="22"/>
                <w:szCs w:val="22"/>
              </w:rPr>
              <w:t>dirancang</w:t>
            </w:r>
            <w:proofErr w:type="spellEnd"/>
            <w:r w:rsidRPr="00FA7A6B">
              <w:rPr>
                <w:sz w:val="22"/>
                <w:szCs w:val="22"/>
              </w:rPr>
              <w:t xml:space="preserve"> </w:t>
            </w:r>
            <w:proofErr w:type="spellStart"/>
            <w:r w:rsidRPr="00FA7A6B">
              <w:rPr>
                <w:sz w:val="22"/>
                <w:szCs w:val="22"/>
              </w:rPr>
              <w:t>untuk</w:t>
            </w:r>
            <w:proofErr w:type="spellEnd"/>
            <w:r w:rsidRPr="00FA7A6B">
              <w:rPr>
                <w:sz w:val="22"/>
                <w:szCs w:val="22"/>
              </w:rPr>
              <w:t xml:space="preserve"> </w:t>
            </w:r>
            <w:proofErr w:type="spellStart"/>
            <w:r w:rsidRPr="00FA7A6B">
              <w:rPr>
                <w:sz w:val="22"/>
                <w:szCs w:val="22"/>
              </w:rPr>
              <w:t>menelusuri</w:t>
            </w:r>
            <w:proofErr w:type="spellEnd"/>
            <w:r w:rsidRPr="00FA7A6B">
              <w:rPr>
                <w:sz w:val="22"/>
                <w:szCs w:val="22"/>
              </w:rPr>
              <w:t xml:space="preserve"> </w:t>
            </w:r>
            <w:proofErr w:type="spellStart"/>
            <w:r w:rsidRPr="00FA7A6B">
              <w:rPr>
                <w:sz w:val="22"/>
                <w:szCs w:val="22"/>
              </w:rPr>
              <w:t>literatur</w:t>
            </w:r>
            <w:proofErr w:type="spellEnd"/>
            <w:r w:rsidRPr="00FA7A6B">
              <w:rPr>
                <w:sz w:val="22"/>
                <w:szCs w:val="22"/>
              </w:rPr>
              <w:t xml:space="preserve"> </w:t>
            </w:r>
            <w:proofErr w:type="spellStart"/>
            <w:r w:rsidRPr="00FA7A6B">
              <w:rPr>
                <w:sz w:val="22"/>
                <w:szCs w:val="22"/>
              </w:rPr>
              <w:t>periode</w:t>
            </w:r>
            <w:proofErr w:type="spellEnd"/>
            <w:r w:rsidRPr="00FA7A6B">
              <w:rPr>
                <w:sz w:val="22"/>
                <w:szCs w:val="22"/>
              </w:rPr>
              <w:t xml:space="preserve"> 2015–2026 </w:t>
            </w:r>
            <w:proofErr w:type="spellStart"/>
            <w:r w:rsidRPr="00FA7A6B">
              <w:rPr>
                <w:sz w:val="22"/>
                <w:szCs w:val="22"/>
              </w:rPr>
              <w:t>melalui</w:t>
            </w:r>
            <w:proofErr w:type="spellEnd"/>
            <w:r w:rsidRPr="00FA7A6B">
              <w:rPr>
                <w:sz w:val="22"/>
                <w:szCs w:val="22"/>
              </w:rPr>
              <w:t xml:space="preserve"> basis data Scopus, Web of Science, ERIC, Google Scholar, dan Garuda/SINTA, </w:t>
            </w:r>
            <w:proofErr w:type="spellStart"/>
            <w:r w:rsidRPr="00FA7A6B">
              <w:rPr>
                <w:sz w:val="22"/>
                <w:szCs w:val="22"/>
              </w:rPr>
              <w:t>dengan</w:t>
            </w:r>
            <w:proofErr w:type="spellEnd"/>
            <w:r w:rsidRPr="00FA7A6B">
              <w:rPr>
                <w:sz w:val="22"/>
                <w:szCs w:val="22"/>
              </w:rPr>
              <w:t xml:space="preserve"> </w:t>
            </w:r>
            <w:proofErr w:type="spellStart"/>
            <w:r w:rsidRPr="00FA7A6B">
              <w:rPr>
                <w:sz w:val="22"/>
                <w:szCs w:val="22"/>
              </w:rPr>
              <w:t>menggunakan</w:t>
            </w:r>
            <w:proofErr w:type="spellEnd"/>
            <w:r w:rsidRPr="00FA7A6B">
              <w:rPr>
                <w:sz w:val="22"/>
                <w:szCs w:val="22"/>
              </w:rPr>
              <w:t xml:space="preserve"> </w:t>
            </w:r>
            <w:proofErr w:type="spellStart"/>
            <w:r w:rsidRPr="00FA7A6B">
              <w:rPr>
                <w:sz w:val="22"/>
                <w:szCs w:val="22"/>
              </w:rPr>
              <w:t>kombinasi</w:t>
            </w:r>
            <w:proofErr w:type="spellEnd"/>
            <w:r w:rsidRPr="00FA7A6B">
              <w:rPr>
                <w:sz w:val="22"/>
                <w:szCs w:val="22"/>
              </w:rPr>
              <w:t xml:space="preserve"> kata </w:t>
            </w:r>
            <w:proofErr w:type="spellStart"/>
            <w:r w:rsidRPr="00FA7A6B">
              <w:rPr>
                <w:sz w:val="22"/>
                <w:szCs w:val="22"/>
              </w:rPr>
              <w:t>kunci</w:t>
            </w:r>
            <w:proofErr w:type="spellEnd"/>
            <w:r w:rsidRPr="00FA7A6B">
              <w:rPr>
                <w:sz w:val="22"/>
                <w:szCs w:val="22"/>
              </w:rPr>
              <w:t xml:space="preserve"> </w:t>
            </w:r>
            <w:proofErr w:type="spellStart"/>
            <w:r w:rsidRPr="00FA7A6B">
              <w:rPr>
                <w:sz w:val="22"/>
                <w:szCs w:val="22"/>
              </w:rPr>
              <w:t>berbahasa</w:t>
            </w:r>
            <w:proofErr w:type="spellEnd"/>
            <w:r w:rsidRPr="00FA7A6B">
              <w:rPr>
                <w:sz w:val="22"/>
                <w:szCs w:val="22"/>
              </w:rPr>
              <w:t xml:space="preserve"> Indonesia dan </w:t>
            </w:r>
            <w:proofErr w:type="spellStart"/>
            <w:r w:rsidRPr="00FA7A6B">
              <w:rPr>
                <w:sz w:val="22"/>
                <w:szCs w:val="22"/>
              </w:rPr>
              <w:t>Inggris</w:t>
            </w:r>
            <w:proofErr w:type="spellEnd"/>
            <w:r w:rsidRPr="00FA7A6B">
              <w:rPr>
                <w:sz w:val="22"/>
                <w:szCs w:val="22"/>
              </w:rPr>
              <w:t xml:space="preserve">. </w:t>
            </w:r>
            <w:proofErr w:type="spellStart"/>
            <w:r w:rsidRPr="00FA7A6B">
              <w:rPr>
                <w:sz w:val="22"/>
                <w:szCs w:val="22"/>
              </w:rPr>
              <w:t>Literatur</w:t>
            </w:r>
            <w:proofErr w:type="spellEnd"/>
            <w:r w:rsidRPr="00FA7A6B">
              <w:rPr>
                <w:sz w:val="22"/>
                <w:szCs w:val="22"/>
              </w:rPr>
              <w:t xml:space="preserve"> </w:t>
            </w:r>
            <w:proofErr w:type="spellStart"/>
            <w:r w:rsidRPr="00FA7A6B">
              <w:rPr>
                <w:sz w:val="22"/>
                <w:szCs w:val="22"/>
              </w:rPr>
              <w:t>dikaji</w:t>
            </w:r>
            <w:proofErr w:type="spellEnd"/>
            <w:r w:rsidRPr="00FA7A6B">
              <w:rPr>
                <w:sz w:val="22"/>
                <w:szCs w:val="22"/>
              </w:rPr>
              <w:t xml:space="preserve"> </w:t>
            </w:r>
            <w:proofErr w:type="spellStart"/>
            <w:r w:rsidRPr="00FA7A6B">
              <w:rPr>
                <w:sz w:val="22"/>
                <w:szCs w:val="22"/>
              </w:rPr>
              <w:t>berdasarkan</w:t>
            </w:r>
            <w:proofErr w:type="spellEnd"/>
            <w:r w:rsidRPr="00FA7A6B">
              <w:rPr>
                <w:sz w:val="22"/>
                <w:szCs w:val="22"/>
              </w:rPr>
              <w:t xml:space="preserve"> </w:t>
            </w:r>
            <w:proofErr w:type="spellStart"/>
            <w:r w:rsidRPr="00FA7A6B">
              <w:rPr>
                <w:sz w:val="22"/>
                <w:szCs w:val="22"/>
              </w:rPr>
              <w:t>keterkaitannya</w:t>
            </w:r>
            <w:proofErr w:type="spellEnd"/>
            <w:r w:rsidRPr="00FA7A6B">
              <w:rPr>
                <w:sz w:val="22"/>
                <w:szCs w:val="22"/>
              </w:rPr>
              <w:t xml:space="preserve"> </w:t>
            </w:r>
            <w:proofErr w:type="spellStart"/>
            <w:r w:rsidRPr="00FA7A6B">
              <w:rPr>
                <w:sz w:val="22"/>
                <w:szCs w:val="22"/>
              </w:rPr>
              <w:t>dengan</w:t>
            </w:r>
            <w:proofErr w:type="spellEnd"/>
            <w:r w:rsidRPr="00FA7A6B">
              <w:rPr>
                <w:sz w:val="22"/>
                <w:szCs w:val="22"/>
              </w:rPr>
              <w:t xml:space="preserve"> </w:t>
            </w:r>
            <w:proofErr w:type="spellStart"/>
            <w:r w:rsidRPr="00FA7A6B">
              <w:rPr>
                <w:sz w:val="22"/>
                <w:szCs w:val="22"/>
              </w:rPr>
              <w:t>nilai</w:t>
            </w:r>
            <w:proofErr w:type="spellEnd"/>
            <w:r w:rsidRPr="00FA7A6B">
              <w:rPr>
                <w:sz w:val="22"/>
                <w:szCs w:val="22"/>
              </w:rPr>
              <w:t xml:space="preserve"> Al-</w:t>
            </w:r>
            <w:proofErr w:type="spellStart"/>
            <w:r w:rsidRPr="00FA7A6B">
              <w:rPr>
                <w:sz w:val="22"/>
                <w:szCs w:val="22"/>
              </w:rPr>
              <w:t>Ma’un</w:t>
            </w:r>
            <w:proofErr w:type="spellEnd"/>
            <w:r w:rsidRPr="00FA7A6B">
              <w:rPr>
                <w:sz w:val="22"/>
                <w:szCs w:val="22"/>
              </w:rPr>
              <w:t xml:space="preserve">, </w:t>
            </w:r>
            <w:proofErr w:type="spellStart"/>
            <w:r w:rsidRPr="00FA7A6B">
              <w:rPr>
                <w:sz w:val="22"/>
                <w:szCs w:val="22"/>
              </w:rPr>
              <w:t>PjBL</w:t>
            </w:r>
            <w:proofErr w:type="spellEnd"/>
            <w:r w:rsidRPr="00FA7A6B">
              <w:rPr>
                <w:sz w:val="22"/>
                <w:szCs w:val="22"/>
              </w:rPr>
              <w:t xml:space="preserve">, </w:t>
            </w:r>
            <w:proofErr w:type="spellStart"/>
            <w:r w:rsidRPr="00FA7A6B">
              <w:rPr>
                <w:sz w:val="22"/>
                <w:szCs w:val="22"/>
              </w:rPr>
              <w:t>teknologi</w:t>
            </w:r>
            <w:proofErr w:type="spellEnd"/>
            <w:r w:rsidRPr="00FA7A6B">
              <w:rPr>
                <w:sz w:val="22"/>
                <w:szCs w:val="22"/>
              </w:rPr>
              <w:t xml:space="preserve"> digital, </w:t>
            </w:r>
            <w:proofErr w:type="spellStart"/>
            <w:r w:rsidRPr="00FA7A6B">
              <w:rPr>
                <w:sz w:val="22"/>
                <w:szCs w:val="22"/>
              </w:rPr>
              <w:t>pendidikan</w:t>
            </w:r>
            <w:proofErr w:type="spellEnd"/>
            <w:r w:rsidRPr="00FA7A6B">
              <w:rPr>
                <w:sz w:val="22"/>
                <w:szCs w:val="22"/>
              </w:rPr>
              <w:t xml:space="preserve"> </w:t>
            </w:r>
            <w:proofErr w:type="spellStart"/>
            <w:r w:rsidRPr="00FA7A6B">
              <w:rPr>
                <w:sz w:val="22"/>
                <w:szCs w:val="22"/>
              </w:rPr>
              <w:t>kewarganegaraan</w:t>
            </w:r>
            <w:proofErr w:type="spellEnd"/>
            <w:r w:rsidRPr="00FA7A6B">
              <w:rPr>
                <w:sz w:val="22"/>
                <w:szCs w:val="22"/>
              </w:rPr>
              <w:t xml:space="preserve">, dan </w:t>
            </w:r>
            <w:proofErr w:type="spellStart"/>
            <w:r w:rsidRPr="00FA7A6B">
              <w:rPr>
                <w:sz w:val="22"/>
                <w:szCs w:val="22"/>
              </w:rPr>
              <w:t>pendidikan</w:t>
            </w:r>
            <w:proofErr w:type="spellEnd"/>
            <w:r w:rsidRPr="00FA7A6B">
              <w:rPr>
                <w:sz w:val="22"/>
                <w:szCs w:val="22"/>
              </w:rPr>
              <w:t xml:space="preserve"> </w:t>
            </w:r>
            <w:proofErr w:type="spellStart"/>
            <w:r w:rsidRPr="00FA7A6B">
              <w:rPr>
                <w:sz w:val="22"/>
                <w:szCs w:val="22"/>
              </w:rPr>
              <w:t>karakter</w:t>
            </w:r>
            <w:proofErr w:type="spellEnd"/>
            <w:r w:rsidRPr="00FA7A6B">
              <w:rPr>
                <w:sz w:val="22"/>
                <w:szCs w:val="22"/>
              </w:rPr>
              <w:t xml:space="preserve"> </w:t>
            </w:r>
            <w:proofErr w:type="spellStart"/>
            <w:r w:rsidRPr="00FA7A6B">
              <w:rPr>
                <w:sz w:val="22"/>
                <w:szCs w:val="22"/>
              </w:rPr>
              <w:t>sosial</w:t>
            </w:r>
            <w:proofErr w:type="spellEnd"/>
            <w:r w:rsidRPr="00FA7A6B">
              <w:rPr>
                <w:sz w:val="22"/>
                <w:szCs w:val="22"/>
              </w:rPr>
              <w:t xml:space="preserve">. </w:t>
            </w:r>
            <w:proofErr w:type="spellStart"/>
            <w:r w:rsidRPr="00FA7A6B">
              <w:rPr>
                <w:sz w:val="22"/>
                <w:szCs w:val="22"/>
              </w:rPr>
              <w:t>Sintesis</w:t>
            </w:r>
            <w:proofErr w:type="spellEnd"/>
            <w:r w:rsidRPr="00FA7A6B">
              <w:rPr>
                <w:sz w:val="22"/>
                <w:szCs w:val="22"/>
              </w:rPr>
              <w:t xml:space="preserve"> </w:t>
            </w:r>
            <w:proofErr w:type="spellStart"/>
            <w:r w:rsidRPr="00FA7A6B">
              <w:rPr>
                <w:sz w:val="22"/>
                <w:szCs w:val="22"/>
              </w:rPr>
              <w:t>konseptual</w:t>
            </w:r>
            <w:proofErr w:type="spellEnd"/>
            <w:r w:rsidRPr="00FA7A6B">
              <w:rPr>
                <w:sz w:val="22"/>
                <w:szCs w:val="22"/>
              </w:rPr>
              <w:t xml:space="preserve"> </w:t>
            </w:r>
            <w:proofErr w:type="spellStart"/>
            <w:r w:rsidRPr="00FA7A6B">
              <w:rPr>
                <w:sz w:val="22"/>
                <w:szCs w:val="22"/>
              </w:rPr>
              <w:t>dalam</w:t>
            </w:r>
            <w:proofErr w:type="spellEnd"/>
            <w:r w:rsidRPr="00FA7A6B">
              <w:rPr>
                <w:sz w:val="22"/>
                <w:szCs w:val="22"/>
              </w:rPr>
              <w:t xml:space="preserve"> </w:t>
            </w:r>
            <w:proofErr w:type="spellStart"/>
            <w:r w:rsidRPr="00FA7A6B">
              <w:rPr>
                <w:sz w:val="22"/>
                <w:szCs w:val="22"/>
              </w:rPr>
              <w:t>naskah</w:t>
            </w:r>
            <w:proofErr w:type="spellEnd"/>
            <w:r w:rsidRPr="00FA7A6B">
              <w:rPr>
                <w:sz w:val="22"/>
                <w:szCs w:val="22"/>
              </w:rPr>
              <w:t xml:space="preserve"> </w:t>
            </w:r>
            <w:proofErr w:type="spellStart"/>
            <w:r w:rsidRPr="00FA7A6B">
              <w:rPr>
                <w:sz w:val="22"/>
                <w:szCs w:val="22"/>
              </w:rPr>
              <w:t>ini</w:t>
            </w:r>
            <w:proofErr w:type="spellEnd"/>
            <w:r w:rsidRPr="00FA7A6B">
              <w:rPr>
                <w:sz w:val="22"/>
                <w:szCs w:val="22"/>
              </w:rPr>
              <w:t xml:space="preserve"> </w:t>
            </w:r>
            <w:proofErr w:type="spellStart"/>
            <w:r w:rsidRPr="00FA7A6B">
              <w:rPr>
                <w:sz w:val="22"/>
                <w:szCs w:val="22"/>
              </w:rPr>
              <w:t>menempatkan</w:t>
            </w:r>
            <w:proofErr w:type="spellEnd"/>
            <w:r w:rsidRPr="00FA7A6B">
              <w:rPr>
                <w:sz w:val="22"/>
                <w:szCs w:val="22"/>
              </w:rPr>
              <w:t xml:space="preserve"> </w:t>
            </w:r>
            <w:proofErr w:type="spellStart"/>
            <w:r w:rsidRPr="00FA7A6B">
              <w:rPr>
                <w:sz w:val="22"/>
                <w:szCs w:val="22"/>
              </w:rPr>
              <w:t>nilai</w:t>
            </w:r>
            <w:proofErr w:type="spellEnd"/>
            <w:r w:rsidRPr="00FA7A6B">
              <w:rPr>
                <w:sz w:val="22"/>
                <w:szCs w:val="22"/>
              </w:rPr>
              <w:t xml:space="preserve"> Al-</w:t>
            </w:r>
            <w:proofErr w:type="spellStart"/>
            <w:r w:rsidRPr="00FA7A6B">
              <w:rPr>
                <w:sz w:val="22"/>
                <w:szCs w:val="22"/>
              </w:rPr>
              <w:t>Ma’un</w:t>
            </w:r>
            <w:proofErr w:type="spellEnd"/>
            <w:r w:rsidRPr="00FA7A6B">
              <w:rPr>
                <w:sz w:val="22"/>
                <w:szCs w:val="22"/>
              </w:rPr>
              <w:t xml:space="preserve"> </w:t>
            </w:r>
            <w:proofErr w:type="spellStart"/>
            <w:r w:rsidRPr="00FA7A6B">
              <w:rPr>
                <w:sz w:val="22"/>
                <w:szCs w:val="22"/>
              </w:rPr>
              <w:t>sebagai</w:t>
            </w:r>
            <w:proofErr w:type="spellEnd"/>
            <w:r w:rsidRPr="00FA7A6B">
              <w:rPr>
                <w:sz w:val="22"/>
                <w:szCs w:val="22"/>
              </w:rPr>
              <w:t xml:space="preserve"> </w:t>
            </w:r>
            <w:proofErr w:type="spellStart"/>
            <w:r w:rsidRPr="00FA7A6B">
              <w:rPr>
                <w:sz w:val="22"/>
                <w:szCs w:val="22"/>
              </w:rPr>
              <w:t>orientasi</w:t>
            </w:r>
            <w:proofErr w:type="spellEnd"/>
            <w:r w:rsidRPr="00FA7A6B">
              <w:rPr>
                <w:sz w:val="22"/>
                <w:szCs w:val="22"/>
              </w:rPr>
              <w:t xml:space="preserve"> </w:t>
            </w:r>
            <w:proofErr w:type="spellStart"/>
            <w:r w:rsidRPr="00FA7A6B">
              <w:rPr>
                <w:sz w:val="22"/>
                <w:szCs w:val="22"/>
              </w:rPr>
              <w:t>etik-sosial</w:t>
            </w:r>
            <w:proofErr w:type="spellEnd"/>
            <w:r w:rsidRPr="00FA7A6B">
              <w:rPr>
                <w:sz w:val="22"/>
                <w:szCs w:val="22"/>
              </w:rPr>
              <w:t xml:space="preserve">, </w:t>
            </w:r>
            <w:proofErr w:type="spellStart"/>
            <w:r w:rsidRPr="00FA7A6B">
              <w:rPr>
                <w:sz w:val="22"/>
                <w:szCs w:val="22"/>
              </w:rPr>
              <w:t>PjBL</w:t>
            </w:r>
            <w:proofErr w:type="spellEnd"/>
            <w:r w:rsidRPr="00FA7A6B">
              <w:rPr>
                <w:sz w:val="22"/>
                <w:szCs w:val="22"/>
              </w:rPr>
              <w:t xml:space="preserve"> </w:t>
            </w:r>
            <w:proofErr w:type="spellStart"/>
            <w:r w:rsidRPr="00FA7A6B">
              <w:rPr>
                <w:sz w:val="22"/>
                <w:szCs w:val="22"/>
              </w:rPr>
              <w:t>sebagai</w:t>
            </w:r>
            <w:proofErr w:type="spellEnd"/>
            <w:r w:rsidRPr="00FA7A6B">
              <w:rPr>
                <w:sz w:val="22"/>
                <w:szCs w:val="22"/>
              </w:rPr>
              <w:t xml:space="preserve"> </w:t>
            </w:r>
            <w:proofErr w:type="spellStart"/>
            <w:r w:rsidRPr="00FA7A6B">
              <w:rPr>
                <w:sz w:val="22"/>
                <w:szCs w:val="22"/>
              </w:rPr>
              <w:t>kerangka</w:t>
            </w:r>
            <w:proofErr w:type="spellEnd"/>
            <w:r w:rsidRPr="00FA7A6B">
              <w:rPr>
                <w:sz w:val="22"/>
                <w:szCs w:val="22"/>
              </w:rPr>
              <w:t xml:space="preserve"> </w:t>
            </w:r>
            <w:proofErr w:type="spellStart"/>
            <w:r w:rsidRPr="00FA7A6B">
              <w:rPr>
                <w:sz w:val="22"/>
                <w:szCs w:val="22"/>
              </w:rPr>
              <w:t>pengalaman</w:t>
            </w:r>
            <w:proofErr w:type="spellEnd"/>
            <w:r w:rsidRPr="00FA7A6B">
              <w:rPr>
                <w:sz w:val="22"/>
                <w:szCs w:val="22"/>
              </w:rPr>
              <w:t xml:space="preserve"> </w:t>
            </w:r>
            <w:proofErr w:type="spellStart"/>
            <w:r w:rsidRPr="00FA7A6B">
              <w:rPr>
                <w:sz w:val="22"/>
                <w:szCs w:val="22"/>
              </w:rPr>
              <w:t>belajar</w:t>
            </w:r>
            <w:proofErr w:type="spellEnd"/>
            <w:r w:rsidRPr="00FA7A6B">
              <w:rPr>
                <w:sz w:val="22"/>
                <w:szCs w:val="22"/>
              </w:rPr>
              <w:t xml:space="preserve"> </w:t>
            </w:r>
            <w:proofErr w:type="spellStart"/>
            <w:r w:rsidRPr="00FA7A6B">
              <w:rPr>
                <w:sz w:val="22"/>
                <w:szCs w:val="22"/>
              </w:rPr>
              <w:t>berbasis</w:t>
            </w:r>
            <w:proofErr w:type="spellEnd"/>
            <w:r w:rsidRPr="00FA7A6B">
              <w:rPr>
                <w:sz w:val="22"/>
                <w:szCs w:val="22"/>
              </w:rPr>
              <w:t xml:space="preserve"> </w:t>
            </w:r>
            <w:proofErr w:type="spellStart"/>
            <w:r w:rsidRPr="00FA7A6B">
              <w:rPr>
                <w:sz w:val="22"/>
                <w:szCs w:val="22"/>
              </w:rPr>
              <w:t>proyek</w:t>
            </w:r>
            <w:proofErr w:type="spellEnd"/>
            <w:r w:rsidRPr="00FA7A6B">
              <w:rPr>
                <w:sz w:val="22"/>
                <w:szCs w:val="22"/>
              </w:rPr>
              <w:t xml:space="preserve">, dan </w:t>
            </w:r>
            <w:proofErr w:type="spellStart"/>
            <w:r w:rsidRPr="00FA7A6B">
              <w:rPr>
                <w:sz w:val="22"/>
                <w:szCs w:val="22"/>
              </w:rPr>
              <w:t>teknologi</w:t>
            </w:r>
            <w:proofErr w:type="spellEnd"/>
            <w:r w:rsidRPr="00FA7A6B">
              <w:rPr>
                <w:sz w:val="22"/>
                <w:szCs w:val="22"/>
              </w:rPr>
              <w:t xml:space="preserve"> digital </w:t>
            </w:r>
            <w:proofErr w:type="spellStart"/>
            <w:r w:rsidRPr="00FA7A6B">
              <w:rPr>
                <w:sz w:val="22"/>
                <w:szCs w:val="22"/>
              </w:rPr>
              <w:t>sebagai</w:t>
            </w:r>
            <w:proofErr w:type="spellEnd"/>
            <w:r w:rsidRPr="00FA7A6B">
              <w:rPr>
                <w:sz w:val="22"/>
                <w:szCs w:val="22"/>
              </w:rPr>
              <w:t xml:space="preserve"> </w:t>
            </w:r>
            <w:proofErr w:type="spellStart"/>
            <w:r w:rsidRPr="00FA7A6B">
              <w:rPr>
                <w:sz w:val="22"/>
                <w:szCs w:val="22"/>
              </w:rPr>
              <w:t>sarana</w:t>
            </w:r>
            <w:proofErr w:type="spellEnd"/>
            <w:r w:rsidRPr="00FA7A6B">
              <w:rPr>
                <w:sz w:val="22"/>
                <w:szCs w:val="22"/>
              </w:rPr>
              <w:t xml:space="preserve"> </w:t>
            </w:r>
            <w:proofErr w:type="spellStart"/>
            <w:r w:rsidRPr="00FA7A6B">
              <w:rPr>
                <w:sz w:val="22"/>
                <w:szCs w:val="22"/>
              </w:rPr>
              <w:t>investigasi</w:t>
            </w:r>
            <w:proofErr w:type="spellEnd"/>
            <w:r w:rsidRPr="00FA7A6B">
              <w:rPr>
                <w:sz w:val="22"/>
                <w:szCs w:val="22"/>
              </w:rPr>
              <w:t xml:space="preserve">, </w:t>
            </w:r>
            <w:proofErr w:type="spellStart"/>
            <w:r w:rsidRPr="00FA7A6B">
              <w:rPr>
                <w:sz w:val="22"/>
                <w:szCs w:val="22"/>
              </w:rPr>
              <w:t>kolaborasi</w:t>
            </w:r>
            <w:proofErr w:type="spellEnd"/>
            <w:r w:rsidRPr="00FA7A6B">
              <w:rPr>
                <w:sz w:val="22"/>
                <w:szCs w:val="22"/>
              </w:rPr>
              <w:t xml:space="preserve">, </w:t>
            </w:r>
            <w:proofErr w:type="spellStart"/>
            <w:r w:rsidRPr="00FA7A6B">
              <w:rPr>
                <w:sz w:val="22"/>
                <w:szCs w:val="22"/>
              </w:rPr>
              <w:t>produksi</w:t>
            </w:r>
            <w:proofErr w:type="spellEnd"/>
            <w:r w:rsidRPr="00FA7A6B">
              <w:rPr>
                <w:sz w:val="22"/>
                <w:szCs w:val="22"/>
              </w:rPr>
              <w:t xml:space="preserve">, </w:t>
            </w:r>
            <w:proofErr w:type="spellStart"/>
            <w:r w:rsidRPr="00FA7A6B">
              <w:rPr>
                <w:sz w:val="22"/>
                <w:szCs w:val="22"/>
              </w:rPr>
              <w:t>serta</w:t>
            </w:r>
            <w:proofErr w:type="spellEnd"/>
            <w:r w:rsidRPr="00FA7A6B">
              <w:rPr>
                <w:sz w:val="22"/>
                <w:szCs w:val="22"/>
              </w:rPr>
              <w:t xml:space="preserve"> </w:t>
            </w:r>
            <w:proofErr w:type="spellStart"/>
            <w:r w:rsidRPr="00FA7A6B">
              <w:rPr>
                <w:sz w:val="22"/>
                <w:szCs w:val="22"/>
              </w:rPr>
              <w:t>komunikasi</w:t>
            </w:r>
            <w:proofErr w:type="spellEnd"/>
            <w:r w:rsidRPr="00FA7A6B">
              <w:rPr>
                <w:sz w:val="22"/>
                <w:szCs w:val="22"/>
              </w:rPr>
              <w:t xml:space="preserve"> </w:t>
            </w:r>
            <w:proofErr w:type="spellStart"/>
            <w:r w:rsidRPr="00FA7A6B">
              <w:rPr>
                <w:sz w:val="22"/>
                <w:szCs w:val="22"/>
              </w:rPr>
              <w:t>hasil</w:t>
            </w:r>
            <w:proofErr w:type="spellEnd"/>
            <w:r w:rsidRPr="00FA7A6B">
              <w:rPr>
                <w:sz w:val="22"/>
                <w:szCs w:val="22"/>
              </w:rPr>
              <w:t xml:space="preserve"> </w:t>
            </w:r>
            <w:proofErr w:type="spellStart"/>
            <w:r w:rsidRPr="00FA7A6B">
              <w:rPr>
                <w:sz w:val="22"/>
                <w:szCs w:val="22"/>
              </w:rPr>
              <w:t>proyek</w:t>
            </w:r>
            <w:proofErr w:type="spellEnd"/>
            <w:r w:rsidRPr="00FA7A6B">
              <w:rPr>
                <w:sz w:val="22"/>
                <w:szCs w:val="22"/>
              </w:rPr>
              <w:t xml:space="preserve">. Integrasi </w:t>
            </w:r>
            <w:proofErr w:type="spellStart"/>
            <w:r w:rsidRPr="00FA7A6B">
              <w:rPr>
                <w:sz w:val="22"/>
                <w:szCs w:val="22"/>
              </w:rPr>
              <w:t>tersebut</w:t>
            </w:r>
            <w:proofErr w:type="spellEnd"/>
            <w:r w:rsidRPr="00FA7A6B">
              <w:rPr>
                <w:sz w:val="22"/>
                <w:szCs w:val="22"/>
              </w:rPr>
              <w:t xml:space="preserve"> </w:t>
            </w:r>
            <w:proofErr w:type="spellStart"/>
            <w:r w:rsidRPr="00FA7A6B">
              <w:rPr>
                <w:sz w:val="22"/>
                <w:szCs w:val="22"/>
              </w:rPr>
              <w:t>berpotensi</w:t>
            </w:r>
            <w:proofErr w:type="spellEnd"/>
            <w:r w:rsidRPr="00FA7A6B">
              <w:rPr>
                <w:sz w:val="22"/>
                <w:szCs w:val="22"/>
              </w:rPr>
              <w:t xml:space="preserve"> </w:t>
            </w:r>
            <w:proofErr w:type="spellStart"/>
            <w:r w:rsidRPr="00FA7A6B">
              <w:rPr>
                <w:sz w:val="22"/>
                <w:szCs w:val="22"/>
              </w:rPr>
              <w:t>menghubungkan</w:t>
            </w:r>
            <w:proofErr w:type="spellEnd"/>
            <w:r w:rsidRPr="00FA7A6B">
              <w:rPr>
                <w:sz w:val="22"/>
                <w:szCs w:val="22"/>
              </w:rPr>
              <w:t xml:space="preserve"> </w:t>
            </w:r>
            <w:proofErr w:type="spellStart"/>
            <w:r w:rsidRPr="00FA7A6B">
              <w:rPr>
                <w:sz w:val="22"/>
                <w:szCs w:val="22"/>
              </w:rPr>
              <w:t>pembelajaran</w:t>
            </w:r>
            <w:proofErr w:type="spellEnd"/>
            <w:r w:rsidRPr="00FA7A6B">
              <w:rPr>
                <w:sz w:val="22"/>
                <w:szCs w:val="22"/>
              </w:rPr>
              <w:t xml:space="preserve"> </w:t>
            </w:r>
            <w:proofErr w:type="spellStart"/>
            <w:r w:rsidRPr="00FA7A6B">
              <w:rPr>
                <w:sz w:val="22"/>
                <w:szCs w:val="22"/>
              </w:rPr>
              <w:t>kewarganegaraan</w:t>
            </w:r>
            <w:proofErr w:type="spellEnd"/>
            <w:r w:rsidRPr="00FA7A6B">
              <w:rPr>
                <w:sz w:val="22"/>
                <w:szCs w:val="22"/>
              </w:rPr>
              <w:t xml:space="preserve"> </w:t>
            </w:r>
            <w:proofErr w:type="spellStart"/>
            <w:r w:rsidRPr="00FA7A6B">
              <w:rPr>
                <w:sz w:val="22"/>
                <w:szCs w:val="22"/>
              </w:rPr>
              <w:t>dengan</w:t>
            </w:r>
            <w:proofErr w:type="spellEnd"/>
            <w:r w:rsidRPr="00FA7A6B">
              <w:rPr>
                <w:sz w:val="22"/>
                <w:szCs w:val="22"/>
              </w:rPr>
              <w:t xml:space="preserve"> </w:t>
            </w:r>
            <w:proofErr w:type="spellStart"/>
            <w:r w:rsidRPr="00FA7A6B">
              <w:rPr>
                <w:sz w:val="22"/>
                <w:szCs w:val="22"/>
              </w:rPr>
              <w:t>tindakan</w:t>
            </w:r>
            <w:proofErr w:type="spellEnd"/>
            <w:r w:rsidRPr="00FA7A6B">
              <w:rPr>
                <w:sz w:val="22"/>
                <w:szCs w:val="22"/>
              </w:rPr>
              <w:t xml:space="preserve"> </w:t>
            </w:r>
            <w:proofErr w:type="spellStart"/>
            <w:r w:rsidRPr="00FA7A6B">
              <w:rPr>
                <w:sz w:val="22"/>
                <w:szCs w:val="22"/>
              </w:rPr>
              <w:t>sosial</w:t>
            </w:r>
            <w:proofErr w:type="spellEnd"/>
            <w:r w:rsidRPr="00FA7A6B">
              <w:rPr>
                <w:sz w:val="22"/>
                <w:szCs w:val="22"/>
              </w:rPr>
              <w:t xml:space="preserve"> yang </w:t>
            </w:r>
            <w:proofErr w:type="spellStart"/>
            <w:r w:rsidRPr="00FA7A6B">
              <w:rPr>
                <w:sz w:val="22"/>
                <w:szCs w:val="22"/>
              </w:rPr>
              <w:t>autentik</w:t>
            </w:r>
            <w:proofErr w:type="spellEnd"/>
            <w:r w:rsidRPr="00FA7A6B">
              <w:rPr>
                <w:sz w:val="22"/>
                <w:szCs w:val="22"/>
              </w:rPr>
              <w:t xml:space="preserve">. </w:t>
            </w:r>
            <w:proofErr w:type="spellStart"/>
            <w:r w:rsidRPr="00FA7A6B">
              <w:rPr>
                <w:sz w:val="22"/>
                <w:szCs w:val="22"/>
              </w:rPr>
              <w:t>Namun</w:t>
            </w:r>
            <w:proofErr w:type="spellEnd"/>
            <w:r w:rsidRPr="00FA7A6B">
              <w:rPr>
                <w:sz w:val="22"/>
                <w:szCs w:val="22"/>
              </w:rPr>
              <w:t xml:space="preserve">, </w:t>
            </w:r>
            <w:proofErr w:type="spellStart"/>
            <w:r w:rsidRPr="00FA7A6B">
              <w:rPr>
                <w:sz w:val="22"/>
                <w:szCs w:val="22"/>
              </w:rPr>
              <w:t>jumlah</w:t>
            </w:r>
            <w:proofErr w:type="spellEnd"/>
            <w:r w:rsidRPr="00FA7A6B">
              <w:rPr>
                <w:sz w:val="22"/>
                <w:szCs w:val="22"/>
              </w:rPr>
              <w:t xml:space="preserve"> </w:t>
            </w:r>
            <w:proofErr w:type="spellStart"/>
            <w:r w:rsidRPr="00FA7A6B">
              <w:rPr>
                <w:sz w:val="22"/>
                <w:szCs w:val="22"/>
              </w:rPr>
              <w:t>artikel</w:t>
            </w:r>
            <w:proofErr w:type="spellEnd"/>
            <w:r w:rsidRPr="00FA7A6B">
              <w:rPr>
                <w:sz w:val="22"/>
                <w:szCs w:val="22"/>
              </w:rPr>
              <w:t xml:space="preserve"> </w:t>
            </w:r>
            <w:proofErr w:type="spellStart"/>
            <w:r w:rsidRPr="00FA7A6B">
              <w:rPr>
                <w:sz w:val="22"/>
                <w:szCs w:val="22"/>
              </w:rPr>
              <w:t>akhir</w:t>
            </w:r>
            <w:proofErr w:type="spellEnd"/>
            <w:r w:rsidRPr="00FA7A6B">
              <w:rPr>
                <w:sz w:val="22"/>
                <w:szCs w:val="22"/>
              </w:rPr>
              <w:t xml:space="preserve"> dan </w:t>
            </w:r>
            <w:proofErr w:type="spellStart"/>
            <w:r w:rsidRPr="00FA7A6B">
              <w:rPr>
                <w:sz w:val="22"/>
                <w:szCs w:val="22"/>
              </w:rPr>
              <w:t>hasil</w:t>
            </w:r>
            <w:proofErr w:type="spellEnd"/>
            <w:r w:rsidRPr="00FA7A6B">
              <w:rPr>
                <w:sz w:val="22"/>
                <w:szCs w:val="22"/>
              </w:rPr>
              <w:t xml:space="preserve"> </w:t>
            </w:r>
            <w:proofErr w:type="spellStart"/>
            <w:r w:rsidRPr="00FA7A6B">
              <w:rPr>
                <w:sz w:val="22"/>
                <w:szCs w:val="22"/>
              </w:rPr>
              <w:t>seleksi</w:t>
            </w:r>
            <w:proofErr w:type="spellEnd"/>
            <w:r w:rsidRPr="00FA7A6B">
              <w:rPr>
                <w:sz w:val="22"/>
                <w:szCs w:val="22"/>
              </w:rPr>
              <w:t xml:space="preserve"> </w:t>
            </w:r>
            <w:proofErr w:type="spellStart"/>
            <w:r w:rsidRPr="00FA7A6B">
              <w:rPr>
                <w:sz w:val="22"/>
                <w:szCs w:val="22"/>
              </w:rPr>
              <w:t>sistematis</w:t>
            </w:r>
            <w:proofErr w:type="spellEnd"/>
            <w:r w:rsidRPr="00FA7A6B">
              <w:rPr>
                <w:sz w:val="22"/>
                <w:szCs w:val="22"/>
              </w:rPr>
              <w:t xml:space="preserve"> </w:t>
            </w:r>
            <w:proofErr w:type="spellStart"/>
            <w:r w:rsidRPr="00FA7A6B">
              <w:rPr>
                <w:sz w:val="22"/>
                <w:szCs w:val="22"/>
              </w:rPr>
              <w:t>masih</w:t>
            </w:r>
            <w:proofErr w:type="spellEnd"/>
            <w:r w:rsidRPr="00FA7A6B">
              <w:rPr>
                <w:sz w:val="22"/>
                <w:szCs w:val="22"/>
              </w:rPr>
              <w:t xml:space="preserve"> </w:t>
            </w:r>
            <w:proofErr w:type="spellStart"/>
            <w:r w:rsidRPr="00FA7A6B">
              <w:rPr>
                <w:sz w:val="22"/>
                <w:szCs w:val="22"/>
              </w:rPr>
              <w:t>perlu</w:t>
            </w:r>
            <w:proofErr w:type="spellEnd"/>
            <w:r w:rsidRPr="00FA7A6B">
              <w:rPr>
                <w:sz w:val="22"/>
                <w:szCs w:val="22"/>
              </w:rPr>
              <w:t xml:space="preserve"> </w:t>
            </w:r>
            <w:proofErr w:type="spellStart"/>
            <w:r w:rsidRPr="00FA7A6B">
              <w:rPr>
                <w:sz w:val="22"/>
                <w:szCs w:val="22"/>
              </w:rPr>
              <w:t>dilengkapi</w:t>
            </w:r>
            <w:proofErr w:type="spellEnd"/>
            <w:r w:rsidRPr="00FA7A6B">
              <w:rPr>
                <w:sz w:val="22"/>
                <w:szCs w:val="22"/>
              </w:rPr>
              <w:t xml:space="preserve"> </w:t>
            </w:r>
            <w:proofErr w:type="spellStart"/>
            <w:r w:rsidRPr="00FA7A6B">
              <w:rPr>
                <w:sz w:val="22"/>
                <w:szCs w:val="22"/>
              </w:rPr>
              <w:t>untuk</w:t>
            </w:r>
            <w:proofErr w:type="spellEnd"/>
            <w:r w:rsidRPr="00FA7A6B">
              <w:rPr>
                <w:sz w:val="22"/>
                <w:szCs w:val="22"/>
              </w:rPr>
              <w:t xml:space="preserve"> </w:t>
            </w:r>
            <w:proofErr w:type="spellStart"/>
            <w:r w:rsidRPr="00FA7A6B">
              <w:rPr>
                <w:sz w:val="22"/>
                <w:szCs w:val="22"/>
              </w:rPr>
              <w:t>memperkuat</w:t>
            </w:r>
            <w:proofErr w:type="spellEnd"/>
            <w:r w:rsidRPr="00FA7A6B">
              <w:rPr>
                <w:sz w:val="22"/>
                <w:szCs w:val="22"/>
              </w:rPr>
              <w:t xml:space="preserve"> </w:t>
            </w:r>
            <w:proofErr w:type="spellStart"/>
            <w:r w:rsidRPr="00FA7A6B">
              <w:rPr>
                <w:sz w:val="22"/>
                <w:szCs w:val="22"/>
              </w:rPr>
              <w:t>kesimpulan</w:t>
            </w:r>
            <w:proofErr w:type="spellEnd"/>
            <w:r w:rsidRPr="00FA7A6B">
              <w:rPr>
                <w:sz w:val="22"/>
                <w:szCs w:val="22"/>
              </w:rPr>
              <w:t xml:space="preserve"> </w:t>
            </w:r>
            <w:proofErr w:type="spellStart"/>
            <w:r w:rsidRPr="00FA7A6B">
              <w:rPr>
                <w:sz w:val="22"/>
                <w:szCs w:val="22"/>
              </w:rPr>
              <w:t>berdasarkan</w:t>
            </w:r>
            <w:proofErr w:type="spellEnd"/>
            <w:r w:rsidRPr="00FA7A6B">
              <w:rPr>
                <w:sz w:val="22"/>
                <w:szCs w:val="22"/>
              </w:rPr>
              <w:t xml:space="preserve"> </w:t>
            </w:r>
            <w:proofErr w:type="spellStart"/>
            <w:r w:rsidRPr="00FA7A6B">
              <w:rPr>
                <w:sz w:val="22"/>
                <w:szCs w:val="22"/>
              </w:rPr>
              <w:t>bukti</w:t>
            </w:r>
            <w:proofErr w:type="spellEnd"/>
            <w:r w:rsidRPr="00FA7A6B">
              <w:rPr>
                <w:sz w:val="22"/>
                <w:szCs w:val="22"/>
              </w:rPr>
              <w:t xml:space="preserve"> </w:t>
            </w:r>
            <w:proofErr w:type="spellStart"/>
            <w:r w:rsidRPr="00FA7A6B">
              <w:rPr>
                <w:sz w:val="22"/>
                <w:szCs w:val="22"/>
              </w:rPr>
              <w:t>penelitian</w:t>
            </w:r>
            <w:proofErr w:type="spellEnd"/>
            <w:r w:rsidRPr="00FA7A6B">
              <w:rPr>
                <w:sz w:val="22"/>
                <w:szCs w:val="22"/>
              </w:rPr>
              <w:t xml:space="preserve">. Kajian </w:t>
            </w:r>
            <w:proofErr w:type="spellStart"/>
            <w:r w:rsidRPr="00FA7A6B">
              <w:rPr>
                <w:sz w:val="22"/>
                <w:szCs w:val="22"/>
              </w:rPr>
              <w:t>ini</w:t>
            </w:r>
            <w:proofErr w:type="spellEnd"/>
            <w:r w:rsidRPr="00FA7A6B">
              <w:rPr>
                <w:sz w:val="22"/>
                <w:szCs w:val="22"/>
              </w:rPr>
              <w:t xml:space="preserve"> </w:t>
            </w:r>
            <w:proofErr w:type="spellStart"/>
            <w:r w:rsidRPr="00FA7A6B">
              <w:rPr>
                <w:sz w:val="22"/>
                <w:szCs w:val="22"/>
              </w:rPr>
              <w:t>diharapkan</w:t>
            </w:r>
            <w:proofErr w:type="spellEnd"/>
            <w:r w:rsidRPr="00FA7A6B">
              <w:rPr>
                <w:sz w:val="22"/>
                <w:szCs w:val="22"/>
              </w:rPr>
              <w:t xml:space="preserve"> </w:t>
            </w:r>
            <w:proofErr w:type="spellStart"/>
            <w:r w:rsidRPr="00FA7A6B">
              <w:rPr>
                <w:sz w:val="22"/>
                <w:szCs w:val="22"/>
              </w:rPr>
              <w:t>menjadi</w:t>
            </w:r>
            <w:proofErr w:type="spellEnd"/>
            <w:r w:rsidRPr="00FA7A6B">
              <w:rPr>
                <w:sz w:val="22"/>
                <w:szCs w:val="22"/>
              </w:rPr>
              <w:t xml:space="preserve"> </w:t>
            </w:r>
            <w:proofErr w:type="spellStart"/>
            <w:r w:rsidRPr="00FA7A6B">
              <w:rPr>
                <w:sz w:val="22"/>
                <w:szCs w:val="22"/>
              </w:rPr>
              <w:t>landasan</w:t>
            </w:r>
            <w:proofErr w:type="spellEnd"/>
            <w:r w:rsidRPr="00FA7A6B">
              <w:rPr>
                <w:sz w:val="22"/>
                <w:szCs w:val="22"/>
              </w:rPr>
              <w:t xml:space="preserve"> </w:t>
            </w:r>
            <w:proofErr w:type="spellStart"/>
            <w:r w:rsidRPr="00FA7A6B">
              <w:rPr>
                <w:sz w:val="22"/>
                <w:szCs w:val="22"/>
              </w:rPr>
              <w:t>konseptual</w:t>
            </w:r>
            <w:proofErr w:type="spellEnd"/>
            <w:r w:rsidRPr="00FA7A6B">
              <w:rPr>
                <w:sz w:val="22"/>
                <w:szCs w:val="22"/>
              </w:rPr>
              <w:t xml:space="preserve"> </w:t>
            </w:r>
            <w:proofErr w:type="spellStart"/>
            <w:r w:rsidRPr="00FA7A6B">
              <w:rPr>
                <w:sz w:val="22"/>
                <w:szCs w:val="22"/>
              </w:rPr>
              <w:t>bagi</w:t>
            </w:r>
            <w:proofErr w:type="spellEnd"/>
            <w:r w:rsidRPr="00FA7A6B">
              <w:rPr>
                <w:sz w:val="22"/>
                <w:szCs w:val="22"/>
              </w:rPr>
              <w:t xml:space="preserve"> </w:t>
            </w:r>
            <w:proofErr w:type="spellStart"/>
            <w:r w:rsidRPr="00FA7A6B">
              <w:rPr>
                <w:sz w:val="22"/>
                <w:szCs w:val="22"/>
              </w:rPr>
              <w:t>pengembangan</w:t>
            </w:r>
            <w:proofErr w:type="spellEnd"/>
            <w:r w:rsidRPr="00FA7A6B">
              <w:rPr>
                <w:sz w:val="22"/>
                <w:szCs w:val="22"/>
              </w:rPr>
              <w:t xml:space="preserve"> </w:t>
            </w:r>
            <w:proofErr w:type="spellStart"/>
            <w:r w:rsidRPr="00FA7A6B">
              <w:rPr>
                <w:sz w:val="22"/>
                <w:szCs w:val="22"/>
              </w:rPr>
              <w:t>pembelajaran</w:t>
            </w:r>
            <w:proofErr w:type="spellEnd"/>
            <w:r w:rsidRPr="00FA7A6B">
              <w:rPr>
                <w:sz w:val="22"/>
                <w:szCs w:val="22"/>
              </w:rPr>
              <w:t xml:space="preserve"> P</w:t>
            </w:r>
            <w:r w:rsidR="004C1173">
              <w:rPr>
                <w:sz w:val="22"/>
                <w:szCs w:val="22"/>
              </w:rPr>
              <w:t xml:space="preserve">endidikan </w:t>
            </w:r>
            <w:proofErr w:type="spellStart"/>
            <w:r w:rsidR="004C1173">
              <w:rPr>
                <w:sz w:val="22"/>
                <w:szCs w:val="22"/>
              </w:rPr>
              <w:t>pancasila</w:t>
            </w:r>
            <w:proofErr w:type="spellEnd"/>
            <w:r w:rsidRPr="00FA7A6B">
              <w:rPr>
                <w:sz w:val="22"/>
                <w:szCs w:val="22"/>
              </w:rPr>
              <w:t xml:space="preserve"> yang </w:t>
            </w:r>
            <w:proofErr w:type="spellStart"/>
            <w:r w:rsidRPr="00FA7A6B">
              <w:rPr>
                <w:sz w:val="22"/>
                <w:szCs w:val="22"/>
              </w:rPr>
              <w:t>mengintegrasikan</w:t>
            </w:r>
            <w:proofErr w:type="spellEnd"/>
            <w:r w:rsidRPr="00FA7A6B">
              <w:rPr>
                <w:sz w:val="22"/>
                <w:szCs w:val="22"/>
              </w:rPr>
              <w:t xml:space="preserve"> </w:t>
            </w:r>
            <w:proofErr w:type="spellStart"/>
            <w:r w:rsidRPr="00FA7A6B">
              <w:rPr>
                <w:sz w:val="22"/>
                <w:szCs w:val="22"/>
              </w:rPr>
              <w:t>nilai</w:t>
            </w:r>
            <w:proofErr w:type="spellEnd"/>
            <w:r w:rsidRPr="00FA7A6B">
              <w:rPr>
                <w:sz w:val="22"/>
                <w:szCs w:val="22"/>
              </w:rPr>
              <w:t xml:space="preserve"> </w:t>
            </w:r>
            <w:proofErr w:type="spellStart"/>
            <w:r w:rsidRPr="00FA7A6B">
              <w:rPr>
                <w:sz w:val="22"/>
                <w:szCs w:val="22"/>
              </w:rPr>
              <w:t>kemanusiaan</w:t>
            </w:r>
            <w:proofErr w:type="spellEnd"/>
            <w:r w:rsidRPr="00FA7A6B">
              <w:rPr>
                <w:sz w:val="22"/>
                <w:szCs w:val="22"/>
              </w:rPr>
              <w:t xml:space="preserve">, </w:t>
            </w:r>
            <w:proofErr w:type="spellStart"/>
            <w:r w:rsidRPr="00FA7A6B">
              <w:rPr>
                <w:sz w:val="22"/>
                <w:szCs w:val="22"/>
              </w:rPr>
              <w:t>inovasi</w:t>
            </w:r>
            <w:proofErr w:type="spellEnd"/>
            <w:r w:rsidRPr="00FA7A6B">
              <w:rPr>
                <w:sz w:val="22"/>
                <w:szCs w:val="22"/>
              </w:rPr>
              <w:t xml:space="preserve"> digital, dan </w:t>
            </w:r>
            <w:proofErr w:type="spellStart"/>
            <w:r w:rsidRPr="00FA7A6B">
              <w:rPr>
                <w:sz w:val="22"/>
                <w:szCs w:val="22"/>
              </w:rPr>
              <w:t>partisipasi</w:t>
            </w:r>
            <w:proofErr w:type="spellEnd"/>
            <w:r w:rsidRPr="00FA7A6B">
              <w:rPr>
                <w:sz w:val="22"/>
                <w:szCs w:val="22"/>
              </w:rPr>
              <w:t xml:space="preserve"> </w:t>
            </w:r>
            <w:proofErr w:type="spellStart"/>
            <w:r w:rsidRPr="00FA7A6B">
              <w:rPr>
                <w:sz w:val="22"/>
                <w:szCs w:val="22"/>
              </w:rPr>
              <w:t>kewarganegaraan</w:t>
            </w:r>
            <w:proofErr w:type="spellEnd"/>
            <w:r w:rsidRPr="00FA7A6B">
              <w:rPr>
                <w:sz w:val="22"/>
                <w:szCs w:val="22"/>
              </w:rPr>
              <w:t xml:space="preserve">. </w:t>
            </w:r>
          </w:p>
          <w:p w14:paraId="67BA5731" w14:textId="77777777" w:rsidR="00983CBB" w:rsidRPr="00FA7A6B" w:rsidRDefault="00983CBB" w:rsidP="00FA7A6B">
            <w:pPr>
              <w:pStyle w:val="Heading2"/>
              <w:spacing w:before="0" w:line="240" w:lineRule="auto"/>
              <w:jc w:val="both"/>
              <w:rPr>
                <w:rFonts w:ascii="Times New Roman" w:hAnsi="Times New Roman"/>
                <w:color w:val="auto"/>
                <w:sz w:val="22"/>
                <w:szCs w:val="22"/>
                <w:lang w:val="en-ID"/>
              </w:rPr>
            </w:pPr>
            <w:r w:rsidRPr="00FA7A6B">
              <w:rPr>
                <w:rFonts w:ascii="Times New Roman" w:hAnsi="Times New Roman"/>
                <w:color w:val="auto"/>
                <w:sz w:val="22"/>
                <w:szCs w:val="22"/>
              </w:rPr>
              <w:t>Abstract</w:t>
            </w:r>
          </w:p>
          <w:p w14:paraId="194B0F29" w14:textId="65A58BFB" w:rsidR="00174259" w:rsidRPr="00FA7A6B" w:rsidRDefault="00983CBB" w:rsidP="00AF238B">
            <w:pPr>
              <w:pStyle w:val="NormalWeb"/>
              <w:spacing w:before="0" w:beforeAutospacing="0"/>
              <w:jc w:val="both"/>
              <w:rPr>
                <w:sz w:val="22"/>
                <w:szCs w:val="22"/>
              </w:rPr>
            </w:pPr>
            <w:r w:rsidRPr="00FA7A6B">
              <w:rPr>
                <w:sz w:val="22"/>
                <w:szCs w:val="22"/>
              </w:rPr>
              <w:t>Digital transformation in education highlights the need for innovative approaches to Pancasila and Civic Education that develop not only civic knowledge but also students’ social awareness, responsibility, and participation. This study aims to examine the integration of Al-</w:t>
            </w:r>
            <w:proofErr w:type="spellStart"/>
            <w:r w:rsidRPr="00FA7A6B">
              <w:rPr>
                <w:sz w:val="22"/>
                <w:szCs w:val="22"/>
              </w:rPr>
              <w:t>Ma’un</w:t>
            </w:r>
            <w:proofErr w:type="spellEnd"/>
            <w:r w:rsidRPr="00FA7A6B">
              <w:rPr>
                <w:sz w:val="22"/>
                <w:szCs w:val="22"/>
              </w:rPr>
              <w:t xml:space="preserve"> values into digital Project-Based Learning (</w:t>
            </w:r>
            <w:proofErr w:type="spellStart"/>
            <w:r w:rsidRPr="00FA7A6B">
              <w:rPr>
                <w:sz w:val="22"/>
                <w:szCs w:val="22"/>
              </w:rPr>
              <w:t>PjBL</w:t>
            </w:r>
            <w:proofErr w:type="spellEnd"/>
            <w:r w:rsidRPr="00FA7A6B">
              <w:rPr>
                <w:sz w:val="22"/>
                <w:szCs w:val="22"/>
              </w:rPr>
              <w:t>) in Pancasila and Civic Education. It employs a Systematic Literature Review (SLR) approach guided by the Preferred Reporting Items for Systematic Reviews and Meta-Analyses (PRISMA) 2020 guidelines. The review strategy was designed to search literature published between 2015 and 2026 through Scopus, Web of Science, ERIC, Google Scholar, and Garuda/SINTA, using combinations of Indonesian and English keywords. The literature was examined based on its relevance to Al-</w:t>
            </w:r>
            <w:proofErr w:type="spellStart"/>
            <w:r w:rsidRPr="00FA7A6B">
              <w:rPr>
                <w:sz w:val="22"/>
                <w:szCs w:val="22"/>
              </w:rPr>
              <w:t>Ma’un</w:t>
            </w:r>
            <w:proofErr w:type="spellEnd"/>
            <w:r w:rsidRPr="00FA7A6B">
              <w:rPr>
                <w:sz w:val="22"/>
                <w:szCs w:val="22"/>
              </w:rPr>
              <w:t xml:space="preserve"> values, </w:t>
            </w:r>
            <w:proofErr w:type="spellStart"/>
            <w:r w:rsidRPr="00FA7A6B">
              <w:rPr>
                <w:sz w:val="22"/>
                <w:szCs w:val="22"/>
              </w:rPr>
              <w:t>PjBL</w:t>
            </w:r>
            <w:proofErr w:type="spellEnd"/>
            <w:r w:rsidRPr="00FA7A6B">
              <w:rPr>
                <w:sz w:val="22"/>
                <w:szCs w:val="22"/>
              </w:rPr>
              <w:t>, digital technology, civic education, and social character education. The conceptual synthesis presented in this manuscript positions Al-</w:t>
            </w:r>
            <w:proofErr w:type="spellStart"/>
            <w:r w:rsidRPr="00FA7A6B">
              <w:rPr>
                <w:sz w:val="22"/>
                <w:szCs w:val="22"/>
              </w:rPr>
              <w:t>Ma’un</w:t>
            </w:r>
            <w:proofErr w:type="spellEnd"/>
            <w:r w:rsidRPr="00FA7A6B">
              <w:rPr>
                <w:sz w:val="22"/>
                <w:szCs w:val="22"/>
              </w:rPr>
              <w:t xml:space="preserve"> values as an ethical and social orientation, </w:t>
            </w:r>
            <w:proofErr w:type="spellStart"/>
            <w:r w:rsidRPr="00FA7A6B">
              <w:rPr>
                <w:sz w:val="22"/>
                <w:szCs w:val="22"/>
              </w:rPr>
              <w:t>PjBL</w:t>
            </w:r>
            <w:proofErr w:type="spellEnd"/>
            <w:r w:rsidRPr="00FA7A6B">
              <w:rPr>
                <w:sz w:val="22"/>
                <w:szCs w:val="22"/>
              </w:rPr>
              <w:t xml:space="preserve"> as a </w:t>
            </w:r>
            <w:r w:rsidRPr="00FA7A6B">
              <w:rPr>
                <w:sz w:val="22"/>
                <w:szCs w:val="22"/>
              </w:rPr>
              <w:lastRenderedPageBreak/>
              <w:t>framework for project-based learning experiences, and digital technology as a means of investigation, collaboration, production, and communication of project outcomes. This integration has the potential to connect civic learning with authentic social action. However, the final number of included articles and the results of the systematic selection process need to be completed to strengthen the conclusions with verified research evidence. This review is expected to provide a conceptual foundation for developing Pancasila and Civic Education that integrates humanitarian values, digital innovation, and civic participation.</w:t>
            </w:r>
          </w:p>
        </w:tc>
      </w:tr>
    </w:tbl>
    <w:p w14:paraId="6F796A5E" w14:textId="20B568E7" w:rsidR="00174259" w:rsidRDefault="00174259" w:rsidP="00BF7206">
      <w:pPr>
        <w:pBdr>
          <w:bottom w:val="single" w:sz="12" w:space="1" w:color="auto"/>
        </w:pBdr>
        <w:tabs>
          <w:tab w:val="left" w:pos="1134"/>
          <w:tab w:val="left" w:pos="1418"/>
        </w:tabs>
        <w:spacing w:after="0" w:line="240" w:lineRule="auto"/>
        <w:rPr>
          <w:rFonts w:ascii="Times New Roman" w:hAnsi="Times New Roman"/>
          <w:lang w:val="en-US"/>
        </w:rPr>
      </w:pPr>
    </w:p>
    <w:p w14:paraId="03C8DF3B" w14:textId="5E552AE7" w:rsidR="00AF238B" w:rsidRPr="00F067B8" w:rsidRDefault="00AF238B" w:rsidP="00BF7206">
      <w:pPr>
        <w:tabs>
          <w:tab w:val="left" w:pos="0"/>
        </w:tabs>
        <w:spacing w:before="60" w:after="0" w:line="240" w:lineRule="auto"/>
        <w:ind w:right="-108"/>
        <w:jc w:val="right"/>
        <w:rPr>
          <w:rFonts w:ascii="Times New Roman" w:eastAsia="Times New Roman" w:hAnsi="Times New Roman"/>
          <w:b/>
          <w:iCs/>
          <w:color w:val="404040"/>
          <w:sz w:val="18"/>
          <w:szCs w:val="18"/>
        </w:rPr>
      </w:pPr>
      <w:r w:rsidRPr="00F067B8">
        <w:rPr>
          <w:rStyle w:val="fontstyle01"/>
          <w:rFonts w:eastAsia="Times New Roman"/>
          <w:lang w:val="en-US"/>
        </w:rPr>
        <w:t xml:space="preserve">Copyright </w:t>
      </w:r>
      <w:proofErr w:type="gramStart"/>
      <w:r w:rsidRPr="00F067B8">
        <w:rPr>
          <w:rStyle w:val="fontstyle01"/>
          <w:rFonts w:eastAsia="Times New Roman"/>
          <w:lang w:val="en-US"/>
        </w:rPr>
        <w:t xml:space="preserve">© </w:t>
      </w:r>
      <w:r w:rsidRPr="00F067B8">
        <w:rPr>
          <w:rStyle w:val="fontstyle01"/>
          <w:rFonts w:eastAsia="Times New Roman"/>
        </w:rPr>
        <w:t xml:space="preserve"> xxxx</w:t>
      </w:r>
      <w:proofErr w:type="gramEnd"/>
      <w:r w:rsidRPr="00F067B8">
        <w:rPr>
          <w:rStyle w:val="fontstyle01"/>
          <w:rFonts w:eastAsia="Times New Roman"/>
          <w:lang w:val="en-US"/>
        </w:rPr>
        <w:t xml:space="preserve"> </w:t>
      </w:r>
      <w:r w:rsidRPr="00F067B8">
        <w:rPr>
          <w:rStyle w:val="SubtleEmphasis"/>
          <w:rFonts w:ascii="Times New Roman" w:eastAsia="Times New Roman" w:hAnsi="Times New Roman"/>
          <w:b/>
          <w:szCs w:val="18"/>
          <w:lang w:val="en-US"/>
          <w:specVanish w:val="0"/>
        </w:rPr>
        <w:t xml:space="preserve"> </w:t>
      </w:r>
    </w:p>
    <w:p w14:paraId="6B8C6343" w14:textId="440687CB" w:rsidR="00AF238B" w:rsidRDefault="00AF238B" w:rsidP="00AF238B">
      <w:pPr>
        <w:pBdr>
          <w:bottom w:val="single" w:sz="12" w:space="1" w:color="auto"/>
        </w:pBdr>
        <w:tabs>
          <w:tab w:val="left" w:pos="1134"/>
          <w:tab w:val="left" w:pos="1418"/>
        </w:tabs>
        <w:spacing w:after="0" w:line="240" w:lineRule="auto"/>
        <w:ind w:left="1418" w:hanging="1418"/>
        <w:jc w:val="right"/>
        <w:rPr>
          <w:rFonts w:ascii="Times New Roman" w:hAnsi="Times New Roman"/>
        </w:rPr>
      </w:pPr>
      <w:r w:rsidRPr="00F067B8">
        <w:rPr>
          <w:rFonts w:ascii="Times New Roman" w:eastAsia="Times New Roman" w:hAnsi="Times New Roman"/>
          <w:i/>
          <w:iCs/>
          <w:color w:val="000000"/>
          <w:sz w:val="18"/>
          <w:szCs w:val="18"/>
          <w:lang w:val="en-US" w:eastAsia="id-ID"/>
        </w:rPr>
        <w:t>This work is licensed under a</w:t>
      </w:r>
      <w:r>
        <w:rPr>
          <w:rFonts w:ascii="Times New Roman" w:eastAsia="Times New Roman" w:hAnsi="Times New Roman"/>
          <w:i/>
          <w:iCs/>
          <w:color w:val="000000"/>
          <w:sz w:val="18"/>
          <w:szCs w:val="18"/>
          <w:lang w:val="en-US" w:eastAsia="id-ID"/>
        </w:rPr>
        <w:t>n</w:t>
      </w:r>
      <w:r w:rsidRPr="00F067B8">
        <w:rPr>
          <w:rFonts w:ascii="Times New Roman" w:eastAsia="Times New Roman" w:hAnsi="Times New Roman"/>
          <w:i/>
          <w:iCs/>
          <w:color w:val="000000"/>
          <w:sz w:val="18"/>
          <w:szCs w:val="18"/>
          <w:lang w:val="en-US" w:eastAsia="id-ID"/>
        </w:rPr>
        <w:t xml:space="preserve"> </w:t>
      </w:r>
      <w:r w:rsidRPr="00F067B8">
        <w:rPr>
          <w:rStyle w:val="fontstyle01"/>
          <w:rFonts w:eastAsia="Times New Roman"/>
          <w:b/>
          <w:i/>
          <w:lang w:val="en-US"/>
        </w:rPr>
        <w:t>Attribution-</w:t>
      </w:r>
      <w:proofErr w:type="spellStart"/>
      <w:r w:rsidRPr="00F067B8">
        <w:rPr>
          <w:rStyle w:val="fontstyle01"/>
          <w:rFonts w:eastAsia="Times New Roman"/>
          <w:b/>
          <w:i/>
          <w:lang w:val="en-US"/>
        </w:rPr>
        <w:t>ShareAlike</w:t>
      </w:r>
      <w:proofErr w:type="spellEnd"/>
      <w:r w:rsidRPr="00F067B8">
        <w:rPr>
          <w:rStyle w:val="fontstyle01"/>
          <w:rFonts w:eastAsia="Times New Roman"/>
          <w:b/>
          <w:i/>
          <w:lang w:val="en-US"/>
        </w:rPr>
        <w:t xml:space="preserve"> 4.0 International (CC BY-SA 4.</w:t>
      </w:r>
      <w:r>
        <w:rPr>
          <w:rStyle w:val="fontstyle01"/>
          <w:rFonts w:eastAsia="Times New Roman"/>
          <w:b/>
          <w:i/>
          <w:lang w:val="en-US"/>
        </w:rPr>
        <w:t>0)</w:t>
      </w:r>
    </w:p>
    <w:p w14:paraId="671E7387" w14:textId="77777777" w:rsidR="00BF7206" w:rsidRPr="00BF7206" w:rsidRDefault="00BF7206" w:rsidP="00AF238B">
      <w:pPr>
        <w:tabs>
          <w:tab w:val="left" w:pos="0"/>
          <w:tab w:val="left" w:pos="567"/>
        </w:tabs>
        <w:spacing w:after="0" w:line="240" w:lineRule="auto"/>
        <w:jc w:val="right"/>
        <w:rPr>
          <w:rFonts w:ascii="Times New Roman" w:hAnsi="Times New Roman"/>
          <w:b/>
          <w:lang w:val="en-US"/>
        </w:rPr>
      </w:pPr>
    </w:p>
    <w:p w14:paraId="351F90A8" w14:textId="2F1B147C" w:rsidR="00174259" w:rsidRPr="00492975" w:rsidRDefault="00492975" w:rsidP="00174259">
      <w:pPr>
        <w:tabs>
          <w:tab w:val="left" w:pos="0"/>
          <w:tab w:val="left" w:pos="567"/>
        </w:tabs>
        <w:spacing w:after="0" w:line="240" w:lineRule="auto"/>
        <w:jc w:val="both"/>
        <w:rPr>
          <w:rFonts w:ascii="Times New Roman" w:hAnsi="Times New Roman" w:cs="Times New Roman"/>
          <w:b/>
          <w:sz w:val="24"/>
          <w:szCs w:val="24"/>
        </w:rPr>
      </w:pPr>
      <w:r w:rsidRPr="00492975">
        <w:rPr>
          <w:rFonts w:ascii="Times New Roman" w:hAnsi="Times New Roman" w:cs="Times New Roman"/>
          <w:b/>
          <w:sz w:val="24"/>
          <w:szCs w:val="24"/>
        </w:rPr>
        <w:t xml:space="preserve">PENDAHULUAN </w:t>
      </w:r>
    </w:p>
    <w:p w14:paraId="6ECC48DD" w14:textId="0E3E97B8" w:rsidR="00B70A63" w:rsidRPr="008F7B91" w:rsidRDefault="00B70A63" w:rsidP="00492975">
      <w:pPr>
        <w:spacing w:after="0" w:line="240" w:lineRule="auto"/>
        <w:ind w:firstLine="720"/>
        <w:jc w:val="both"/>
        <w:rPr>
          <w:rFonts w:ascii="Times New Roman" w:hAnsi="Times New Roman" w:cs="Times New Roman"/>
        </w:rPr>
      </w:pPr>
      <w:r w:rsidRPr="008F7B91">
        <w:rPr>
          <w:rFonts w:ascii="Times New Roman" w:hAnsi="Times New Roman" w:cs="Times New Roman"/>
        </w:rPr>
        <w:t>Transformasi digital dalam pendidikan telah mengubah cara peserta didik memperoleh informasi, berinteraksi, berkolaborasi, dan menghasilkan pengetahuan. Perubahan tersebut juga menghadirkan kebutuhan untuk mengembangkan pembelajaran kewarganegaraan yang tidak hanya berorientasi pada penguasaan pengetahuan tentang Pancasila, konstitusi, demokrasi, dan kehidupan berbangsa, tetapi juga mampu membentuk kemampuan peserta didik untuk menerapkan nilai kewarganegaraan dalam kehidupan nyata dan ruang digital. Dalam konteks Pendidikan Pancasila, kebutuhan tersebut menjadi semakin penting karena pembelajaran kewarganegaraan berkaitan dengan pembentukan pengetahuan, keterampilan, sikap, serta partisipasi warga negara. Sejumlah penelitian menunjukkan bahwa pembelajaran berbasis proyek dapat mendorong keterlibatan peserta didik, kemampuan berpikir tingkat tinggi, kolaborasi, dan capaian akademik. Meta-analisis Chen dan Yang (2019), misalnya, menemukan bahwa PjBL memiliki pengaruh positif terhadap capaian akademik, sedangkan meta-analisis yang lebih baru juga menunjukkan kontribusi PjBL terhadap capaian akademik, sikap afektif, dan keterampilan berpikir</w:t>
      </w:r>
      <w:r w:rsidR="00016966">
        <w:rPr>
          <w:rFonts w:ascii="Times New Roman" w:hAnsi="Times New Roman" w:cs="Times New Roman"/>
        </w:rPr>
        <w:t xml:space="preserve"> </w:t>
      </w:r>
      <w:r w:rsidR="00016966">
        <w:rPr>
          <w:rFonts w:ascii="Times New Roman" w:hAnsi="Times New Roman" w:cs="Times New Roman"/>
        </w:rPr>
        <w:fldChar w:fldCharType="begin" w:fldLock="1"/>
      </w:r>
      <w:r w:rsidR="00016966">
        <w:rPr>
          <w:rFonts w:ascii="Times New Roman" w:hAnsi="Times New Roman" w:cs="Times New Roman"/>
        </w:rPr>
        <w:instrText>ADDIN CSL_CITATION {"citationItems":[{"id":"ITEM-1","itemData":{"DOI":"10.1016/j.edurev.2018.11.001","author":[{"dropping-particle":"","family":"Chen","given":"Cheng-Huan","non-dropping-particle":"","parse-names":false,"suffix":""},{"dropping-particle":"","family":"Yang","given":"Yong-Cih","non-dropping-particle":"","parse-names":false,"suffix":""}],"container-title":"Educational Research Review","id":"ITEM-1","issued":{"date-parts":[["2019"]]},"page":"71-81","title":"Revisiting the effects of project-based learning on students’ academic achievement: A meta-analysis investigating moderators.","type":"article-journal","volume":"26"},"uris":["http://www.mendeley.com/documents/?uuid=5858e8eb-2696-452e-ac7c-dd9f8ec06666"]}],"mendeley":{"formattedCitation":"(Chen &amp; Yang, 2019)","plainTextFormattedCitation":"(Chen &amp; Yang, 2019)","previouslyFormattedCitation":"(Chen &amp; Yang, 2019)"},"properties":{"noteIndex":0},"schema":"https://github.com/citation-style-language/schema/raw/master/csl-citation.json"}</w:instrText>
      </w:r>
      <w:r w:rsidR="00016966">
        <w:rPr>
          <w:rFonts w:ascii="Times New Roman" w:hAnsi="Times New Roman" w:cs="Times New Roman"/>
        </w:rPr>
        <w:fldChar w:fldCharType="separate"/>
      </w:r>
      <w:r w:rsidR="00016966" w:rsidRPr="00016966">
        <w:rPr>
          <w:rFonts w:ascii="Times New Roman" w:hAnsi="Times New Roman" w:cs="Times New Roman"/>
          <w:noProof/>
        </w:rPr>
        <w:t>(Chen &amp; Yang, 2019)</w:t>
      </w:r>
      <w:r w:rsidR="00016966">
        <w:rPr>
          <w:rFonts w:ascii="Times New Roman" w:hAnsi="Times New Roman" w:cs="Times New Roman"/>
        </w:rPr>
        <w:fldChar w:fldCharType="end"/>
      </w:r>
      <w:r w:rsidRPr="008F7B91">
        <w:rPr>
          <w:rFonts w:ascii="Times New Roman" w:hAnsi="Times New Roman" w:cs="Times New Roman"/>
        </w:rPr>
        <w:t>. Dalam pembelajaran kewarganegaraan, urgensi tersebut semakin berkaitan dengan kebutuhan membangun warga negara yang mampu menggunakan teknologi secara kritis, etis, partisipatif, dan bertanggung jawab.</w:t>
      </w:r>
    </w:p>
    <w:p w14:paraId="2E142838" w14:textId="6B88D370" w:rsidR="00B70A63" w:rsidRPr="008F7B91" w:rsidRDefault="00B70A63" w:rsidP="00492975">
      <w:pPr>
        <w:spacing w:after="0" w:line="240" w:lineRule="auto"/>
        <w:ind w:firstLine="720"/>
        <w:jc w:val="both"/>
        <w:rPr>
          <w:rFonts w:ascii="Times New Roman" w:hAnsi="Times New Roman" w:cs="Times New Roman"/>
        </w:rPr>
      </w:pPr>
      <w:r w:rsidRPr="008F7B91">
        <w:rPr>
          <w:rFonts w:ascii="Times New Roman" w:hAnsi="Times New Roman" w:cs="Times New Roman"/>
        </w:rPr>
        <w:t>Dalam penelitian ini terdapat tiga konstruk utama yang perlu dipahami secara konseptual, yaitu nilai Al-Ma’un, digital Project-Based Learning (digital PjBL), dan pembelajaran P</w:t>
      </w:r>
      <w:proofErr w:type="spellStart"/>
      <w:r w:rsidR="004C1173">
        <w:rPr>
          <w:rFonts w:ascii="Times New Roman" w:hAnsi="Times New Roman" w:cs="Times New Roman"/>
          <w:lang w:val="en-US"/>
        </w:rPr>
        <w:t>endidikan</w:t>
      </w:r>
      <w:proofErr w:type="spellEnd"/>
      <w:r w:rsidR="004C1173">
        <w:rPr>
          <w:rFonts w:ascii="Times New Roman" w:hAnsi="Times New Roman" w:cs="Times New Roman"/>
          <w:lang w:val="en-US"/>
        </w:rPr>
        <w:t xml:space="preserve"> Pancasila</w:t>
      </w:r>
      <w:r w:rsidRPr="008F7B91">
        <w:rPr>
          <w:rFonts w:ascii="Times New Roman" w:hAnsi="Times New Roman" w:cs="Times New Roman"/>
        </w:rPr>
        <w:t>. Nilai Al-Ma’un merujuk pada pesan sosial yang terkandung dalam QS. Al-Ma’un, terutama kepedulian terhadap kelompok rentan, perhatian kepada anak yatim dan masyarakat miskin, kepedulian sosial, keikhlasan, serta keterhubungan antara kesalehan individual dan tanggung jawab sosial. Kajian tentang Al-Ma’un dalam pendidikan menunjukkan bahwa nilai tersebut dapat diterjemahkan menjadi kepedulian sosial, empati, tanggung jawab, dan tindakan nyata bagi masyarakat</w:t>
      </w:r>
      <w:r w:rsidR="003B0CA7">
        <w:rPr>
          <w:rFonts w:ascii="Times New Roman" w:hAnsi="Times New Roman" w:cs="Times New Roman"/>
        </w:rPr>
        <w:t xml:space="preserve"> </w:t>
      </w:r>
      <w:r w:rsidR="003B0CA7">
        <w:rPr>
          <w:rFonts w:ascii="Times New Roman" w:hAnsi="Times New Roman" w:cs="Times New Roman"/>
        </w:rPr>
        <w:fldChar w:fldCharType="begin" w:fldLock="1"/>
      </w:r>
      <w:r w:rsidR="00C926B7">
        <w:rPr>
          <w:rFonts w:ascii="Times New Roman" w:hAnsi="Times New Roman" w:cs="Times New Roman"/>
        </w:rPr>
        <w:instrText>ADDIN CSL_CITATION {"citationItems":[{"id":"ITEM-1","itemData":{"author":[{"dropping-particle":"","family":"Afandi","given":"Audi","non-dropping-particle":"","parse-names":false,"suffix":""},{"dropping-particle":"","family":"Syaputra","given":"Ardian","non-dropping-particle":"","parse-names":false,"suffix":""},{"dropping-particle":"","family":"Sultan","given":"Universitas","non-dropping-particle":"","parse-names":false,"suffix":""},{"dropping-particle":"","family":"Kasim","given":"Syarif","non-dropping-particle":"","parse-names":false,"suffix":""},{"dropping-particle":"","family":"Sultan","given":"Universitas","non-dropping-particle":"","parse-names":false,"suffix":""},{"dropping-particle":"","family":"Kasim","given":"Syarif","non-dropping-particle":"","parse-names":false,"suffix":""}],"container-title":"Journal Hub for Humanities and Social Science","id":"ITEM-1","issue":"1","issued":{"date-parts":[["2025"]]},"page":"71-83","title":"Edukasi Moral dalam Surah Al-Ma’un: Landasan Etika dan Kesadaran Sosial Kemanusiaan Perspektif Tafsir Al-Wajiz Audi","type":"article-journal","volume":"2"},"uris":["http://www.mendeley.com/documents/?uuid=76771add-e89a-4031-9e12-839b779b40cc"]}],"mendeley":{"formattedCitation":"(Afandi et al., 2025)","plainTextFormattedCitation":"(Afandi et al., 2025)","previouslyFormattedCitation":"(Afandi et al., 2025)"},"properties":{"noteIndex":0},"schema":"https://github.com/citation-style-language/schema/raw/master/csl-citation.json"}</w:instrText>
      </w:r>
      <w:r w:rsidR="003B0CA7">
        <w:rPr>
          <w:rFonts w:ascii="Times New Roman" w:hAnsi="Times New Roman" w:cs="Times New Roman"/>
        </w:rPr>
        <w:fldChar w:fldCharType="separate"/>
      </w:r>
      <w:r w:rsidR="003B0CA7" w:rsidRPr="003B0CA7">
        <w:rPr>
          <w:rFonts w:ascii="Times New Roman" w:hAnsi="Times New Roman" w:cs="Times New Roman"/>
          <w:noProof/>
        </w:rPr>
        <w:t>(Afandi et al., 2025)</w:t>
      </w:r>
      <w:r w:rsidR="003B0CA7">
        <w:rPr>
          <w:rFonts w:ascii="Times New Roman" w:hAnsi="Times New Roman" w:cs="Times New Roman"/>
        </w:rPr>
        <w:fldChar w:fldCharType="end"/>
      </w:r>
      <w:r w:rsidRPr="008F7B91">
        <w:rPr>
          <w:rFonts w:ascii="Times New Roman" w:hAnsi="Times New Roman" w:cs="Times New Roman"/>
        </w:rPr>
        <w:t>. Dalam konteks Muhammadiyah, Al-Ma’un juga memiliki posisi penting sebagai landasan praksis sosial yang menghubungkan nilai keagamaan dengan tindakan kemanusiaan. Digital PjBL, di sisi lain, merupakan pengembangan pembelajaran berbasis proyek yang memanfaatkan teknologi digital dalam proses perencanaan, pencarian informasi, kolaborasi, produksi, komunikasi, dokumentasi, dan publikasi hasil proyek. Kajian sistematis mengenai technology-integrated PjBL menunjukkan bahwa teknologi telah digunakan pada berbagai tahapan proyek, meskipun intensitas dan fungsi pemanfaatannya masih beragam antarpembelajaran</w:t>
      </w:r>
      <w:r w:rsidR="002C1021">
        <w:rPr>
          <w:rFonts w:ascii="Times New Roman" w:hAnsi="Times New Roman" w:cs="Times New Roman"/>
        </w:rPr>
        <w:t xml:space="preserve"> </w:t>
      </w:r>
      <w:r w:rsidR="002C1021">
        <w:rPr>
          <w:rFonts w:ascii="Times New Roman" w:hAnsi="Times New Roman" w:cs="Times New Roman"/>
        </w:rPr>
        <w:fldChar w:fldCharType="begin" w:fldLock="1"/>
      </w:r>
      <w:r w:rsidR="003B0CA7">
        <w:rPr>
          <w:rFonts w:ascii="Times New Roman" w:hAnsi="Times New Roman" w:cs="Times New Roman"/>
        </w:rPr>
        <w:instrText>ADDIN CSL_CITATION {"citationItems":[{"id":"ITEM-1","itemData":{"DOI":"10.3389/fpsyg.2023.1202728","ISBN":"2021110516","author":[{"dropping-particle":"","family":"Zhang","given":"Lu","non-dropping-particle":"","parse-names":false,"suffix":""}],"container-title":"Frontiers in Psychology","id":"ITEM-1","issue":"July","issued":{"date-parts":[["2023"]]},"page":"1-14","title":"A study of the impact of project-based learning on student learning effects : a meta-analysis study","type":"article-journal"},"uris":["http://www.mendeley.com/documents/?uuid=5bd244a2-7325-4c0b-bb57-32cf806410c6"]}],"mendeley":{"formattedCitation":"(Zhang, 2023)","plainTextFormattedCitation":"(Zhang, 2023)","previouslyFormattedCitation":"(Zhang, 2023)"},"properties":{"noteIndex":0},"schema":"https://github.com/citation-style-language/schema/raw/master/csl-citation.json"}</w:instrText>
      </w:r>
      <w:r w:rsidR="002C1021">
        <w:rPr>
          <w:rFonts w:ascii="Times New Roman" w:hAnsi="Times New Roman" w:cs="Times New Roman"/>
        </w:rPr>
        <w:fldChar w:fldCharType="separate"/>
      </w:r>
      <w:r w:rsidR="002C1021" w:rsidRPr="002C1021">
        <w:rPr>
          <w:rFonts w:ascii="Times New Roman" w:hAnsi="Times New Roman" w:cs="Times New Roman"/>
          <w:noProof/>
        </w:rPr>
        <w:t>(Zhang, 2023)</w:t>
      </w:r>
      <w:r w:rsidR="002C1021">
        <w:rPr>
          <w:rFonts w:ascii="Times New Roman" w:hAnsi="Times New Roman" w:cs="Times New Roman"/>
        </w:rPr>
        <w:fldChar w:fldCharType="end"/>
      </w:r>
      <w:r w:rsidRPr="008F7B91">
        <w:rPr>
          <w:rFonts w:ascii="Times New Roman" w:hAnsi="Times New Roman" w:cs="Times New Roman"/>
        </w:rPr>
        <w:t>. Sementara itu, P</w:t>
      </w:r>
      <w:proofErr w:type="spellStart"/>
      <w:r w:rsidR="004C1173">
        <w:rPr>
          <w:rFonts w:ascii="Times New Roman" w:hAnsi="Times New Roman" w:cs="Times New Roman"/>
          <w:lang w:val="en-US"/>
        </w:rPr>
        <w:t>endidikan</w:t>
      </w:r>
      <w:proofErr w:type="spellEnd"/>
      <w:r w:rsidR="004C1173">
        <w:rPr>
          <w:rFonts w:ascii="Times New Roman" w:hAnsi="Times New Roman" w:cs="Times New Roman"/>
          <w:lang w:val="en-US"/>
        </w:rPr>
        <w:t xml:space="preserve"> Pancasila</w:t>
      </w:r>
      <w:r w:rsidRPr="008F7B91">
        <w:rPr>
          <w:rFonts w:ascii="Times New Roman" w:hAnsi="Times New Roman" w:cs="Times New Roman"/>
        </w:rPr>
        <w:t xml:space="preserve"> diposisikan sebagai ruang pedagogis untuk mengembangkan kompetensi kewarganegaraan melalui pembelajaran yang menghubungkan pengetahuan, nilai, keterampilan, dan tindakan kewarganegaraan.</w:t>
      </w:r>
    </w:p>
    <w:p w14:paraId="5657AF67" w14:textId="228B38AB" w:rsidR="00B70A63" w:rsidRPr="008F7B91" w:rsidRDefault="00B70A63" w:rsidP="00492975">
      <w:pPr>
        <w:spacing w:after="0" w:line="240" w:lineRule="auto"/>
        <w:ind w:firstLine="720"/>
        <w:jc w:val="both"/>
        <w:rPr>
          <w:rFonts w:ascii="Times New Roman" w:hAnsi="Times New Roman" w:cs="Times New Roman"/>
        </w:rPr>
      </w:pPr>
      <w:r w:rsidRPr="008F7B91">
        <w:rPr>
          <w:rFonts w:ascii="Times New Roman" w:hAnsi="Times New Roman" w:cs="Times New Roman"/>
        </w:rPr>
        <w:t>Penelitian terdahulu telah memberikan bukti mengenai efektivitas masing-masing komponen tersebut, tetapi dalam jalur penelitian yang relatif terpisah. Pada ranah PjBL, penelitian menunjukkan bahwa pembelajaran berbasis proyek dapat memberikan kontribusi terhadap capaian akademik, keterampilan berpikir, keterlibatan, kolaborasi, serta keterampilan abad ke-21. Chen dan Yang (2019) menemukan pengaruh positif PjBL terhadap capaian akademik, sedangkan meta-analisis Zhang et al. (2023) yang menganalisis 66 penelitian eksperimen atau kuasi-eksperimen menunjukkan bahwa PjBL memberikan kontribusi terhadap capaian akademik, sikap afektif, dan keterampilan berpikir</w:t>
      </w:r>
      <w:r w:rsidR="00016966">
        <w:rPr>
          <w:rFonts w:ascii="Times New Roman" w:hAnsi="Times New Roman" w:cs="Times New Roman"/>
        </w:rPr>
        <w:t xml:space="preserve"> </w:t>
      </w:r>
      <w:r w:rsidR="00016966">
        <w:rPr>
          <w:rFonts w:ascii="Times New Roman" w:hAnsi="Times New Roman" w:cs="Times New Roman"/>
        </w:rPr>
        <w:fldChar w:fldCharType="begin" w:fldLock="1"/>
      </w:r>
      <w:r w:rsidR="00016966">
        <w:rPr>
          <w:rFonts w:ascii="Times New Roman" w:hAnsi="Times New Roman" w:cs="Times New Roman"/>
        </w:rPr>
        <w:instrText>ADDIN CSL_CITATION {"citationItems":[{"id":"ITEM-1","itemData":{"DOI":"10.1016/j.edurev.2018.11.001","author":[{"dropping-particle":"","family":"Chen","given":"Cheng-Huan","non-dropping-particle":"","parse-names":false,"suffix":""},{"dropping-particle":"","family":"Yang","given":"Yong-Cih","non-dropping-particle":"","parse-names":false,"suffix":""}],"container-title":"Educational Research Review","id":"ITEM-1","issued":{"date-parts":[["2019"]]},"page":"71-81","title":"Revisiting the effects of project-based learning on students’ academic achievement: A meta-analysis investigating moderators.","type":"article-journal","volume":"26"},"uris":["http://www.mendeley.com/documents/?uuid=5858e8eb-2696-452e-ac7c-dd9f8ec06666"]}],"mendeley":{"formattedCitation":"(Chen &amp; Yang, 2019)","plainTextFormattedCitation":"(Chen &amp; Yang, 2019)","previouslyFormattedCitation":"(Chen &amp; Yang, 2019)"},"properties":{"noteIndex":0},"schema":"https://github.com/citation-style-language/schema/raw/master/csl-citation.json"}</w:instrText>
      </w:r>
      <w:r w:rsidR="00016966">
        <w:rPr>
          <w:rFonts w:ascii="Times New Roman" w:hAnsi="Times New Roman" w:cs="Times New Roman"/>
        </w:rPr>
        <w:fldChar w:fldCharType="separate"/>
      </w:r>
      <w:r w:rsidR="00016966" w:rsidRPr="00016966">
        <w:rPr>
          <w:rFonts w:ascii="Times New Roman" w:hAnsi="Times New Roman" w:cs="Times New Roman"/>
          <w:noProof/>
        </w:rPr>
        <w:t>(Chen &amp; Yang, 2019)</w:t>
      </w:r>
      <w:r w:rsidR="00016966">
        <w:rPr>
          <w:rFonts w:ascii="Times New Roman" w:hAnsi="Times New Roman" w:cs="Times New Roman"/>
        </w:rPr>
        <w:fldChar w:fldCharType="end"/>
      </w:r>
      <w:r w:rsidRPr="008F7B91">
        <w:rPr>
          <w:rFonts w:ascii="Times New Roman" w:hAnsi="Times New Roman" w:cs="Times New Roman"/>
        </w:rPr>
        <w:t>. Pada ranah teknologi, systematic review di tingkat K–12 menemukan bahwa integrasi teknologi dalam PjBL telah berkembang, tetapi implementasi fase proyek dan penggunaan teknologi belum selalu dilakukan secara utuh</w:t>
      </w:r>
      <w:r w:rsidR="00C926B7">
        <w:rPr>
          <w:rFonts w:ascii="Times New Roman" w:hAnsi="Times New Roman" w:cs="Times New Roman"/>
        </w:rPr>
        <w:t xml:space="preserve"> </w:t>
      </w:r>
      <w:r w:rsidR="00C926B7">
        <w:rPr>
          <w:rFonts w:ascii="Times New Roman" w:hAnsi="Times New Roman" w:cs="Times New Roman"/>
        </w:rPr>
        <w:fldChar w:fldCharType="begin" w:fldLock="1"/>
      </w:r>
      <w:r w:rsidR="00C926B7">
        <w:rPr>
          <w:rFonts w:ascii="Times New Roman" w:hAnsi="Times New Roman" w:cs="Times New Roman"/>
        </w:rPr>
        <w:instrText>ADDIN CSL_CITATION {"citationItems":[{"id":"ITEM-1","itemData":{"author":[{"dropping-particle":"","family":"Hinostroza","given":"J Enrique","non-dropping-particle":"","parse-names":false,"suffix":""},{"dropping-particle":"","family":"Armstrong-gallegos","given":"Stephanie","non-dropping-particle":"","parse-names":false,"suffix":""},{"dropping-particle":"","family":"Soto-valenzuela","given":"Paulina","non-dropping-particle":"","parse-names":false,"suffix":""},{"dropping-particle":"","family":"Villafaena","given":"Mariana","non-dropping-particle":"","parse-names":false,"suffix":""}],"container-title":"education sciences","id":"ITEM-1","issued":{"date-parts":[["2025"]]},"title":"Phases and Activities of Technology-Integrated Project-Based Learning in K-12 : Findings from a Systematic Literature Review","type":"article-journal","volume":"15"},"uris":["http://www.mendeley.com/documents/?uuid=b02cab68-6816-4743-85bc-99221d5953bb"]}],"mendeley":{"formattedCitation":"(Hinostroza et al., 2025)","manualFormatting":"(Hinostroza et al., 2025","plainTextFormattedCitation":"(Hinostroza et al., 2025)","previouslyFormattedCitation":"(Hinostroza et al., 2025)"},"properties":{"noteIndex":0},"schema":"https://github.com/citation-style-language/schema/raw/master/csl-citation.json"}</w:instrText>
      </w:r>
      <w:r w:rsidR="00C926B7">
        <w:rPr>
          <w:rFonts w:ascii="Times New Roman" w:hAnsi="Times New Roman" w:cs="Times New Roman"/>
        </w:rPr>
        <w:fldChar w:fldCharType="separate"/>
      </w:r>
      <w:r w:rsidR="00C926B7" w:rsidRPr="00C926B7">
        <w:rPr>
          <w:rFonts w:ascii="Times New Roman" w:hAnsi="Times New Roman" w:cs="Times New Roman"/>
          <w:noProof/>
        </w:rPr>
        <w:t>(Hinostroza et al., 2025</w:t>
      </w:r>
      <w:r w:rsidR="00C926B7">
        <w:rPr>
          <w:rFonts w:ascii="Times New Roman" w:hAnsi="Times New Roman" w:cs="Times New Roman"/>
        </w:rPr>
        <w:fldChar w:fldCharType="end"/>
      </w:r>
      <w:r w:rsidR="00C926B7">
        <w:rPr>
          <w:rFonts w:ascii="Times New Roman" w:hAnsi="Times New Roman" w:cs="Times New Roman"/>
        </w:rPr>
        <w:t xml:space="preserve">; </w:t>
      </w:r>
      <w:r w:rsidR="002C1021">
        <w:rPr>
          <w:rFonts w:ascii="Times New Roman" w:hAnsi="Times New Roman" w:cs="Times New Roman"/>
        </w:rPr>
        <w:fldChar w:fldCharType="begin" w:fldLock="1"/>
      </w:r>
      <w:r w:rsidR="00C926B7">
        <w:rPr>
          <w:rFonts w:ascii="Times New Roman" w:hAnsi="Times New Roman" w:cs="Times New Roman"/>
        </w:rPr>
        <w:instrText>ADDIN CSL_CITATION {"citationItems":[{"id":"ITEM-1","itemData":{"DOI":"10.3389/fpsyg.2023.1202728","ISBN":"2021110516","author":[{"dropping-particle":"","family":"Zhang","given":"Lu","non-dropping-particle":"","parse-names":false,"suffix":""}],"container-title":"Frontiers in Psychology","id":"ITEM-1","issue":"July","issued":{"date-parts":[["2023"]]},"page":"1-14","title":"A study of the impact of project-based learning on student learning effects : a meta-analysis study","type":"article-journal"},"uris":["http://www.mendeley.com/documents/?uuid=5bd244a2-7325-4c0b-bb57-32cf806410c6"]}],"mendeley":{"formattedCitation":"(Zhang, 2023)","manualFormatting":"Zhang, 2023)","plainTextFormattedCitation":"(Zhang, 2023)","previouslyFormattedCitation":"(Zhang, 2023)"},"properties":{"noteIndex":0},"schema":"https://github.com/citation-style-language/schema/raw/master/csl-citation.json"}</w:instrText>
      </w:r>
      <w:r w:rsidR="002C1021">
        <w:rPr>
          <w:rFonts w:ascii="Times New Roman" w:hAnsi="Times New Roman" w:cs="Times New Roman"/>
        </w:rPr>
        <w:fldChar w:fldCharType="separate"/>
      </w:r>
      <w:r w:rsidR="002C1021" w:rsidRPr="002C1021">
        <w:rPr>
          <w:rFonts w:ascii="Times New Roman" w:hAnsi="Times New Roman" w:cs="Times New Roman"/>
          <w:noProof/>
        </w:rPr>
        <w:t>Zhang, 2023)</w:t>
      </w:r>
      <w:r w:rsidR="002C1021">
        <w:rPr>
          <w:rFonts w:ascii="Times New Roman" w:hAnsi="Times New Roman" w:cs="Times New Roman"/>
        </w:rPr>
        <w:fldChar w:fldCharType="end"/>
      </w:r>
      <w:r w:rsidRPr="008F7B91">
        <w:rPr>
          <w:rFonts w:ascii="Times New Roman" w:hAnsi="Times New Roman" w:cs="Times New Roman"/>
        </w:rPr>
        <w:t>.</w:t>
      </w:r>
      <w:r w:rsidR="002C1021">
        <w:rPr>
          <w:rFonts w:ascii="Times New Roman" w:hAnsi="Times New Roman" w:cs="Times New Roman"/>
        </w:rPr>
        <w:t xml:space="preserve"> </w:t>
      </w:r>
      <w:r w:rsidRPr="008F7B91">
        <w:rPr>
          <w:rFonts w:ascii="Times New Roman" w:hAnsi="Times New Roman" w:cs="Times New Roman"/>
        </w:rPr>
        <w:t>Pada ranah pendidikan kewarganegaraan, systematic literature review Maulana dan Milanti (2023) menunjukkan hubungan antara pembelajaran kewarganegaraan, civic engagement, dan kebutuhan meningkatkan keterlibatan generasi muda dalam kehidupan publik</w:t>
      </w:r>
      <w:r w:rsidR="00C926B7">
        <w:rPr>
          <w:rFonts w:ascii="Times New Roman" w:hAnsi="Times New Roman" w:cs="Times New Roman"/>
        </w:rPr>
        <w:t xml:space="preserve"> </w:t>
      </w:r>
      <w:r w:rsidR="00C926B7">
        <w:rPr>
          <w:rFonts w:ascii="Times New Roman" w:hAnsi="Times New Roman" w:cs="Times New Roman"/>
        </w:rPr>
        <w:fldChar w:fldCharType="begin" w:fldLock="1"/>
      </w:r>
      <w:r w:rsidR="00BC3307">
        <w:rPr>
          <w:rFonts w:ascii="Times New Roman" w:hAnsi="Times New Roman" w:cs="Times New Roman"/>
        </w:rPr>
        <w:instrText>ADDIN CSL_CITATION {"citationItems":[{"id":"ITEM-1","itemData":{"author":[{"dropping-particle":"","family":"Maulana","given":"Muhammad Yunus","non-dropping-particle":"","parse-names":false,"suffix":""}],"container-title":"Jurnal Civics","id":"ITEM-1","issue":"2","issued":{"date-parts":[["2023"]]},"page":"341-358","title":"A systematic literature review on civic engagement program through citizenship education","type":"article-journal","volume":"20"},"uris":["http://www.mendeley.com/documents/?uuid=d555e843-2e27-4b12-9d9d-5c3d5f02f987"]}],"mendeley":{"formattedCitation":"(Maulana, 2023)","plainTextFormattedCitation":"(Maulana, 2023)","previouslyFormattedCitation":"(Maulana, 2023)"},"properties":{"noteIndex":0},"schema":"https://github.com/citation-style-language/schema/raw/master/csl-citation.json"}</w:instrText>
      </w:r>
      <w:r w:rsidR="00C926B7">
        <w:rPr>
          <w:rFonts w:ascii="Times New Roman" w:hAnsi="Times New Roman" w:cs="Times New Roman"/>
        </w:rPr>
        <w:fldChar w:fldCharType="separate"/>
      </w:r>
      <w:r w:rsidR="00C926B7" w:rsidRPr="00C926B7">
        <w:rPr>
          <w:rFonts w:ascii="Times New Roman" w:hAnsi="Times New Roman" w:cs="Times New Roman"/>
          <w:noProof/>
        </w:rPr>
        <w:t>(Maulana, 2023)</w:t>
      </w:r>
      <w:r w:rsidR="00C926B7">
        <w:rPr>
          <w:rFonts w:ascii="Times New Roman" w:hAnsi="Times New Roman" w:cs="Times New Roman"/>
        </w:rPr>
        <w:fldChar w:fldCharType="end"/>
      </w:r>
      <w:r w:rsidRPr="008F7B91">
        <w:rPr>
          <w:rFonts w:ascii="Times New Roman" w:hAnsi="Times New Roman" w:cs="Times New Roman"/>
        </w:rPr>
        <w:t xml:space="preserve">. Sementara itu, </w:t>
      </w:r>
      <w:r w:rsidRPr="008F7B91">
        <w:rPr>
          <w:rFonts w:ascii="Times New Roman" w:hAnsi="Times New Roman" w:cs="Times New Roman"/>
        </w:rPr>
        <w:lastRenderedPageBreak/>
        <w:t>kajian Al-Ma’un menunjukkan bahwa nilai tersebut dapat digunakan sebagai landasan pembentukan karakter sosial dan kepedulian terhadap sesama</w:t>
      </w:r>
      <w:r w:rsidR="00BC3307">
        <w:rPr>
          <w:rFonts w:ascii="Times New Roman" w:hAnsi="Times New Roman" w:cs="Times New Roman"/>
        </w:rPr>
        <w:t xml:space="preserve">  </w:t>
      </w:r>
      <w:r w:rsidR="00BC3307">
        <w:rPr>
          <w:rFonts w:ascii="Times New Roman" w:hAnsi="Times New Roman" w:cs="Times New Roman"/>
        </w:rPr>
        <w:fldChar w:fldCharType="begin" w:fldLock="1"/>
      </w:r>
      <w:r w:rsidR="00BC3307">
        <w:rPr>
          <w:rFonts w:ascii="Times New Roman" w:hAnsi="Times New Roman" w:cs="Times New Roman"/>
        </w:rPr>
        <w:instrText>ADDIN CSL_CITATION {"citationItems":[{"id":"ITEM-1","itemData":{"DOI":"10.21070/jims.v7i2.1646","author":[{"dropping-particle":"","family":"Abdullah","given":"Latiefa Diah","non-dropping-particle":"","parse-names":false,"suffix":""}],"container-title":"Journal of Islamic and Muhammadiyah Studies","id":"ITEM-1","issue":"2","issued":{"date-parts":[["2025"]]},"page":"1-10","title":"Al Ma ’ un Values in Developing Social Attitudes of Muhammadiyah Students : Nilai- nilai Al Ma ’ un dalam Pembentukan Sikap Sosial Mahasiswa Muhammadiyah","type":"article-journal","volume":"7"},"uris":["http://www.mendeley.com/documents/?uuid=eb3b2001-ba22-476a-bdf2-46466c374ea2"]}],"mendeley":{"formattedCitation":"(Abdullah, 2025)","plainTextFormattedCitation":"(Abdullah, 2025)","previouslyFormattedCitation":"(Abdullah, 2025)"},"properties":{"noteIndex":0},"schema":"https://github.com/citation-style-language/schema/raw/master/csl-citation.json"}</w:instrText>
      </w:r>
      <w:r w:rsidR="00BC3307">
        <w:rPr>
          <w:rFonts w:ascii="Times New Roman" w:hAnsi="Times New Roman" w:cs="Times New Roman"/>
        </w:rPr>
        <w:fldChar w:fldCharType="separate"/>
      </w:r>
      <w:r w:rsidR="00BC3307" w:rsidRPr="00BC3307">
        <w:rPr>
          <w:rFonts w:ascii="Times New Roman" w:hAnsi="Times New Roman" w:cs="Times New Roman"/>
          <w:noProof/>
        </w:rPr>
        <w:t>(Abdullah, 2025)</w:t>
      </w:r>
      <w:r w:rsidR="00BC3307">
        <w:rPr>
          <w:rFonts w:ascii="Times New Roman" w:hAnsi="Times New Roman" w:cs="Times New Roman"/>
        </w:rPr>
        <w:fldChar w:fldCharType="end"/>
      </w:r>
      <w:r w:rsidRPr="008F7B91">
        <w:rPr>
          <w:rFonts w:ascii="Times New Roman" w:hAnsi="Times New Roman" w:cs="Times New Roman"/>
        </w:rPr>
        <w:t>.</w:t>
      </w:r>
    </w:p>
    <w:p w14:paraId="7CF0F20F" w14:textId="1AC5E34D" w:rsidR="00B70A63" w:rsidRPr="008F7B91" w:rsidRDefault="00B70A63" w:rsidP="00FA7A6B">
      <w:pPr>
        <w:spacing w:after="0" w:line="240" w:lineRule="auto"/>
        <w:jc w:val="both"/>
        <w:rPr>
          <w:rFonts w:ascii="Times New Roman" w:hAnsi="Times New Roman" w:cs="Times New Roman"/>
        </w:rPr>
      </w:pPr>
      <w:r w:rsidRPr="008F7B91">
        <w:rPr>
          <w:rFonts w:ascii="Times New Roman" w:hAnsi="Times New Roman" w:cs="Times New Roman"/>
        </w:rPr>
        <w:t>Sejumlah penelitian memiliki keterkaitan yang lebih langsung dengan fokus kajian ini. Thohir dan Listari (2025) mengkaji Project-Based Learning berbasis digital dalam pembelajaran</w:t>
      </w:r>
      <w:r w:rsidR="004C1173" w:rsidRPr="004C1173">
        <w:rPr>
          <w:rFonts w:ascii="Times New Roman" w:hAnsi="Times New Roman" w:cs="Times New Roman"/>
        </w:rPr>
        <w:t xml:space="preserve"> </w:t>
      </w:r>
      <w:r w:rsidR="004C1173" w:rsidRPr="008F7B91">
        <w:rPr>
          <w:rFonts w:ascii="Times New Roman" w:hAnsi="Times New Roman" w:cs="Times New Roman"/>
        </w:rPr>
        <w:t>P</w:t>
      </w:r>
      <w:proofErr w:type="spellStart"/>
      <w:r w:rsidR="004C1173">
        <w:rPr>
          <w:rFonts w:ascii="Times New Roman" w:hAnsi="Times New Roman" w:cs="Times New Roman"/>
          <w:lang w:val="en-US"/>
        </w:rPr>
        <w:t>endidikan</w:t>
      </w:r>
      <w:proofErr w:type="spellEnd"/>
      <w:r w:rsidR="004C1173">
        <w:rPr>
          <w:rFonts w:ascii="Times New Roman" w:hAnsi="Times New Roman" w:cs="Times New Roman"/>
          <w:lang w:val="en-US"/>
        </w:rPr>
        <w:t xml:space="preserve"> Pancasila</w:t>
      </w:r>
      <w:r w:rsidR="004C1173" w:rsidRPr="008F7B91">
        <w:rPr>
          <w:rFonts w:ascii="Times New Roman" w:hAnsi="Times New Roman" w:cs="Times New Roman"/>
        </w:rPr>
        <w:t xml:space="preserve"> </w:t>
      </w:r>
      <w:r w:rsidRPr="008F7B91">
        <w:rPr>
          <w:rFonts w:ascii="Times New Roman" w:hAnsi="Times New Roman" w:cs="Times New Roman"/>
        </w:rPr>
        <w:t>di SMA dan melaporkan kontribusinya terhadap pengetahuan kewarganegaraan, berpikir kritis, partisipasi, sikap etis, tanggung jawab dalam ruang digital, keterlibatan, dan motivasi belajar</w:t>
      </w:r>
      <w:r w:rsidR="00BC3307">
        <w:rPr>
          <w:rFonts w:ascii="Times New Roman" w:hAnsi="Times New Roman" w:cs="Times New Roman"/>
        </w:rPr>
        <w:t xml:space="preserve"> </w:t>
      </w:r>
      <w:r w:rsidR="00BC3307">
        <w:rPr>
          <w:rFonts w:ascii="Times New Roman" w:hAnsi="Times New Roman" w:cs="Times New Roman"/>
        </w:rPr>
        <w:fldChar w:fldCharType="begin" w:fldLock="1"/>
      </w:r>
      <w:r w:rsidR="00BC3307">
        <w:rPr>
          <w:rFonts w:ascii="Times New Roman" w:hAnsi="Times New Roman" w:cs="Times New Roman"/>
        </w:rPr>
        <w:instrText>ADDIN CSL_CITATION {"citationItems":[{"id":"ITEM-1","itemData":{"author":[{"dropping-particle":"","family":"Thohir","given":"Moh","non-dropping-particle":"","parse-names":false,"suffix":""},{"dropping-particle":"","family":"Listari","given":"Icha Dwi","non-dropping-particle":"","parse-names":false,"suffix":""}],"container-title":"Jurnal Ilmiah Muqoddimah","id":"ITEM-1","issue":"November","issued":{"date-parts":[["2025"]]},"page":"2546-2553","title":"Project-Based Learning Berbasis Digital dalam Pembelajaran PPKn di SMA untuk Menguatkan Literasi Kewarganegaraan : Studi Literatur","type":"article-journal","volume":"9"},"uris":["http://www.mendeley.com/documents/?uuid=9dceec0c-f309-4152-bb65-f3098fb17a89"]}],"mendeley":{"formattedCitation":"(Thohir &amp; Listari, 2025)","plainTextFormattedCitation":"(Thohir &amp; Listari, 2025)","previouslyFormattedCitation":"(Thohir &amp; Listari, 2025)"},"properties":{"noteIndex":0},"schema":"https://github.com/citation-style-language/schema/raw/master/csl-citation.json"}</w:instrText>
      </w:r>
      <w:r w:rsidR="00BC3307">
        <w:rPr>
          <w:rFonts w:ascii="Times New Roman" w:hAnsi="Times New Roman" w:cs="Times New Roman"/>
        </w:rPr>
        <w:fldChar w:fldCharType="separate"/>
      </w:r>
      <w:r w:rsidR="00BC3307" w:rsidRPr="00BC3307">
        <w:rPr>
          <w:rFonts w:ascii="Times New Roman" w:hAnsi="Times New Roman" w:cs="Times New Roman"/>
          <w:noProof/>
        </w:rPr>
        <w:t>(Thohir &amp; Listari, 2025)</w:t>
      </w:r>
      <w:r w:rsidR="00BC3307">
        <w:rPr>
          <w:rFonts w:ascii="Times New Roman" w:hAnsi="Times New Roman" w:cs="Times New Roman"/>
        </w:rPr>
        <w:fldChar w:fldCharType="end"/>
      </w:r>
      <w:r w:rsidRPr="008F7B91">
        <w:rPr>
          <w:rFonts w:ascii="Times New Roman" w:hAnsi="Times New Roman" w:cs="Times New Roman"/>
        </w:rPr>
        <w:t>. Armaya et al. (2025) melalui kajian literatur mengenai digital citizenship berbasis proyek menunjukkan bahwa PjBL dapat memberikan pengalaman autentik, kolaboratif, dan reflektif sekaligus mengembangkan keterampilan digital, tanggung jawab sosial, serta partisipasi digital yang kritis</w:t>
      </w:r>
      <w:r w:rsidR="002354B2">
        <w:rPr>
          <w:rFonts w:ascii="Times New Roman" w:hAnsi="Times New Roman" w:cs="Times New Roman"/>
        </w:rPr>
        <w:t xml:space="preserve"> </w:t>
      </w:r>
      <w:r w:rsidR="002354B2">
        <w:rPr>
          <w:rFonts w:ascii="Times New Roman" w:hAnsi="Times New Roman" w:cs="Times New Roman"/>
        </w:rPr>
        <w:fldChar w:fldCharType="begin" w:fldLock="1"/>
      </w:r>
      <w:r w:rsidR="002354B2">
        <w:rPr>
          <w:rFonts w:ascii="Times New Roman" w:hAnsi="Times New Roman" w:cs="Times New Roman"/>
        </w:rPr>
        <w:instrText>ADDIN CSL_CITATION {"citationItems":[{"id":"ITEM-1","itemData":{"author":[{"dropping-particle":"","family":"Sormin","given":"Darliana","non-dropping-particle":"","parse-names":false,"suffix":""},{"dropping-particle":"","family":"Yuisman","given":"Dedi","non-dropping-particle":"","parse-names":false,"suffix":""}],"container-title":"Proceeding International Seminar on Islamic Studies","id":"ITEM-1","issue":"1","issued":{"date-parts":[["2026"]]},"page":"1043-1049","title":"DIGITALIZATION OF ISLAMIC EDUCATION GROUNDED IN AL-MA ’ UN THEOLOGY : A STUDY OF SOCIAL INNOVATION","type":"article-journal","volume":"7"},"uris":["http://www.mendeley.com/documents/?uuid=7b1ea82c-43bf-4ad3-b575-e5acf1d9a7f3"]}],"mendeley":{"formattedCitation":"(Sormin &amp; Yuisman, 2026)","manualFormatting":"(Sormin &amp; Yuisman, 2026","plainTextFormattedCitation":"(Sormin &amp; Yuisman, 2026)","previouslyFormattedCitation":"(Sormin &amp; Yuisman, 2026)"},"properties":{"noteIndex":0},"schema":"https://github.com/citation-style-language/schema/raw/master/csl-citation.json"}</w:instrText>
      </w:r>
      <w:r w:rsidR="002354B2">
        <w:rPr>
          <w:rFonts w:ascii="Times New Roman" w:hAnsi="Times New Roman" w:cs="Times New Roman"/>
        </w:rPr>
        <w:fldChar w:fldCharType="separate"/>
      </w:r>
      <w:r w:rsidR="002354B2" w:rsidRPr="002354B2">
        <w:rPr>
          <w:rFonts w:ascii="Times New Roman" w:hAnsi="Times New Roman" w:cs="Times New Roman"/>
          <w:noProof/>
        </w:rPr>
        <w:t>(Sormin &amp; Yuisman, 2026</w:t>
      </w:r>
      <w:r w:rsidR="002354B2">
        <w:rPr>
          <w:rFonts w:ascii="Times New Roman" w:hAnsi="Times New Roman" w:cs="Times New Roman"/>
        </w:rPr>
        <w:fldChar w:fldCharType="end"/>
      </w:r>
      <w:r w:rsidR="002354B2">
        <w:rPr>
          <w:rFonts w:ascii="Times New Roman" w:hAnsi="Times New Roman" w:cs="Times New Roman"/>
        </w:rPr>
        <w:t>;</w:t>
      </w:r>
      <w:r w:rsidR="00674A61">
        <w:rPr>
          <w:rFonts w:ascii="Times New Roman" w:hAnsi="Times New Roman" w:cs="Times New Roman"/>
        </w:rPr>
        <w:t xml:space="preserve"> </w:t>
      </w:r>
      <w:r w:rsidR="00674A61">
        <w:rPr>
          <w:rFonts w:ascii="Times New Roman" w:hAnsi="Times New Roman" w:cs="Times New Roman"/>
        </w:rPr>
        <w:fldChar w:fldCharType="begin" w:fldLock="1"/>
      </w:r>
      <w:r w:rsidR="002354B2">
        <w:rPr>
          <w:rFonts w:ascii="Times New Roman" w:hAnsi="Times New Roman" w:cs="Times New Roman"/>
        </w:rPr>
        <w:instrText>ADDIN CSL_CITATION {"citationItems":[{"id":"ITEM-1","itemData":{"DOI":"10.30596/jcositte.v1i1.xxxx","author":[{"dropping-particle":"","family":"Kumala","given":"Tarisah","non-dropping-particle":"","parse-names":false,"suffix":""},{"dropping-particle":"","family":"Situmeang","given":"Putri","non-dropping-particle":"","parse-names":false,"suffix":""}],"container-title":"Pancasila and Civics Education Journal Vol.","id":"ITEM-1","issue":"3","issued":{"date-parts":[["2025"]]},"page":"109-119","title":"Kajian Literatur tentang Strategi Pembelajaran Digital Citizenship berbasis Proyek dalam Mengembangkan Kesadaran Kritis Warga Negara","type":"article-journal","volume":"4"},"uris":["http://www.mendeley.com/documents/?uuid=cc862af0-4c24-429c-9137-784c45ea3783"]}],"mendeley":{"formattedCitation":"(Kumala &amp; Situmeang, 2025)","manualFormatting":"Kumala &amp; Situmeang, 2025)","plainTextFormattedCitation":"(Kumala &amp; Situmeang, 2025)","previouslyFormattedCitation":"(Kumala &amp; Situmeang, 2025)"},"properties":{"noteIndex":0},"schema":"https://github.com/citation-style-language/schema/raw/master/csl-citation.json"}</w:instrText>
      </w:r>
      <w:r w:rsidR="00674A61">
        <w:rPr>
          <w:rFonts w:ascii="Times New Roman" w:hAnsi="Times New Roman" w:cs="Times New Roman"/>
        </w:rPr>
        <w:fldChar w:fldCharType="separate"/>
      </w:r>
      <w:r w:rsidR="00674A61" w:rsidRPr="00674A61">
        <w:rPr>
          <w:rFonts w:ascii="Times New Roman" w:hAnsi="Times New Roman" w:cs="Times New Roman"/>
          <w:noProof/>
        </w:rPr>
        <w:t>Kumala &amp; Situmeang, 2025)</w:t>
      </w:r>
      <w:r w:rsidR="00674A61">
        <w:rPr>
          <w:rFonts w:ascii="Times New Roman" w:hAnsi="Times New Roman" w:cs="Times New Roman"/>
        </w:rPr>
        <w:fldChar w:fldCharType="end"/>
      </w:r>
      <w:r w:rsidRPr="008F7B91">
        <w:rPr>
          <w:rFonts w:ascii="Times New Roman" w:hAnsi="Times New Roman" w:cs="Times New Roman"/>
        </w:rPr>
        <w:t>. Susanti et al. (2026) juga mengkaji digital project-based learning dalam mata kuliah Civic Education dan menghubungkannya dengan penguatan karakter kebangsaan serta pengalaman kewarganegaraan mahasiswa</w:t>
      </w:r>
      <w:r w:rsidR="00674A61">
        <w:rPr>
          <w:rFonts w:ascii="Times New Roman" w:hAnsi="Times New Roman" w:cs="Times New Roman"/>
        </w:rPr>
        <w:t xml:space="preserve"> </w:t>
      </w:r>
      <w:r w:rsidR="00674A61">
        <w:rPr>
          <w:rFonts w:ascii="Times New Roman" w:hAnsi="Times New Roman" w:cs="Times New Roman"/>
        </w:rPr>
        <w:fldChar w:fldCharType="begin" w:fldLock="1"/>
      </w:r>
      <w:r w:rsidR="00CF4ECB">
        <w:rPr>
          <w:rFonts w:ascii="Times New Roman" w:hAnsi="Times New Roman" w:cs="Times New Roman"/>
        </w:rPr>
        <w:instrText>ADDIN CSL_CITATION {"citationItems":[{"id":"ITEM-1","itemData":{"DOI":"10.30595/rissej.v4i2.515","author":[{"dropping-particle":"","family":"Susanti","given":"Rini Puji","non-dropping-particle":"","parse-names":false,"suffix":""}],"container-title":"Research and Innovation in Social Science Education Jurnal","id":"ITEM-1","issue":"2","issued":{"date-parts":[["2026"]]},"page":"117-127","title":"From Knowing to Enacting Citizenship : Digital Project-Based Learning and National Character in an Indonesian Civic Education Course","type":"article-journal","volume":"4"},"uris":["http://www.mendeley.com/documents/?uuid=ca7fbae1-5d7b-4fe3-be62-50c5c2168d2a"]}],"mendeley":{"formattedCitation":"(Susanti, 2026)","plainTextFormattedCitation":"(Susanti, 2026)","previouslyFormattedCitation":"(Susanti, 2026)"},"properties":{"noteIndex":0},"schema":"https://github.com/citation-style-language/schema/raw/master/csl-citation.json"}</w:instrText>
      </w:r>
      <w:r w:rsidR="00674A61">
        <w:rPr>
          <w:rFonts w:ascii="Times New Roman" w:hAnsi="Times New Roman" w:cs="Times New Roman"/>
        </w:rPr>
        <w:fldChar w:fldCharType="separate"/>
      </w:r>
      <w:r w:rsidR="00674A61" w:rsidRPr="00674A61">
        <w:rPr>
          <w:rFonts w:ascii="Times New Roman" w:hAnsi="Times New Roman" w:cs="Times New Roman"/>
          <w:noProof/>
        </w:rPr>
        <w:t>(Susanti, 2026)</w:t>
      </w:r>
      <w:r w:rsidR="00674A61">
        <w:rPr>
          <w:rFonts w:ascii="Times New Roman" w:hAnsi="Times New Roman" w:cs="Times New Roman"/>
        </w:rPr>
        <w:fldChar w:fldCharType="end"/>
      </w:r>
      <w:r w:rsidRPr="008F7B91">
        <w:rPr>
          <w:rFonts w:ascii="Times New Roman" w:hAnsi="Times New Roman" w:cs="Times New Roman"/>
        </w:rPr>
        <w:t>. Pada sisi nilai Al-Ma’un, Nurhadi et al. (2023) mengembangkan model pembelajaran berbasis STEM yang mengintegrasikan nilai Al-Ma’un dan menemukan peningkatan pada kesadaran sosial serta sikap ilmiah peserta didik</w:t>
      </w:r>
      <w:r w:rsidR="00CF4ECB">
        <w:rPr>
          <w:rFonts w:ascii="Times New Roman" w:hAnsi="Times New Roman" w:cs="Times New Roman"/>
        </w:rPr>
        <w:t xml:space="preserve"> </w:t>
      </w:r>
      <w:r w:rsidR="00CF4ECB">
        <w:rPr>
          <w:rFonts w:ascii="Times New Roman" w:hAnsi="Times New Roman" w:cs="Times New Roman"/>
        </w:rPr>
        <w:fldChar w:fldCharType="begin" w:fldLock="1"/>
      </w:r>
      <w:r w:rsidR="00CF4ECB">
        <w:rPr>
          <w:rFonts w:ascii="Times New Roman" w:hAnsi="Times New Roman" w:cs="Times New Roman"/>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Pr>
          <w:rFonts w:ascii="Times New Roman" w:hAnsi="Times New Roman" w:cs="Times New Roman"/>
        </w:rPr>
        <w:fldChar w:fldCharType="separate"/>
      </w:r>
      <w:r w:rsidR="00CF4ECB" w:rsidRPr="00CF4ECB">
        <w:rPr>
          <w:rFonts w:ascii="Times New Roman" w:hAnsi="Times New Roman" w:cs="Times New Roman"/>
          <w:noProof/>
        </w:rPr>
        <w:t>(Nurhadi et al., 2023)</w:t>
      </w:r>
      <w:r w:rsidR="00CF4ECB">
        <w:rPr>
          <w:rFonts w:ascii="Times New Roman" w:hAnsi="Times New Roman" w:cs="Times New Roman"/>
        </w:rPr>
        <w:fldChar w:fldCharType="end"/>
      </w:r>
      <w:r w:rsidRPr="008F7B91">
        <w:rPr>
          <w:rFonts w:ascii="Times New Roman" w:hAnsi="Times New Roman" w:cs="Times New Roman"/>
        </w:rPr>
        <w:t xml:space="preserve">. </w:t>
      </w:r>
      <w:r w:rsidR="00CF4ECB">
        <w:rPr>
          <w:rFonts w:ascii="Times New Roman" w:hAnsi="Times New Roman" w:cs="Times New Roman"/>
        </w:rPr>
        <w:t>P</w:t>
      </w:r>
      <w:r w:rsidRPr="008F7B91">
        <w:rPr>
          <w:rFonts w:ascii="Times New Roman" w:hAnsi="Times New Roman" w:cs="Times New Roman"/>
        </w:rPr>
        <w:t>endidikan nilai Al-Ma’un dapat diimplementasikan melalui pembiasaan sosial di sekolah, sedangkan Ramadhani dan Mustofa (2026) menunjukkan bahwa pendidikan karakter berbasis Al-Ma’un dapat menghubungkan kesalehan individual dengan kepedulian publik dan relevan dengan penguatan etika moral pada era digital</w:t>
      </w:r>
      <w:r w:rsidR="00CF4ECB">
        <w:rPr>
          <w:rFonts w:ascii="Times New Roman" w:hAnsi="Times New Roman" w:cs="Times New Roman"/>
        </w:rPr>
        <w:t xml:space="preserve"> </w:t>
      </w:r>
      <w:r w:rsidR="00CF4ECB">
        <w:rPr>
          <w:rFonts w:ascii="Times New Roman" w:hAnsi="Times New Roman" w:cs="Times New Roman"/>
        </w:rPr>
        <w:fldChar w:fldCharType="begin" w:fldLock="1"/>
      </w:r>
      <w:r w:rsidR="002354B2">
        <w:rPr>
          <w:rFonts w:ascii="Times New Roman" w:hAnsi="Times New Roman" w:cs="Times New Roman"/>
        </w:rPr>
        <w:instrText>ADDIN CSL_CITATION {"citationItems":[{"id":"ITEM-1","itemData":{"author":[{"dropping-particle":"","family":"Fitri","given":"Anul","non-dropping-particle":"","parse-names":false,"suffix":""}],"container-title":"JURNAL PENDIDIKAN ISLAM","id":"ITEM-1","issue":"1","issued":{"date-parts":[["2024"]]},"page":"41-47","title":"Implementasi Pendidikan Nilai Surah Al- Ma ’ un dalam Memben tuk Karakter Sosial Peserta Didik di SMP Muhammadiyah 9 Jakarta","type":"article-journal","volume":"15"},"uris":["http://www.mendeley.com/documents/?uuid=2bf73b90-4a93-429f-9a66-f12abb87c989"]}],"mendeley":{"formattedCitation":"(Fitri, 2024)","plainTextFormattedCitation":"(Fitri, 2024)","previouslyFormattedCitation":"(Fitri, 2024)"},"properties":{"noteIndex":0},"schema":"https://github.com/citation-style-language/schema/raw/master/csl-citation.json"}</w:instrText>
      </w:r>
      <w:r w:rsidR="00CF4ECB">
        <w:rPr>
          <w:rFonts w:ascii="Times New Roman" w:hAnsi="Times New Roman" w:cs="Times New Roman"/>
        </w:rPr>
        <w:fldChar w:fldCharType="separate"/>
      </w:r>
      <w:r w:rsidR="00CF4ECB" w:rsidRPr="00CF4ECB">
        <w:rPr>
          <w:rFonts w:ascii="Times New Roman" w:hAnsi="Times New Roman" w:cs="Times New Roman"/>
          <w:noProof/>
        </w:rPr>
        <w:t>(Fitri, 2024)</w:t>
      </w:r>
      <w:r w:rsidR="00CF4ECB">
        <w:rPr>
          <w:rFonts w:ascii="Times New Roman" w:hAnsi="Times New Roman" w:cs="Times New Roman"/>
        </w:rPr>
        <w:fldChar w:fldCharType="end"/>
      </w:r>
      <w:r w:rsidRPr="008F7B91">
        <w:rPr>
          <w:rFonts w:ascii="Times New Roman" w:hAnsi="Times New Roman" w:cs="Times New Roman"/>
        </w:rPr>
        <w:t>. Bahkan penelitian mengenai digitalisasi pendidikan Islam berbasis teologi Al-Ma’un mulai membahas integrasi nilai kasih sayang, keadilan, dan empati sosial ke dalam inovasi pendidikan digital</w:t>
      </w:r>
      <w:r w:rsidR="002354B2">
        <w:rPr>
          <w:rFonts w:ascii="Times New Roman" w:hAnsi="Times New Roman" w:cs="Times New Roman"/>
        </w:rPr>
        <w:t xml:space="preserve"> </w:t>
      </w:r>
      <w:r w:rsidR="002354B2">
        <w:rPr>
          <w:rFonts w:ascii="Times New Roman" w:hAnsi="Times New Roman" w:cs="Times New Roman"/>
        </w:rPr>
        <w:fldChar w:fldCharType="begin" w:fldLock="1"/>
      </w:r>
      <w:r w:rsidR="002354B2">
        <w:rPr>
          <w:rFonts w:ascii="Times New Roman" w:hAnsi="Times New Roman" w:cs="Times New Roman"/>
        </w:rPr>
        <w:instrText>ADDIN CSL_CITATION {"citationItems":[{"id":"ITEM-1","itemData":{"author":[{"dropping-particle":"","family":"Sormin","given":"Darliana","non-dropping-particle":"","parse-names":false,"suffix":""},{"dropping-particle":"","family":"Yuisman","given":"Dedi","non-dropping-particle":"","parse-names":false,"suffix":""}],"container-title":"Proceeding International Seminar on Islamic Studies","id":"ITEM-1","issue":"1","issued":{"date-parts":[["2026"]]},"page":"1043-1049","title":"DIGITALIZATION OF ISLAMIC EDUCATION GROUNDED IN AL-MA ’ UN THEOLOGY : A STUDY OF SOCIAL INNOVATION","type":"article-journal","volume":"7"},"uris":["http://www.mendeley.com/documents/?uuid=7b1ea82c-43bf-4ad3-b575-e5acf1d9a7f3"]}],"mendeley":{"formattedCitation":"(Sormin &amp; Yuisman, 2026)","manualFormatting":"(Sormin &amp; Yuisman, 2026","plainTextFormattedCitation":"(Sormin &amp; Yuisman, 2026)","previouslyFormattedCitation":"(Sormin &amp; Yuisman, 2026)"},"properties":{"noteIndex":0},"schema":"https://github.com/citation-style-language/schema/raw/master/csl-citation.json"}</w:instrText>
      </w:r>
      <w:r w:rsidR="002354B2">
        <w:rPr>
          <w:rFonts w:ascii="Times New Roman" w:hAnsi="Times New Roman" w:cs="Times New Roman"/>
        </w:rPr>
        <w:fldChar w:fldCharType="separate"/>
      </w:r>
      <w:r w:rsidR="002354B2" w:rsidRPr="002354B2">
        <w:rPr>
          <w:rFonts w:ascii="Times New Roman" w:hAnsi="Times New Roman" w:cs="Times New Roman"/>
          <w:noProof/>
        </w:rPr>
        <w:t>(Sormin &amp; Yuisman, 2026</w:t>
      </w:r>
      <w:r w:rsidR="002354B2">
        <w:rPr>
          <w:rFonts w:ascii="Times New Roman" w:hAnsi="Times New Roman" w:cs="Times New Roman"/>
        </w:rPr>
        <w:fldChar w:fldCharType="end"/>
      </w:r>
      <w:r w:rsidR="002354B2">
        <w:rPr>
          <w:rFonts w:ascii="Times New Roman" w:hAnsi="Times New Roman" w:cs="Times New Roman"/>
        </w:rPr>
        <w:t xml:space="preserve">; </w:t>
      </w:r>
      <w:r w:rsidR="00674A61">
        <w:rPr>
          <w:rFonts w:ascii="Times New Roman" w:hAnsi="Times New Roman" w:cs="Times New Roman"/>
        </w:rPr>
        <w:fldChar w:fldCharType="begin" w:fldLock="1"/>
      </w:r>
      <w:r w:rsidR="002354B2">
        <w:rPr>
          <w:rFonts w:ascii="Times New Roman" w:hAnsi="Times New Roman" w:cs="Times New Roman"/>
        </w:rPr>
        <w:instrText>ADDIN CSL_CITATION {"citationItems":[{"id":"ITEM-1","itemData":{"DOI":"10.30596/jcositte.v1i1.xxxx","author":[{"dropping-particle":"","family":"Kumala","given":"Tarisah","non-dropping-particle":"","parse-names":false,"suffix":""},{"dropping-particle":"","family":"Situmeang","given":"Putri","non-dropping-particle":"","parse-names":false,"suffix":""}],"container-title":"Pancasila and Civics Education Journal Vol.","id":"ITEM-1","issue":"3","issued":{"date-parts":[["2025"]]},"page":"109-119","title":"Kajian Literatur tentang Strategi Pembelajaran Digital Citizenship berbasis Proyek dalam Mengembangkan Kesadaran Kritis Warga Negara","type":"article-journal","volume":"4"},"uris":["http://www.mendeley.com/documents/?uuid=cc862af0-4c24-429c-9137-784c45ea3783"]}],"mendeley":{"formattedCitation":"(Kumala &amp; Situmeang, 2025)","manualFormatting":"Kumala &amp; Situmeang, 2025)","plainTextFormattedCitation":"(Kumala &amp; Situmeang, 2025)","previouslyFormattedCitation":"(Kumala &amp; Situmeang, 2025)"},"properties":{"noteIndex":0},"schema":"https://github.com/citation-style-language/schema/raw/master/csl-citation.json"}</w:instrText>
      </w:r>
      <w:r w:rsidR="00674A61">
        <w:rPr>
          <w:rFonts w:ascii="Times New Roman" w:hAnsi="Times New Roman" w:cs="Times New Roman"/>
        </w:rPr>
        <w:fldChar w:fldCharType="separate"/>
      </w:r>
      <w:r w:rsidR="002354B2" w:rsidRPr="002354B2">
        <w:rPr>
          <w:rFonts w:ascii="Times New Roman" w:hAnsi="Times New Roman" w:cs="Times New Roman"/>
          <w:noProof/>
        </w:rPr>
        <w:t>Kumala &amp; Situmeang, 2025)</w:t>
      </w:r>
      <w:r w:rsidR="00674A61">
        <w:rPr>
          <w:rFonts w:ascii="Times New Roman" w:hAnsi="Times New Roman" w:cs="Times New Roman"/>
        </w:rPr>
        <w:fldChar w:fldCharType="end"/>
      </w:r>
      <w:r w:rsidRPr="008F7B91">
        <w:rPr>
          <w:rFonts w:ascii="Times New Roman" w:hAnsi="Times New Roman" w:cs="Times New Roman"/>
        </w:rPr>
        <w:t>.</w:t>
      </w:r>
    </w:p>
    <w:p w14:paraId="42831C04" w14:textId="1C97B1F4" w:rsidR="00B70A63" w:rsidRPr="008F7B91" w:rsidRDefault="00B70A63" w:rsidP="00492975">
      <w:pPr>
        <w:spacing w:after="0" w:line="240" w:lineRule="auto"/>
        <w:ind w:firstLine="720"/>
        <w:jc w:val="both"/>
        <w:rPr>
          <w:rFonts w:ascii="Times New Roman" w:hAnsi="Times New Roman" w:cs="Times New Roman"/>
        </w:rPr>
      </w:pPr>
      <w:r w:rsidRPr="008F7B91">
        <w:rPr>
          <w:rFonts w:ascii="Times New Roman" w:hAnsi="Times New Roman" w:cs="Times New Roman"/>
        </w:rPr>
        <w:t xml:space="preserve">Meskipun demikian, literatur yang tersedia masih memperlihatkan adanya fragmentasi kajian. Penelitian mengenai digital PjBL dalam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5446CD" w:rsidRPr="008F7B91">
        <w:rPr>
          <w:rFonts w:ascii="Times New Roman" w:hAnsi="Times New Roman" w:cs="Times New Roman"/>
        </w:rPr>
        <w:t xml:space="preserve"> </w:t>
      </w:r>
      <w:r w:rsidRPr="008F7B91">
        <w:rPr>
          <w:rFonts w:ascii="Times New Roman" w:hAnsi="Times New Roman" w:cs="Times New Roman"/>
        </w:rPr>
        <w:t>lebih banyak menekankan literasi kewarganegaraan, keterampilan berpikir kritis, partisipasi, digital citizenship, dan karakter kebangsaan, sementara dimensi nilai keagamaan tertentu belum banyak ditempatkan sebagai landasan etik proyek</w:t>
      </w:r>
      <w:r w:rsidR="00BC3307">
        <w:rPr>
          <w:rFonts w:ascii="Times New Roman" w:hAnsi="Times New Roman" w:cs="Times New Roman"/>
        </w:rPr>
        <w:t xml:space="preserve"> </w:t>
      </w:r>
      <w:r w:rsidR="00BC3307">
        <w:rPr>
          <w:rFonts w:ascii="Times New Roman" w:hAnsi="Times New Roman" w:cs="Times New Roman"/>
        </w:rPr>
        <w:fldChar w:fldCharType="begin" w:fldLock="1"/>
      </w:r>
      <w:r w:rsidR="00BC3307">
        <w:rPr>
          <w:rFonts w:ascii="Times New Roman" w:hAnsi="Times New Roman" w:cs="Times New Roman"/>
        </w:rPr>
        <w:instrText>ADDIN CSL_CITATION {"citationItems":[{"id":"ITEM-1","itemData":{"author":[{"dropping-particle":"","family":"Thohir","given":"Moh","non-dropping-particle":"","parse-names":false,"suffix":""},{"dropping-particle":"","family":"Listari","given":"Icha Dwi","non-dropping-particle":"","parse-names":false,"suffix":""}],"container-title":"Jurnal Ilmiah Muqoddimah","id":"ITEM-1","issue":"November","issued":{"date-parts":[["2025"]]},"page":"2546-2553","title":"Project-Based Learning Berbasis Digital dalam Pembelajaran PPKn di SMA untuk Menguatkan Literasi Kewarganegaraan : Studi Literatur","type":"article-journal","volume":"9"},"uris":["http://www.mendeley.com/documents/?uuid=9dceec0c-f309-4152-bb65-f3098fb17a89"]}],"mendeley":{"formattedCitation":"(Thohir &amp; Listari, 2025)","plainTextFormattedCitation":"(Thohir &amp; Listari, 2025)","previouslyFormattedCitation":"(Thohir &amp; Listari, 2025)"},"properties":{"noteIndex":0},"schema":"https://github.com/citation-style-language/schema/raw/master/csl-citation.json"}</w:instrText>
      </w:r>
      <w:r w:rsidR="00BC3307">
        <w:rPr>
          <w:rFonts w:ascii="Times New Roman" w:hAnsi="Times New Roman" w:cs="Times New Roman"/>
        </w:rPr>
        <w:fldChar w:fldCharType="separate"/>
      </w:r>
      <w:r w:rsidR="00BC3307" w:rsidRPr="00BC3307">
        <w:rPr>
          <w:rFonts w:ascii="Times New Roman" w:hAnsi="Times New Roman" w:cs="Times New Roman"/>
          <w:noProof/>
        </w:rPr>
        <w:t>(Thohir &amp; Listari, 2025)</w:t>
      </w:r>
      <w:r w:rsidR="00BC3307">
        <w:rPr>
          <w:rFonts w:ascii="Times New Roman" w:hAnsi="Times New Roman" w:cs="Times New Roman"/>
        </w:rPr>
        <w:fldChar w:fldCharType="end"/>
      </w:r>
      <w:r w:rsidRPr="008F7B91">
        <w:rPr>
          <w:rFonts w:ascii="Times New Roman" w:hAnsi="Times New Roman" w:cs="Times New Roman"/>
        </w:rPr>
        <w:t xml:space="preserve">. Sebaliknya, penelitian mengenai Al-Ma’un dalam pendidikan cenderung berfokus pada karakter sosial, kepedulian, filantropi, humanisasi pendidikan, pendidikan Islam, atau pengembangan model pembelajaran pada mata pelajaran selain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2354B2">
        <w:rPr>
          <w:rFonts w:ascii="Times New Roman" w:hAnsi="Times New Roman" w:cs="Times New Roman"/>
        </w:rPr>
        <w:t xml:space="preserve"> </w:t>
      </w:r>
      <w:r w:rsidR="002354B2">
        <w:rPr>
          <w:rFonts w:ascii="Times New Roman" w:hAnsi="Times New Roman" w:cs="Times New Roman"/>
        </w:rPr>
        <w:fldChar w:fldCharType="begin" w:fldLock="1"/>
      </w:r>
      <w:r w:rsidR="002354B2">
        <w:rPr>
          <w:rFonts w:ascii="Times New Roman" w:hAnsi="Times New Roman" w:cs="Times New Roman"/>
        </w:rPr>
        <w:instrText>ADDIN CSL_CITATION {"citationItems":[{"id":"ITEM-1","itemData":{"author":[{"dropping-particle":"","family":"Yulia","given":"Isma","non-dropping-particle":"","parse-names":false,"suffix":""},{"dropping-particle":"","family":"Perawironegoro","given":"Djamaluddin","non-dropping-particle":"","parse-names":false,"suffix":""},{"dropping-particle":"","family":"Kholis","given":"Nur","non-dropping-particle":"","parse-names":false,"suffix":""},{"dropping-particle":"","family":"Hopid","given":"Abdul","non-dropping-particle":"","parse-names":false,"suffix":""},{"dropping-particle":"","family":"Masduki","given":"Yusron","non-dropping-particle":"","parse-names":false,"suffix":""}],"container-title":"Journal of Community Service and Empowerment p-ISSN","id":"ITEM-1","issue":"1","issued":{"date-parts":[["2026"]]},"page":"341-348","title":"Al- Ma ’ un Values as the Basis for Educational Humanization at SMK Muhammadiyah 1 Bantul","type":"article-journal","volume":"7"},"uris":["http://www.mendeley.com/documents/?uuid=d04ec916-b297-434e-ae89-4a3a19b75fe9"]}],"mendeley":{"formattedCitation":"(Yulia et al., 2026)","plainTextFormattedCitation":"(Yulia et al., 2026)","previouslyFormattedCitation":"(Yulia et al., 2026)"},"properties":{"noteIndex":0},"schema":"https://github.com/citation-style-language/schema/raw/master/csl-citation.json"}</w:instrText>
      </w:r>
      <w:r w:rsidR="002354B2">
        <w:rPr>
          <w:rFonts w:ascii="Times New Roman" w:hAnsi="Times New Roman" w:cs="Times New Roman"/>
        </w:rPr>
        <w:fldChar w:fldCharType="separate"/>
      </w:r>
      <w:r w:rsidR="002354B2" w:rsidRPr="002354B2">
        <w:rPr>
          <w:rFonts w:ascii="Times New Roman" w:hAnsi="Times New Roman" w:cs="Times New Roman"/>
          <w:noProof/>
        </w:rPr>
        <w:t>(Yulia et al., 2026)</w:t>
      </w:r>
      <w:r w:rsidR="002354B2">
        <w:rPr>
          <w:rFonts w:ascii="Times New Roman" w:hAnsi="Times New Roman" w:cs="Times New Roman"/>
        </w:rPr>
        <w:fldChar w:fldCharType="end"/>
      </w:r>
      <w:r w:rsidRPr="008F7B91">
        <w:rPr>
          <w:rFonts w:ascii="Times New Roman" w:hAnsi="Times New Roman" w:cs="Times New Roman"/>
        </w:rPr>
        <w:t xml:space="preserve">. Dengan demikian, belum terlihat secara sistematis bagaimana nilai Al-Ma’un dapat dipetakan sebagai landasan nilai dalam desain digital PjBL pada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5446CD" w:rsidRPr="008F7B91">
        <w:rPr>
          <w:rFonts w:ascii="Times New Roman" w:hAnsi="Times New Roman" w:cs="Times New Roman"/>
        </w:rPr>
        <w:t xml:space="preserve"> </w:t>
      </w:r>
      <w:r w:rsidRPr="008F7B91">
        <w:rPr>
          <w:rFonts w:ascii="Times New Roman" w:hAnsi="Times New Roman" w:cs="Times New Roman"/>
        </w:rPr>
        <w:t xml:space="preserve">bagaimana bentuk integrasinya pada setiap tahapan proyek, kompetensi kewarganegaraan apa yang paling sering dikembangkan, teknologi digital apa yang digunakan, serta kondisi apa yang mendukung atau menghambat penerapannya. Fragmentasi tersebut menyebabkan hubungan antara nilai Al-Ma’un, inovasi digital, PjBL, dan tujuan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5446CD" w:rsidRPr="008F7B91">
        <w:rPr>
          <w:rFonts w:ascii="Times New Roman" w:hAnsi="Times New Roman" w:cs="Times New Roman"/>
        </w:rPr>
        <w:t xml:space="preserve"> </w:t>
      </w:r>
      <w:r w:rsidRPr="008F7B91">
        <w:rPr>
          <w:rFonts w:ascii="Times New Roman" w:hAnsi="Times New Roman" w:cs="Times New Roman"/>
        </w:rPr>
        <w:t>belum terpetakan dalam satu sintesis yang komprehensif.</w:t>
      </w:r>
    </w:p>
    <w:p w14:paraId="3AD694F4" w14:textId="1F6F108E" w:rsidR="00B70A63" w:rsidRPr="008F7B91" w:rsidRDefault="00B70A63" w:rsidP="00492975">
      <w:pPr>
        <w:spacing w:after="0" w:line="240" w:lineRule="auto"/>
        <w:ind w:firstLine="720"/>
        <w:jc w:val="both"/>
        <w:rPr>
          <w:rFonts w:ascii="Times New Roman" w:hAnsi="Times New Roman" w:cs="Times New Roman"/>
        </w:rPr>
      </w:pPr>
      <w:r w:rsidRPr="008F7B91">
        <w:rPr>
          <w:rFonts w:ascii="Times New Roman" w:hAnsi="Times New Roman" w:cs="Times New Roman"/>
        </w:rPr>
        <w:t>Kondisi tersebut menunjukkan perlunya Systematic Literature Review (SLR) untuk mengidentifikasi, mengevaluasi, membandingkan, dan mensintesis bukti penelitian yang tersebar pada beberapa bidang kajian. SLR memungkinkan peneliti tidak hanya mengumpulkan penelitian terdahulu, tetapi juga melakukan proses pencarian dan seleksi secara transparan, menetapkan kriteria inklusi dan eksklusi, mengevaluasi kualitas studi, serta melakukan sintesis terhadap pola temuan yang tersedia. PRISMA 2020 menyediakan kerangka pelaporan sistematis melalui checklist 27 item dan diagram alur yang membantu menjelaskan proses identifikasi, penyaringan, kelayakan, dan inklusi studi</w:t>
      </w:r>
      <w:r w:rsidR="00BF7B31">
        <w:rPr>
          <w:rFonts w:ascii="Times New Roman" w:hAnsi="Times New Roman" w:cs="Times New Roman"/>
        </w:rPr>
        <w:t xml:space="preserve"> </w:t>
      </w:r>
      <w:r w:rsidR="00BF7B31">
        <w:rPr>
          <w:rFonts w:ascii="Times New Roman" w:hAnsi="Times New Roman" w:cs="Times New Roman"/>
        </w:rPr>
        <w:fldChar w:fldCharType="begin" w:fldLock="1"/>
      </w:r>
      <w:r w:rsidR="00BF7B31">
        <w:rPr>
          <w:rFonts w:ascii="Times New Roman" w:hAnsi="Times New Roman" w:cs="Times New Roman"/>
        </w:rPr>
        <w:instrText>ADDIN CSL_CITATION {"citationItems":[{"id":"ITEM-1","itemData":{"DOI":"10.1136/bmj.n71","author":[{"dropping-particle":"","family":"Page","given":"Matthew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the bmj","id":"ITEM-1","issued":{"date-parts":[["2021"]]},"title":"The PRISMA 2020 statement : an updated guideline for reporting systematic reviews Systematic reviews and Meta-Analyses","type":"article-journal"},"uris":["http://www.mendeley.com/documents/?uuid=c3cc2429-2808-4877-b699-ace44fb28046"]}],"mendeley":{"formattedCitation":"(Page et al., 2021)","plainTextFormattedCitation":"(Page et al., 2021)","previouslyFormattedCitation":"(Page et al., 2021)"},"properties":{"noteIndex":0},"schema":"https://github.com/citation-style-language/schema/raw/master/csl-citation.json"}</w:instrText>
      </w:r>
      <w:r w:rsidR="00BF7B31">
        <w:rPr>
          <w:rFonts w:ascii="Times New Roman" w:hAnsi="Times New Roman" w:cs="Times New Roman"/>
        </w:rPr>
        <w:fldChar w:fldCharType="separate"/>
      </w:r>
      <w:r w:rsidR="00BF7B31" w:rsidRPr="00BF7B31">
        <w:rPr>
          <w:rFonts w:ascii="Times New Roman" w:hAnsi="Times New Roman" w:cs="Times New Roman"/>
          <w:noProof/>
        </w:rPr>
        <w:t>(Page et al., 2021)</w:t>
      </w:r>
      <w:r w:rsidR="00BF7B31">
        <w:rPr>
          <w:rFonts w:ascii="Times New Roman" w:hAnsi="Times New Roman" w:cs="Times New Roman"/>
        </w:rPr>
        <w:fldChar w:fldCharType="end"/>
      </w:r>
      <w:r w:rsidRPr="008F7B91">
        <w:rPr>
          <w:rFonts w:ascii="Times New Roman" w:hAnsi="Times New Roman" w:cs="Times New Roman"/>
        </w:rPr>
        <w:t>.</w:t>
      </w:r>
      <w:r w:rsidR="00BF7B31">
        <w:rPr>
          <w:rFonts w:ascii="Times New Roman" w:hAnsi="Times New Roman" w:cs="Times New Roman"/>
        </w:rPr>
        <w:t xml:space="preserve"> </w:t>
      </w:r>
      <w:r w:rsidRPr="008F7B91">
        <w:rPr>
          <w:rFonts w:ascii="Times New Roman" w:hAnsi="Times New Roman" w:cs="Times New Roman"/>
        </w:rPr>
        <w:t>Sejumlah review sebelumnya telah membahas PjBL dalam pendidikan secara umum, civic engagement dalam pendidikan kewarganegaraan, maupun digital PjBL pada K–12</w:t>
      </w:r>
      <w:r w:rsidR="00BC3307">
        <w:rPr>
          <w:rFonts w:ascii="Times New Roman" w:hAnsi="Times New Roman" w:cs="Times New Roman"/>
        </w:rPr>
        <w:t xml:space="preserve"> </w:t>
      </w:r>
      <w:r w:rsidR="00BC3307">
        <w:rPr>
          <w:rFonts w:ascii="Times New Roman" w:hAnsi="Times New Roman" w:cs="Times New Roman"/>
        </w:rPr>
        <w:fldChar w:fldCharType="begin" w:fldLock="1"/>
      </w:r>
      <w:r w:rsidR="00BC3307">
        <w:rPr>
          <w:rFonts w:ascii="Times New Roman" w:hAnsi="Times New Roman" w:cs="Times New Roman"/>
        </w:rPr>
        <w:instrText>ADDIN CSL_CITATION {"citationItems":[{"id":"ITEM-1","itemData":{"author":[{"dropping-particle":"","family":"Maulana","given":"Muhammad Yunus","non-dropping-particle":"","parse-names":false,"suffix":""}],"container-title":"Jurnal Civics","id":"ITEM-1","issue":"2","issued":{"date-parts":[["2023"]]},"page":"341-358","title":"A systematic literature review on civic engagement program through citizenship education","type":"article-journal","volume":"20"},"uris":["http://www.mendeley.com/documents/?uuid=d555e843-2e27-4b12-9d9d-5c3d5f02f987"]}],"mendeley":{"formattedCitation":"(Maulana, 2023)","plainTextFormattedCitation":"(Maulana, 2023)","previouslyFormattedCitation":"(Maulana, 2023)"},"properties":{"noteIndex":0},"schema":"https://github.com/citation-style-language/schema/raw/master/csl-citation.json"}</w:instrText>
      </w:r>
      <w:r w:rsidR="00BC3307">
        <w:rPr>
          <w:rFonts w:ascii="Times New Roman" w:hAnsi="Times New Roman" w:cs="Times New Roman"/>
        </w:rPr>
        <w:fldChar w:fldCharType="separate"/>
      </w:r>
      <w:r w:rsidR="00BC3307" w:rsidRPr="00BC3307">
        <w:rPr>
          <w:rFonts w:ascii="Times New Roman" w:hAnsi="Times New Roman" w:cs="Times New Roman"/>
          <w:noProof/>
        </w:rPr>
        <w:t>(Maulana, 2023)</w:t>
      </w:r>
      <w:r w:rsidR="00BC3307">
        <w:rPr>
          <w:rFonts w:ascii="Times New Roman" w:hAnsi="Times New Roman" w:cs="Times New Roman"/>
        </w:rPr>
        <w:fldChar w:fldCharType="end"/>
      </w:r>
      <w:r w:rsidRPr="008F7B91">
        <w:rPr>
          <w:rFonts w:ascii="Times New Roman" w:hAnsi="Times New Roman" w:cs="Times New Roman"/>
        </w:rPr>
        <w:t>. Namun, penelitian ini diarahkan pada irisan yang lebih spesifik, yaitu integrasi nilai Al-Ma’un sebagai orientasi etik-sosial ke dalam inovasi digital PjBL pada pembelajaran P</w:t>
      </w:r>
      <w:proofErr w:type="spellStart"/>
      <w:r w:rsidR="004C1173">
        <w:rPr>
          <w:rFonts w:ascii="Times New Roman" w:hAnsi="Times New Roman" w:cs="Times New Roman"/>
          <w:lang w:val="en-US"/>
        </w:rPr>
        <w:t>endidikan</w:t>
      </w:r>
      <w:proofErr w:type="spellEnd"/>
      <w:r w:rsidR="004C1173">
        <w:rPr>
          <w:rFonts w:ascii="Times New Roman" w:hAnsi="Times New Roman" w:cs="Times New Roman"/>
          <w:lang w:val="en-US"/>
        </w:rPr>
        <w:t xml:space="preserve"> Pancasila</w:t>
      </w:r>
      <w:r w:rsidRPr="008F7B91">
        <w:rPr>
          <w:rFonts w:ascii="Times New Roman" w:hAnsi="Times New Roman" w:cs="Times New Roman"/>
        </w:rPr>
        <w:t>. Dengan demikian, kebaruan review terletak pada pemetaan hubungan empat dimensi sekaligus: nilai Al-Ma’un, sintaks atau tahapan PjBL, teknologi digital yang digunakan, dan capaian pembelajaran P</w:t>
      </w:r>
      <w:proofErr w:type="spellStart"/>
      <w:r w:rsidR="004C1173">
        <w:rPr>
          <w:rFonts w:ascii="Times New Roman" w:hAnsi="Times New Roman" w:cs="Times New Roman"/>
          <w:lang w:val="en-US"/>
        </w:rPr>
        <w:t>endidikan</w:t>
      </w:r>
      <w:proofErr w:type="spellEnd"/>
      <w:r w:rsidR="004C1173">
        <w:rPr>
          <w:rFonts w:ascii="Times New Roman" w:hAnsi="Times New Roman" w:cs="Times New Roman"/>
          <w:lang w:val="en-US"/>
        </w:rPr>
        <w:t xml:space="preserve"> Pancasila</w:t>
      </w:r>
      <w:r w:rsidRPr="008F7B91">
        <w:rPr>
          <w:rFonts w:ascii="Times New Roman" w:hAnsi="Times New Roman" w:cs="Times New Roman"/>
        </w:rPr>
        <w:t>.</w:t>
      </w:r>
    </w:p>
    <w:p w14:paraId="0561A1EC" w14:textId="7C6826FE" w:rsidR="00174259" w:rsidRPr="00FA7A6B" w:rsidRDefault="00B70A63" w:rsidP="00492975">
      <w:pPr>
        <w:spacing w:after="160" w:line="240" w:lineRule="auto"/>
        <w:ind w:firstLine="720"/>
        <w:jc w:val="both"/>
        <w:rPr>
          <w:rFonts w:ascii="Times New Roman" w:hAnsi="Times New Roman" w:cs="Times New Roman"/>
          <w:lang w:val="en-US"/>
        </w:rPr>
      </w:pPr>
      <w:r w:rsidRPr="008F7B91">
        <w:rPr>
          <w:rFonts w:ascii="Times New Roman" w:hAnsi="Times New Roman" w:cs="Times New Roman"/>
        </w:rPr>
        <w:t>Berdasarkan kesenjangan tersebut, penelitian ini bertujuan untuk mensintesis secara sistematis penelitian terdahulu mengenai integrasi nilai Al-Ma’un dalam inovasi digital Project-Based Learning pada pembelajaran P</w:t>
      </w:r>
      <w:proofErr w:type="spellStart"/>
      <w:r w:rsidR="004C1173">
        <w:rPr>
          <w:rFonts w:ascii="Times New Roman" w:hAnsi="Times New Roman" w:cs="Times New Roman"/>
          <w:lang w:val="en-US"/>
        </w:rPr>
        <w:t>endididkan</w:t>
      </w:r>
      <w:proofErr w:type="spellEnd"/>
      <w:r w:rsidR="004C1173">
        <w:rPr>
          <w:rFonts w:ascii="Times New Roman" w:hAnsi="Times New Roman" w:cs="Times New Roman"/>
          <w:lang w:val="en-US"/>
        </w:rPr>
        <w:t xml:space="preserve"> Pancasila</w:t>
      </w:r>
      <w:r w:rsidRPr="008F7B91">
        <w:rPr>
          <w:rFonts w:ascii="Times New Roman" w:hAnsi="Times New Roman" w:cs="Times New Roman"/>
        </w:rPr>
        <w:t>. Secara khusus, penelitian ini diarahkan untuk menjawab pertanyaan penelitian: (RQ1) bagaimana perkembangan dan karakteristik penelitian mengenai integrasi nilai Al-Ma’un, digital PjBL, dan pembelajaran</w:t>
      </w:r>
      <w:r w:rsidR="005446CD" w:rsidRPr="005446CD">
        <w:rPr>
          <w:rFonts w:ascii="Times New Roman" w:hAnsi="Times New Roman" w:cs="Times New Roman"/>
        </w:rPr>
        <w:t xml:space="preserve">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8F7B91">
        <w:rPr>
          <w:rFonts w:ascii="Times New Roman" w:hAnsi="Times New Roman" w:cs="Times New Roman"/>
        </w:rPr>
        <w:t xml:space="preserve">?; (RQ2) nilai-nilai Al-Ma’un apa saja yang diintegrasikan dalam pembelajaran berbasis proyek?; (RQ3) bagaimana bentuk pemanfaatan teknologi digital dalam implementasi PjBL pada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8F7B91">
        <w:rPr>
          <w:rFonts w:ascii="Times New Roman" w:hAnsi="Times New Roman" w:cs="Times New Roman"/>
        </w:rPr>
        <w:t xml:space="preserve">?; (RQ4) kompetensi atau hasil belajar kewarganegaraan apa yang dikembangkan melalui integrasi tersebut?; (RQ5) faktor apa saja yang mendukung dan menghambat implementasi digital PjBL yang berorientasi pada nilai Al-Ma’un?; dan (RQ6) bagaimana model konseptual integrasi nilai Al-Ma’un dalam inovasi digital PjBL pada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8F7B91">
        <w:rPr>
          <w:rFonts w:ascii="Times New Roman" w:hAnsi="Times New Roman" w:cs="Times New Roman"/>
        </w:rPr>
        <w:t xml:space="preserve"> dapat dirumuskan berdasarkan sintesis penelitian terdahulu</w:t>
      </w:r>
      <w:r w:rsidR="00FA7A6B">
        <w:rPr>
          <w:rFonts w:ascii="Times New Roman" w:hAnsi="Times New Roman" w:cs="Times New Roman"/>
          <w:lang w:val="en-US"/>
        </w:rPr>
        <w:t>.</w:t>
      </w:r>
    </w:p>
    <w:p w14:paraId="0C22CB33" w14:textId="0823821A" w:rsidR="00074DEF" w:rsidRPr="00492975" w:rsidRDefault="00492975" w:rsidP="00FA7A6B">
      <w:pPr>
        <w:tabs>
          <w:tab w:val="left" w:pos="0"/>
          <w:tab w:val="left" w:pos="567"/>
        </w:tabs>
        <w:spacing w:after="0" w:line="240" w:lineRule="auto"/>
        <w:jc w:val="both"/>
        <w:rPr>
          <w:rFonts w:ascii="Times New Roman" w:hAnsi="Times New Roman" w:cs="Times New Roman"/>
          <w:b/>
          <w:sz w:val="24"/>
          <w:szCs w:val="24"/>
          <w:lang w:val="en-US"/>
        </w:rPr>
      </w:pPr>
      <w:r w:rsidRPr="00492975">
        <w:rPr>
          <w:rFonts w:ascii="Times New Roman" w:hAnsi="Times New Roman" w:cs="Times New Roman"/>
          <w:b/>
          <w:sz w:val="24"/>
          <w:szCs w:val="24"/>
        </w:rPr>
        <w:lastRenderedPageBreak/>
        <w:t>M</w:t>
      </w:r>
      <w:r w:rsidRPr="00492975">
        <w:rPr>
          <w:rFonts w:ascii="Times New Roman" w:hAnsi="Times New Roman" w:cs="Times New Roman"/>
          <w:b/>
          <w:sz w:val="24"/>
          <w:szCs w:val="24"/>
          <w:lang w:val="en-US"/>
        </w:rPr>
        <w:t>ETODE</w:t>
      </w:r>
    </w:p>
    <w:p w14:paraId="2DC70F96" w14:textId="11CC2C68" w:rsidR="00BC174B" w:rsidRPr="00BC174B" w:rsidRDefault="00BC174B" w:rsidP="00492975">
      <w:pPr>
        <w:spacing w:after="160" w:line="278" w:lineRule="auto"/>
        <w:ind w:firstLine="720"/>
        <w:jc w:val="both"/>
        <w:rPr>
          <w:rFonts w:ascii="Times New Roman" w:hAnsi="Times New Roman" w:cs="Times New Roman"/>
        </w:rPr>
      </w:pPr>
      <w:r w:rsidRPr="00BC174B">
        <w:rPr>
          <w:rFonts w:ascii="Times New Roman" w:hAnsi="Times New Roman" w:cs="Times New Roman"/>
        </w:rPr>
        <w:t>Penelitian ini menggunakan metode Systematic Literature Review (SLR) dengan mengikuti prinsip pelaporan Preferred Reporting Items for Systematic Reviews and Meta-Analyses (PRISMA) 2020. PRISMA 2020 digunakan sebagai pedoman transparansi pelaporan proses identifikasi, seleksi, penilaian kelayakan, dan inklusi artikel, bukan sebagai instrumen tunggal untuk menilai kualitas metodologis penelitian primer</w:t>
      </w:r>
      <w:r w:rsidR="00BF7B31">
        <w:rPr>
          <w:rFonts w:ascii="Times New Roman" w:hAnsi="Times New Roman" w:cs="Times New Roman"/>
        </w:rPr>
        <w:t xml:space="preserve"> </w:t>
      </w:r>
      <w:r w:rsidR="00BF7B31">
        <w:rPr>
          <w:rFonts w:ascii="Times New Roman" w:hAnsi="Times New Roman" w:cs="Times New Roman"/>
        </w:rPr>
        <w:fldChar w:fldCharType="begin" w:fldLock="1"/>
      </w:r>
      <w:r w:rsidR="00BF7B31">
        <w:rPr>
          <w:rFonts w:ascii="Times New Roman" w:hAnsi="Times New Roman" w:cs="Times New Roman"/>
        </w:rPr>
        <w:instrText>ADDIN CSL_CITATION {"citationItems":[{"id":"ITEM-1","itemData":{"DOI":"10.1136/bmj.n71","author":[{"dropping-particle":"","family":"Page","given":"Matthew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the bmj","id":"ITEM-1","issued":{"date-parts":[["2021"]]},"title":"The PRISMA 2020 statement : an updated guideline for reporting systematic reviews Systematic reviews and Meta-Analyses","type":"article-journal"},"uris":["http://www.mendeley.com/documents/?uuid=c3cc2429-2808-4877-b699-ace44fb28046"]}],"mendeley":{"formattedCitation":"(Page et al., 2021)","plainTextFormattedCitation":"(Page et al., 2021)","previouslyFormattedCitation":"(Page et al., 2021)"},"properties":{"noteIndex":0},"schema":"https://github.com/citation-style-language/schema/raw/master/csl-citation.json"}</w:instrText>
      </w:r>
      <w:r w:rsidR="00BF7B31">
        <w:rPr>
          <w:rFonts w:ascii="Times New Roman" w:hAnsi="Times New Roman" w:cs="Times New Roman"/>
        </w:rPr>
        <w:fldChar w:fldCharType="separate"/>
      </w:r>
      <w:r w:rsidR="00BF7B31" w:rsidRPr="00BF7B31">
        <w:rPr>
          <w:rFonts w:ascii="Times New Roman" w:hAnsi="Times New Roman" w:cs="Times New Roman"/>
          <w:noProof/>
        </w:rPr>
        <w:t>(Page et al., 2021)</w:t>
      </w:r>
      <w:r w:rsidR="00BF7B31">
        <w:rPr>
          <w:rFonts w:ascii="Times New Roman" w:hAnsi="Times New Roman" w:cs="Times New Roman"/>
        </w:rPr>
        <w:fldChar w:fldCharType="end"/>
      </w:r>
      <w:r w:rsidRPr="00BC174B">
        <w:rPr>
          <w:rFonts w:ascii="Times New Roman" w:hAnsi="Times New Roman" w:cs="Times New Roman"/>
        </w:rPr>
        <w:t>.</w:t>
      </w:r>
    </w:p>
    <w:p w14:paraId="48ADB3DA" w14:textId="77777777" w:rsidR="00BC174B" w:rsidRPr="00492975" w:rsidRDefault="00BC174B" w:rsidP="005C4A05">
      <w:pPr>
        <w:spacing w:after="0" w:line="278" w:lineRule="auto"/>
        <w:jc w:val="both"/>
        <w:rPr>
          <w:rFonts w:ascii="Times New Roman" w:hAnsi="Times New Roman" w:cs="Times New Roman"/>
          <w:b/>
          <w:bCs/>
        </w:rPr>
      </w:pPr>
      <w:r w:rsidRPr="00492975">
        <w:rPr>
          <w:rFonts w:ascii="Times New Roman" w:hAnsi="Times New Roman" w:cs="Times New Roman"/>
          <w:b/>
          <w:bCs/>
        </w:rPr>
        <w:t>Strategi pencarian literatur</w:t>
      </w:r>
    </w:p>
    <w:p w14:paraId="7AD5DB8D" w14:textId="3244C5EA" w:rsidR="005C4A05" w:rsidRDefault="00BC174B" w:rsidP="005C4A05">
      <w:pPr>
        <w:spacing w:after="0" w:line="278" w:lineRule="auto"/>
        <w:ind w:firstLine="720"/>
        <w:jc w:val="both"/>
        <w:rPr>
          <w:rFonts w:ascii="Times New Roman" w:hAnsi="Times New Roman" w:cs="Times New Roman"/>
        </w:rPr>
      </w:pPr>
      <w:r w:rsidRPr="00BC174B">
        <w:rPr>
          <w:rFonts w:ascii="Times New Roman" w:hAnsi="Times New Roman" w:cs="Times New Roman"/>
        </w:rPr>
        <w:t xml:space="preserve">Pencarian literatur dirancang pada beberapa basis data akademik, yaitu Scopus, Web of Science, ERIC, Google Scholar, dan Garuda/SINTA untuk menjangkau publikasi internasional dan nasional yang relevan dengan konteks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C174B">
        <w:rPr>
          <w:rFonts w:ascii="Times New Roman" w:hAnsi="Times New Roman" w:cs="Times New Roman"/>
        </w:rPr>
        <w:t xml:space="preserve"> Indonesia. Rentang publikasi yang digunakan adalah 2015–2026 agar penelitian mencakup perkembangan PjBL, teknologi pendidikan, digital citizenship, pendidikan karakter, serta kajian Al-Ma’un dalam konteks pendidikan kontemporer.</w:t>
      </w:r>
    </w:p>
    <w:p w14:paraId="1457440B" w14:textId="2D7BA0D5" w:rsidR="00BC174B" w:rsidRPr="00BC174B" w:rsidRDefault="00BC174B" w:rsidP="005C4A05">
      <w:pPr>
        <w:spacing w:after="0" w:line="278" w:lineRule="auto"/>
        <w:jc w:val="both"/>
        <w:rPr>
          <w:rFonts w:ascii="Times New Roman" w:hAnsi="Times New Roman" w:cs="Times New Roman"/>
        </w:rPr>
      </w:pPr>
      <w:r w:rsidRPr="00BC174B">
        <w:rPr>
          <w:rFonts w:ascii="Times New Roman" w:hAnsi="Times New Roman" w:cs="Times New Roman"/>
        </w:rPr>
        <w:t>Strategi pencarian menggunakan kombinasi kata kunci dalam bahasa Indonesia dan bahasa Inggris dengan operator Boolean AND/OR. String pencarian utama dirancang sebagai berikut:</w:t>
      </w:r>
    </w:p>
    <w:p w14:paraId="72DA138A" w14:textId="42F5CD96" w:rsidR="00BC174B" w:rsidRPr="00BC174B" w:rsidRDefault="00BC174B" w:rsidP="005C4A05">
      <w:pPr>
        <w:spacing w:after="0" w:line="278" w:lineRule="auto"/>
        <w:jc w:val="both"/>
        <w:rPr>
          <w:rFonts w:ascii="Times New Roman" w:hAnsi="Times New Roman" w:cs="Times New Roman"/>
        </w:rPr>
      </w:pPr>
      <w:r w:rsidRPr="00BC174B">
        <w:rPr>
          <w:rFonts w:ascii="Times New Roman" w:hAnsi="Times New Roman" w:cs="Times New Roman"/>
        </w:rPr>
        <w:t xml:space="preserve">("Al-Ma'un" OR "Al Maun" OR "Al-Maun" OR "Al Ma'un") AND ("project-based learning" OR "project based learning" OR PjBL) AND ("digital learning" OR digital OR technology OR "digital technology") AND ("civic education" OR "citizenship education" OR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C174B">
        <w:rPr>
          <w:rFonts w:ascii="Times New Roman" w:hAnsi="Times New Roman" w:cs="Times New Roman"/>
        </w:rPr>
        <w:t xml:space="preserve"> OR "Pendidikan Pancasila" OR "Pendidikan Kewarganegaraan")</w:t>
      </w:r>
    </w:p>
    <w:p w14:paraId="332C8228" w14:textId="59CE7F89" w:rsidR="00BC174B" w:rsidRPr="00BC174B" w:rsidRDefault="00BC174B" w:rsidP="005C4A05">
      <w:pPr>
        <w:spacing w:after="160" w:line="278" w:lineRule="auto"/>
        <w:jc w:val="both"/>
        <w:rPr>
          <w:rFonts w:ascii="Times New Roman" w:hAnsi="Times New Roman" w:cs="Times New Roman"/>
        </w:rPr>
      </w:pPr>
      <w:r w:rsidRPr="00BC174B">
        <w:rPr>
          <w:rFonts w:ascii="Times New Roman" w:hAnsi="Times New Roman" w:cs="Times New Roman"/>
        </w:rPr>
        <w:t xml:space="preserve">Untuk memperluas sensitivitas pencarian, dilakukan pencarian tambahan dengan kombinasi dua atau tiga konstruk, misalnya ("Al-Ma'un" AND education), ("Al-Ma'un" AND "project-based learning"), ("digital project-based learning" AND "civic education"), serta ("project-based learning" AND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C174B">
        <w:rPr>
          <w:rFonts w:ascii="Times New Roman" w:hAnsi="Times New Roman" w:cs="Times New Roman"/>
        </w:rPr>
        <w:t>). Strategi pencarian bertahap diperlukan karena penelitian yang menggabungkan keempat konstruk secara eksplisit diperkirakan masih terbatas.</w:t>
      </w:r>
    </w:p>
    <w:p w14:paraId="4D89F719" w14:textId="77777777" w:rsidR="00BC174B" w:rsidRPr="00BC174B" w:rsidRDefault="00BC174B" w:rsidP="005C4A05">
      <w:pPr>
        <w:spacing w:after="0" w:line="278" w:lineRule="auto"/>
        <w:jc w:val="both"/>
        <w:rPr>
          <w:rFonts w:ascii="Times New Roman" w:hAnsi="Times New Roman" w:cs="Times New Roman"/>
          <w:b/>
          <w:bCs/>
        </w:rPr>
      </w:pPr>
      <w:r w:rsidRPr="00BC174B">
        <w:rPr>
          <w:rFonts w:ascii="Times New Roman" w:hAnsi="Times New Roman" w:cs="Times New Roman"/>
          <w:b/>
          <w:bCs/>
        </w:rPr>
        <w:t>Kriteria inklusi dan eksklusi</w:t>
      </w:r>
    </w:p>
    <w:p w14:paraId="639714CA" w14:textId="77777777" w:rsidR="005C4A05" w:rsidRDefault="00BC174B" w:rsidP="00BE0A11">
      <w:pPr>
        <w:spacing w:after="0" w:line="278" w:lineRule="auto"/>
        <w:ind w:firstLine="720"/>
        <w:jc w:val="both"/>
        <w:rPr>
          <w:rFonts w:ascii="Times New Roman" w:hAnsi="Times New Roman" w:cs="Times New Roman"/>
        </w:rPr>
      </w:pPr>
      <w:r w:rsidRPr="00BC174B">
        <w:rPr>
          <w:rFonts w:ascii="Times New Roman" w:hAnsi="Times New Roman" w:cs="Times New Roman"/>
        </w:rPr>
        <w:t>Artikel dimasukkan apabila memenuhi kriteria: (1) diterbitkan pada rentang 2015–2026; (2) merupakan artikel jurnal, prosiding ilmiah, atau publikasi akademik yang memiliki informasi metodologis yang dapat ditelusuri; (3) membahas sekurang-kurangnya satu hubungan substantif antara Al-Ma’un, PjBL, teknologi digital, pendidikan kewarganegaraan, atau pendidikan karakter sosial; (4) tersedia dalam bahasa Indonesia atau bahasa Inggris; dan (5) menyediakan teks lengkap yang dapat dianalisis.</w:t>
      </w:r>
    </w:p>
    <w:p w14:paraId="6A8F8C43" w14:textId="0ABF2FBD" w:rsidR="00BC174B" w:rsidRPr="00BC174B" w:rsidRDefault="00BC174B" w:rsidP="00BE0A11">
      <w:pPr>
        <w:spacing w:after="160" w:line="278" w:lineRule="auto"/>
        <w:ind w:firstLine="720"/>
        <w:jc w:val="both"/>
        <w:rPr>
          <w:rFonts w:ascii="Times New Roman" w:hAnsi="Times New Roman" w:cs="Times New Roman"/>
        </w:rPr>
      </w:pPr>
      <w:r w:rsidRPr="00BC174B">
        <w:rPr>
          <w:rFonts w:ascii="Times New Roman" w:hAnsi="Times New Roman" w:cs="Times New Roman"/>
        </w:rPr>
        <w:t>Artikel dikeluarkan apabila: (1) hanya berupa opini atau berita populer; (2) tidak memiliki keterkaitan substantif dengan fokus penelitian; (3) duplikasi publikasi; (4) hanya membahas teknologi digital tanpa kaitan dengan PjBL atau pembelajaran kewarganegaraan; (5) hanya membahas Al-Ma’un dalam konteks nonpendidikan tanpa relevansi terhadap pembentukan nilai atau karakter; atau (6) informasi penelitian tidak mencukupi untuk dilakukan ekstraksi data.</w:t>
      </w:r>
    </w:p>
    <w:p w14:paraId="2004C5A7" w14:textId="77777777" w:rsidR="00BC174B" w:rsidRPr="00BC174B" w:rsidRDefault="00BC174B" w:rsidP="005C4A05">
      <w:pPr>
        <w:spacing w:after="0" w:line="278" w:lineRule="auto"/>
        <w:jc w:val="both"/>
        <w:rPr>
          <w:rFonts w:ascii="Times New Roman" w:hAnsi="Times New Roman" w:cs="Times New Roman"/>
          <w:b/>
          <w:bCs/>
        </w:rPr>
      </w:pPr>
      <w:r w:rsidRPr="00BC174B">
        <w:rPr>
          <w:rFonts w:ascii="Times New Roman" w:hAnsi="Times New Roman" w:cs="Times New Roman"/>
          <w:b/>
          <w:bCs/>
        </w:rPr>
        <w:t>Proses seleksi dan evaluasi</w:t>
      </w:r>
    </w:p>
    <w:p w14:paraId="2667E690" w14:textId="77777777" w:rsidR="005C4A05" w:rsidRDefault="00BC174B" w:rsidP="00BE0A11">
      <w:pPr>
        <w:spacing w:after="0" w:line="278" w:lineRule="auto"/>
        <w:ind w:firstLine="720"/>
        <w:jc w:val="both"/>
        <w:rPr>
          <w:rFonts w:ascii="Times New Roman" w:hAnsi="Times New Roman" w:cs="Times New Roman"/>
        </w:rPr>
      </w:pPr>
      <w:r w:rsidRPr="00BC174B">
        <w:rPr>
          <w:rFonts w:ascii="Times New Roman" w:hAnsi="Times New Roman" w:cs="Times New Roman"/>
        </w:rPr>
        <w:t>Seleksi dilakukan melalui empat tahap PRISMA 2020, yaitu identification, screening, eligibility, dan inclusion. Pada tahap identification, seluruh hasil pencarian dari basis data dikumpulkan dan dilakukan penghapusan artikel duplikat. Tahap screening dilakukan melalui pemeriksaan judul dan abstrak. Artikel yang dianggap relevan kemudian diperiksa secara full-text pada tahap eligibility. Artikel yang memenuhi seluruh kriteria inklusi dimasukkan ke dalam korpus akhir untuk dianalisis. Alur jumlah artikel pada setiap tahap akan dilaporkan melalui diagram PRISMA 2020</w:t>
      </w:r>
      <w:r w:rsidR="00BF7B31">
        <w:rPr>
          <w:rFonts w:ascii="Times New Roman" w:hAnsi="Times New Roman" w:cs="Times New Roman"/>
        </w:rPr>
        <w:t xml:space="preserve"> </w:t>
      </w:r>
      <w:r w:rsidR="00BF7B31">
        <w:rPr>
          <w:rFonts w:ascii="Times New Roman" w:hAnsi="Times New Roman" w:cs="Times New Roman"/>
        </w:rPr>
        <w:fldChar w:fldCharType="begin" w:fldLock="1"/>
      </w:r>
      <w:r w:rsidR="00BF7B31">
        <w:rPr>
          <w:rFonts w:ascii="Times New Roman" w:hAnsi="Times New Roman" w:cs="Times New Roman"/>
        </w:rPr>
        <w:instrText>ADDIN CSL_CITATION {"citationItems":[{"id":"ITEM-1","itemData":{"DOI":"10.1136/bmj.n71","author":[{"dropping-particle":"","family":"Page","given":"Matthew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the bmj","id":"ITEM-1","issued":{"date-parts":[["2021"]]},"title":"The PRISMA 2020 statement : an updated guideline for reporting systematic reviews Systematic reviews and Meta-Analyses","type":"article-journal"},"uris":["http://www.mendeley.com/documents/?uuid=c3cc2429-2808-4877-b699-ace44fb28046"]}],"mendeley":{"formattedCitation":"(Page et al., 2021)","plainTextFormattedCitation":"(Page et al., 2021)"},"properties":{"noteIndex":0},"schema":"https://github.com/citation-style-language/schema/raw/master/csl-citation.json"}</w:instrText>
      </w:r>
      <w:r w:rsidR="00BF7B31">
        <w:rPr>
          <w:rFonts w:ascii="Times New Roman" w:hAnsi="Times New Roman" w:cs="Times New Roman"/>
        </w:rPr>
        <w:fldChar w:fldCharType="separate"/>
      </w:r>
      <w:r w:rsidR="00BF7B31" w:rsidRPr="00BF7B31">
        <w:rPr>
          <w:rFonts w:ascii="Times New Roman" w:hAnsi="Times New Roman" w:cs="Times New Roman"/>
          <w:noProof/>
        </w:rPr>
        <w:t>(Page et al., 2021)</w:t>
      </w:r>
      <w:r w:rsidR="00BF7B31">
        <w:rPr>
          <w:rFonts w:ascii="Times New Roman" w:hAnsi="Times New Roman" w:cs="Times New Roman"/>
        </w:rPr>
        <w:fldChar w:fldCharType="end"/>
      </w:r>
      <w:r w:rsidRPr="00BC174B">
        <w:rPr>
          <w:rFonts w:ascii="Times New Roman" w:hAnsi="Times New Roman" w:cs="Times New Roman"/>
        </w:rPr>
        <w:t>.</w:t>
      </w:r>
    </w:p>
    <w:p w14:paraId="35D79903" w14:textId="05B25B5E" w:rsidR="00BC174B" w:rsidRPr="00BC174B" w:rsidRDefault="00BC174B" w:rsidP="00BE0A11">
      <w:pPr>
        <w:spacing w:line="278" w:lineRule="auto"/>
        <w:ind w:firstLine="720"/>
        <w:jc w:val="both"/>
        <w:rPr>
          <w:rFonts w:ascii="Times New Roman" w:hAnsi="Times New Roman" w:cs="Times New Roman"/>
        </w:rPr>
      </w:pPr>
      <w:r w:rsidRPr="00BC174B">
        <w:rPr>
          <w:rFonts w:ascii="Times New Roman" w:hAnsi="Times New Roman" w:cs="Times New Roman"/>
        </w:rPr>
        <w:t>Untuk meningkatkan ketelitian sintesis, setiap artikel yang lolos seleksi dievaluasi berdasarkan beberapa aspek, yaitu kejelasan tujuan penelitian, kesesuaian desain penelitian, karakteristik subjek atau konteks, kejelasan intervensi atau integrasi nilai, bentuk penggunaan teknologi digital, hasil pembelajaran yang diukur, keterbatasan penelitian, dan kekuatan bukti. Proses evaluasi tidak hanya berorientasi pada apakah penelitian menghasilkan temuan positif, tetapi juga mempertimbangkan konteks dan keterbatasan metodologis masing-masing studi.</w:t>
      </w:r>
    </w:p>
    <w:p w14:paraId="0A65BB97" w14:textId="77777777" w:rsidR="005C4A05" w:rsidRDefault="00BC174B" w:rsidP="005C4A05">
      <w:pPr>
        <w:spacing w:after="0" w:line="278" w:lineRule="auto"/>
        <w:jc w:val="both"/>
        <w:rPr>
          <w:rFonts w:ascii="Times New Roman" w:hAnsi="Times New Roman" w:cs="Times New Roman"/>
          <w:b/>
          <w:bCs/>
        </w:rPr>
      </w:pPr>
      <w:r w:rsidRPr="00BC174B">
        <w:rPr>
          <w:rFonts w:ascii="Times New Roman" w:hAnsi="Times New Roman" w:cs="Times New Roman"/>
          <w:b/>
          <w:bCs/>
        </w:rPr>
        <w:lastRenderedPageBreak/>
        <w:t>Ekstraksi dan analisis data</w:t>
      </w:r>
    </w:p>
    <w:p w14:paraId="5C512D6F" w14:textId="77777777" w:rsidR="005C4A05" w:rsidRDefault="00BC174B" w:rsidP="00BE0A11">
      <w:pPr>
        <w:spacing w:after="0" w:line="278" w:lineRule="auto"/>
        <w:ind w:firstLine="720"/>
        <w:jc w:val="both"/>
        <w:rPr>
          <w:rFonts w:ascii="Times New Roman" w:hAnsi="Times New Roman" w:cs="Times New Roman"/>
          <w:b/>
          <w:bCs/>
        </w:rPr>
      </w:pPr>
      <w:r w:rsidRPr="00BC174B">
        <w:rPr>
          <w:rFonts w:ascii="Times New Roman" w:hAnsi="Times New Roman" w:cs="Times New Roman"/>
        </w:rPr>
        <w:t>Data diekstraksi menggunakan matriks yang memuat: penulis dan tahun publikasi, negara/konteks penelitian, jenjang pendidikan, mata pelajaran atau bidang kajian, desain penelitian, jumlah dan karakteristik partisipan, bentuk PjBL, teknologi digital yang digunakan, nilai Al-Ma’un yang diintegrasikan, aktivitas proyek, capaian pembelajaran, temuan utama, faktor pendukung, faktor penghambat, keterbatasan penelitian, dan rekomendasi penelitian.</w:t>
      </w:r>
    </w:p>
    <w:p w14:paraId="4DDD8F8B" w14:textId="45229F97" w:rsidR="00BC174B" w:rsidRPr="005C4A05" w:rsidRDefault="00BC174B" w:rsidP="00BE0A11">
      <w:pPr>
        <w:spacing w:after="0" w:line="278" w:lineRule="auto"/>
        <w:ind w:firstLine="720"/>
        <w:jc w:val="both"/>
        <w:rPr>
          <w:rFonts w:ascii="Times New Roman" w:hAnsi="Times New Roman" w:cs="Times New Roman"/>
          <w:b/>
          <w:bCs/>
        </w:rPr>
      </w:pPr>
      <w:r w:rsidRPr="00BC174B">
        <w:rPr>
          <w:rFonts w:ascii="Times New Roman" w:hAnsi="Times New Roman" w:cs="Times New Roman"/>
        </w:rPr>
        <w:t>Analisis dilakukan menggunakan thematic synthesis. Temuan dikelompokkan ke dalam tema utama: (1) dimensi nilai Al-Ma’un; (2) desain dan tahapan digital PjBL; (3) bentuk inovasi teknologi; (4) kompetensi kewarganegaraan; (5) karakter atau sikap sosial; (6) faktor pendukung dan penghambat; serta (7) peluang pengembangan model integratif. Selanjutnya dilakukan cross-study comparison untuk mengidentifikasi kesamaan, perbedaan, konsistensi, dan celah penelitian antarkajian.</w:t>
      </w:r>
    </w:p>
    <w:p w14:paraId="6690503C" w14:textId="2C3A848C" w:rsidR="00BC174B" w:rsidRPr="00CB7EA0" w:rsidRDefault="00BC174B" w:rsidP="005C4A05">
      <w:pPr>
        <w:spacing w:after="160" w:line="278" w:lineRule="auto"/>
        <w:jc w:val="both"/>
      </w:pPr>
      <w:r w:rsidRPr="00BC174B">
        <w:rPr>
          <w:rFonts w:ascii="Times New Roman" w:hAnsi="Times New Roman" w:cs="Times New Roman"/>
        </w:rPr>
        <w:t xml:space="preserve">Hasil akhir SLR tidak diarahkan untuk menghasilkan klaim bahwa satu pendekatan tertentu merupakan pendekatan yang paling unggul, tetapi untuk membangun peta bukti mengenai bagaimana nilai Al-Ma’un, PjBL, teknologi digital, dan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C174B">
        <w:rPr>
          <w:rFonts w:ascii="Times New Roman" w:hAnsi="Times New Roman" w:cs="Times New Roman"/>
        </w:rPr>
        <w:t xml:space="preserve"> telah dikaji, bagian mana yang telah memiliki dukungan penelitian, serta aspek mana yang masih memerlukan penelitian empiris lebih lanjut</w:t>
      </w:r>
      <w:r w:rsidRPr="00071DA6">
        <w:t>.</w:t>
      </w:r>
    </w:p>
    <w:p w14:paraId="40332B22" w14:textId="3E7BD868" w:rsidR="00444550" w:rsidRPr="00BE0A11" w:rsidRDefault="00BE0A11" w:rsidP="00B43F82">
      <w:pPr>
        <w:spacing w:before="240" w:after="0" w:line="240" w:lineRule="auto"/>
        <w:rPr>
          <w:rFonts w:ascii="Times New Roman" w:hAnsi="Times New Roman" w:cs="Times New Roman"/>
          <w:b/>
          <w:bCs/>
          <w:sz w:val="24"/>
          <w:szCs w:val="24"/>
          <w:lang w:val="en-US"/>
        </w:rPr>
      </w:pPr>
      <w:bookmarkStart w:id="1" w:name="_Hlk67818234"/>
      <w:r w:rsidRPr="00BE0A11">
        <w:rPr>
          <w:rFonts w:ascii="Times New Roman" w:hAnsi="Times New Roman" w:cs="Times New Roman"/>
          <w:b/>
          <w:bCs/>
          <w:sz w:val="24"/>
          <w:szCs w:val="24"/>
          <w:lang w:val="en-US"/>
        </w:rPr>
        <w:t>HASIL DAN PEMBAHASAN</w:t>
      </w:r>
    </w:p>
    <w:p w14:paraId="03515755" w14:textId="4C6C4415" w:rsidR="00A00BE5" w:rsidRPr="00BE0A11" w:rsidRDefault="00A00BE5" w:rsidP="00BE0A11">
      <w:pPr>
        <w:spacing w:before="240" w:after="0" w:line="240" w:lineRule="auto"/>
        <w:rPr>
          <w:rFonts w:ascii="Times New Roman" w:hAnsi="Times New Roman" w:cs="Times New Roman"/>
          <w:b/>
          <w:bCs/>
          <w:lang w:val="en-US"/>
        </w:rPr>
      </w:pPr>
      <w:proofErr w:type="spellStart"/>
      <w:r w:rsidRPr="00BE0A11">
        <w:rPr>
          <w:rFonts w:ascii="Times New Roman" w:hAnsi="Times New Roman" w:cs="Times New Roman"/>
          <w:b/>
          <w:bCs/>
          <w:lang w:val="en-US"/>
        </w:rPr>
        <w:t>Karakteristik</w:t>
      </w:r>
      <w:proofErr w:type="spellEnd"/>
      <w:r w:rsidRPr="00BE0A11">
        <w:rPr>
          <w:rFonts w:ascii="Times New Roman" w:hAnsi="Times New Roman" w:cs="Times New Roman"/>
          <w:b/>
          <w:bCs/>
          <w:lang w:val="en-US"/>
        </w:rPr>
        <w:t xml:space="preserve"> </w:t>
      </w:r>
      <w:proofErr w:type="spellStart"/>
      <w:r w:rsidRPr="00BE0A11">
        <w:rPr>
          <w:rFonts w:ascii="Times New Roman" w:hAnsi="Times New Roman" w:cs="Times New Roman"/>
          <w:b/>
          <w:bCs/>
          <w:lang w:val="en-US"/>
        </w:rPr>
        <w:t>Umum</w:t>
      </w:r>
      <w:proofErr w:type="spellEnd"/>
      <w:r w:rsidRPr="00BE0A11">
        <w:rPr>
          <w:rFonts w:ascii="Times New Roman" w:hAnsi="Times New Roman" w:cs="Times New Roman"/>
          <w:b/>
          <w:bCs/>
          <w:lang w:val="en-US"/>
        </w:rPr>
        <w:t xml:space="preserve"> </w:t>
      </w:r>
      <w:proofErr w:type="spellStart"/>
      <w:r w:rsidRPr="00BE0A11">
        <w:rPr>
          <w:rFonts w:ascii="Times New Roman" w:hAnsi="Times New Roman" w:cs="Times New Roman"/>
          <w:b/>
          <w:bCs/>
          <w:lang w:val="en-US"/>
        </w:rPr>
        <w:t>Penelitian</w:t>
      </w:r>
      <w:proofErr w:type="spellEnd"/>
    </w:p>
    <w:p w14:paraId="707CCA18" w14:textId="0DD5F914" w:rsidR="00A00BE5" w:rsidRPr="00A00BE5" w:rsidRDefault="00A00BE5" w:rsidP="00A00BE5">
      <w:pPr>
        <w:spacing w:before="240" w:line="240" w:lineRule="auto"/>
        <w:jc w:val="center"/>
        <w:rPr>
          <w:rFonts w:asciiTheme="majorHAnsi" w:hAnsiTheme="majorHAnsi" w:cstheme="majorHAnsi"/>
          <w:lang w:val="en-US"/>
        </w:rPr>
      </w:pPr>
      <w:r>
        <w:rPr>
          <w:rFonts w:ascii="Times New Roman" w:eastAsia="Times New Roman" w:hAnsi="Times New Roman"/>
        </w:rPr>
        <w:t>Tabel 1. Ringkasan studi yang dicantumkan dalam naskah</w:t>
      </w:r>
    </w:p>
    <w:tbl>
      <w:tblPr>
        <w:tblStyle w:val="TableGrid"/>
        <w:tblW w:w="0" w:type="auto"/>
        <w:tblLook w:val="04A0" w:firstRow="1" w:lastRow="0" w:firstColumn="1" w:lastColumn="0" w:noHBand="0" w:noVBand="1"/>
      </w:tblPr>
      <w:tblGrid>
        <w:gridCol w:w="560"/>
        <w:gridCol w:w="2793"/>
        <w:gridCol w:w="2255"/>
        <w:gridCol w:w="2111"/>
        <w:gridCol w:w="1910"/>
      </w:tblGrid>
      <w:tr w:rsidR="008822EC" w:rsidRPr="00B43F82" w14:paraId="4C5E6762" w14:textId="77777777" w:rsidTr="00B43F82">
        <w:trPr>
          <w:trHeight w:val="311"/>
        </w:trPr>
        <w:tc>
          <w:tcPr>
            <w:tcW w:w="560" w:type="dxa"/>
            <w:shd w:val="clear" w:color="auto" w:fill="F2F2F2" w:themeFill="background1" w:themeFillShade="F2"/>
          </w:tcPr>
          <w:p w14:paraId="1358FF2C" w14:textId="75CCAD42" w:rsidR="008822EC" w:rsidRPr="00B43F82" w:rsidRDefault="00A00BE5" w:rsidP="00B43F82">
            <w:pPr>
              <w:spacing w:after="0" w:line="240" w:lineRule="auto"/>
              <w:rPr>
                <w:rFonts w:ascii="Times New Roman" w:hAnsi="Times New Roman" w:cs="Times New Roman"/>
                <w:b/>
                <w:bCs/>
                <w:sz w:val="18"/>
                <w:szCs w:val="18"/>
                <w:lang w:val="en-US"/>
              </w:rPr>
            </w:pPr>
            <w:r w:rsidRPr="00B43F82">
              <w:rPr>
                <w:rFonts w:ascii="Times New Roman" w:hAnsi="Times New Roman" w:cs="Times New Roman"/>
                <w:b/>
                <w:bCs/>
                <w:sz w:val="18"/>
                <w:szCs w:val="18"/>
                <w:lang w:val="en-US"/>
              </w:rPr>
              <w:t xml:space="preserve"> </w:t>
            </w:r>
            <w:r w:rsidR="00B43F82">
              <w:rPr>
                <w:rFonts w:ascii="Times New Roman" w:hAnsi="Times New Roman" w:cs="Times New Roman"/>
                <w:b/>
                <w:bCs/>
                <w:sz w:val="18"/>
                <w:szCs w:val="18"/>
                <w:lang w:val="en-US"/>
              </w:rPr>
              <w:t>No</w:t>
            </w:r>
          </w:p>
        </w:tc>
        <w:tc>
          <w:tcPr>
            <w:tcW w:w="2793" w:type="dxa"/>
            <w:shd w:val="clear" w:color="auto" w:fill="F2F2F2" w:themeFill="background1" w:themeFillShade="F2"/>
          </w:tcPr>
          <w:p w14:paraId="5841EB89" w14:textId="74E92241" w:rsidR="008822EC" w:rsidRPr="00B43F82" w:rsidRDefault="00B24F94" w:rsidP="00B43F82">
            <w:pPr>
              <w:spacing w:after="0" w:line="240" w:lineRule="auto"/>
              <w:rPr>
                <w:rFonts w:ascii="Times New Roman" w:hAnsi="Times New Roman" w:cs="Times New Roman"/>
                <w:b/>
                <w:bCs/>
                <w:sz w:val="18"/>
                <w:szCs w:val="18"/>
              </w:rPr>
            </w:pPr>
            <w:r w:rsidRPr="00B43F82">
              <w:rPr>
                <w:rFonts w:ascii="Times New Roman" w:hAnsi="Times New Roman" w:cs="Times New Roman"/>
                <w:b/>
                <w:bCs/>
                <w:sz w:val="18"/>
                <w:szCs w:val="18"/>
              </w:rPr>
              <w:t>Peneliti</w:t>
            </w:r>
          </w:p>
        </w:tc>
        <w:tc>
          <w:tcPr>
            <w:tcW w:w="2255" w:type="dxa"/>
            <w:shd w:val="clear" w:color="auto" w:fill="F2F2F2" w:themeFill="background1" w:themeFillShade="F2"/>
          </w:tcPr>
          <w:p w14:paraId="73F5DB94" w14:textId="4ED4DB20" w:rsidR="008822EC" w:rsidRPr="00B43F82" w:rsidRDefault="00B24F94" w:rsidP="00B43F82">
            <w:pPr>
              <w:spacing w:after="0" w:line="240" w:lineRule="auto"/>
              <w:rPr>
                <w:rFonts w:ascii="Times New Roman" w:hAnsi="Times New Roman" w:cs="Times New Roman"/>
                <w:b/>
                <w:bCs/>
                <w:sz w:val="18"/>
                <w:szCs w:val="18"/>
              </w:rPr>
            </w:pPr>
            <w:r w:rsidRPr="00B43F82">
              <w:rPr>
                <w:rFonts w:ascii="Times New Roman" w:hAnsi="Times New Roman" w:cs="Times New Roman"/>
                <w:b/>
                <w:bCs/>
                <w:sz w:val="18"/>
                <w:szCs w:val="18"/>
              </w:rPr>
              <w:t>Fokus</w:t>
            </w:r>
          </w:p>
        </w:tc>
        <w:tc>
          <w:tcPr>
            <w:tcW w:w="2111" w:type="dxa"/>
            <w:shd w:val="clear" w:color="auto" w:fill="F2F2F2" w:themeFill="background1" w:themeFillShade="F2"/>
          </w:tcPr>
          <w:p w14:paraId="39F5C3CA" w14:textId="55E96C92" w:rsidR="008822EC" w:rsidRPr="00B43F82" w:rsidRDefault="00B24F94" w:rsidP="00B43F82">
            <w:pPr>
              <w:spacing w:after="0" w:line="240" w:lineRule="auto"/>
              <w:rPr>
                <w:rFonts w:ascii="Times New Roman" w:hAnsi="Times New Roman" w:cs="Times New Roman"/>
                <w:b/>
                <w:bCs/>
                <w:sz w:val="18"/>
                <w:szCs w:val="18"/>
              </w:rPr>
            </w:pPr>
            <w:r w:rsidRPr="00B43F82">
              <w:rPr>
                <w:rFonts w:ascii="Times New Roman" w:hAnsi="Times New Roman" w:cs="Times New Roman"/>
                <w:b/>
                <w:bCs/>
                <w:sz w:val="18"/>
                <w:szCs w:val="18"/>
              </w:rPr>
              <w:t>Temuan</w:t>
            </w:r>
          </w:p>
        </w:tc>
        <w:tc>
          <w:tcPr>
            <w:tcW w:w="1910" w:type="dxa"/>
            <w:shd w:val="clear" w:color="auto" w:fill="F2F2F2" w:themeFill="background1" w:themeFillShade="F2"/>
          </w:tcPr>
          <w:p w14:paraId="2464DC26" w14:textId="2F4BA2AB" w:rsidR="008822EC" w:rsidRPr="00B43F82" w:rsidRDefault="00B24F94" w:rsidP="00B43F82">
            <w:pPr>
              <w:spacing w:after="0" w:line="240" w:lineRule="auto"/>
              <w:rPr>
                <w:rFonts w:ascii="Times New Roman" w:hAnsi="Times New Roman" w:cs="Times New Roman"/>
                <w:b/>
                <w:bCs/>
                <w:sz w:val="18"/>
                <w:szCs w:val="18"/>
              </w:rPr>
            </w:pPr>
            <w:r w:rsidRPr="00B43F82">
              <w:rPr>
                <w:rFonts w:ascii="Times New Roman" w:hAnsi="Times New Roman" w:cs="Times New Roman"/>
                <w:b/>
                <w:bCs/>
                <w:sz w:val="18"/>
                <w:szCs w:val="18"/>
              </w:rPr>
              <w:t>Keterbatasan</w:t>
            </w:r>
          </w:p>
        </w:tc>
      </w:tr>
      <w:tr w:rsidR="008822EC" w:rsidRPr="00B43F82" w14:paraId="3264E5D8" w14:textId="77777777" w:rsidTr="00B04935">
        <w:tc>
          <w:tcPr>
            <w:tcW w:w="560" w:type="dxa"/>
          </w:tcPr>
          <w:p w14:paraId="5CB102AD" w14:textId="77777777" w:rsidR="008822EC" w:rsidRPr="00B43F82" w:rsidRDefault="008822EC" w:rsidP="00074DEF">
            <w:pPr>
              <w:spacing w:after="160" w:line="278" w:lineRule="auto"/>
              <w:rPr>
                <w:rFonts w:ascii="Times New Roman" w:hAnsi="Times New Roman" w:cs="Times New Roman"/>
                <w:sz w:val="18"/>
                <w:szCs w:val="18"/>
              </w:rPr>
            </w:pPr>
          </w:p>
        </w:tc>
        <w:tc>
          <w:tcPr>
            <w:tcW w:w="2793" w:type="dxa"/>
          </w:tcPr>
          <w:p w14:paraId="0DC08C27" w14:textId="28F908F9" w:rsidR="008822EC" w:rsidRPr="00B43F82" w:rsidRDefault="00B04935" w:rsidP="00074DEF">
            <w:pPr>
              <w:spacing w:after="160" w:line="278" w:lineRule="auto"/>
              <w:rPr>
                <w:rFonts w:ascii="Times New Roman" w:hAnsi="Times New Roman" w:cs="Times New Roman"/>
                <w:sz w:val="18"/>
                <w:szCs w:val="18"/>
              </w:rPr>
            </w:pPr>
            <w:proofErr w:type="spellStart"/>
            <w:r w:rsidRPr="00B43F82">
              <w:rPr>
                <w:rFonts w:ascii="Times New Roman" w:hAnsi="Times New Roman" w:cs="Times New Roman"/>
                <w:b/>
                <w:bCs/>
                <w:sz w:val="18"/>
                <w:szCs w:val="18"/>
                <w:lang w:val="en-ID"/>
              </w:rPr>
              <w:t>Fadila</w:t>
            </w:r>
            <w:proofErr w:type="spellEnd"/>
            <w:r w:rsidRPr="00B43F82">
              <w:rPr>
                <w:rFonts w:ascii="Times New Roman" w:hAnsi="Times New Roman" w:cs="Times New Roman"/>
                <w:b/>
                <w:bCs/>
                <w:sz w:val="18"/>
                <w:szCs w:val="18"/>
                <w:lang w:val="en-ID"/>
              </w:rPr>
              <w:t xml:space="preserve">, </w:t>
            </w:r>
            <w:proofErr w:type="spellStart"/>
            <w:r w:rsidRPr="00B43F82">
              <w:rPr>
                <w:rFonts w:ascii="Times New Roman" w:hAnsi="Times New Roman" w:cs="Times New Roman"/>
                <w:b/>
                <w:bCs/>
                <w:sz w:val="18"/>
                <w:szCs w:val="18"/>
                <w:lang w:val="en-ID"/>
              </w:rPr>
              <w:t>Amrullah</w:t>
            </w:r>
            <w:proofErr w:type="spellEnd"/>
            <w:r w:rsidRPr="00B43F82">
              <w:rPr>
                <w:rFonts w:ascii="Times New Roman" w:hAnsi="Times New Roman" w:cs="Times New Roman"/>
                <w:b/>
                <w:bCs/>
                <w:sz w:val="18"/>
                <w:szCs w:val="18"/>
                <w:lang w:val="en-ID"/>
              </w:rPr>
              <w:t xml:space="preserve">, &amp; </w:t>
            </w:r>
            <w:proofErr w:type="spellStart"/>
            <w:r w:rsidRPr="00B43F82">
              <w:rPr>
                <w:rFonts w:ascii="Times New Roman" w:hAnsi="Times New Roman" w:cs="Times New Roman"/>
                <w:b/>
                <w:bCs/>
                <w:sz w:val="18"/>
                <w:szCs w:val="18"/>
                <w:lang w:val="en-ID"/>
              </w:rPr>
              <w:t>Rezania</w:t>
            </w:r>
            <w:proofErr w:type="spellEnd"/>
            <w:r w:rsidRPr="00B43F82">
              <w:rPr>
                <w:rFonts w:ascii="Times New Roman" w:hAnsi="Times New Roman" w:cs="Times New Roman"/>
                <w:b/>
                <w:bCs/>
                <w:sz w:val="18"/>
                <w:szCs w:val="18"/>
                <w:lang w:val="en-ID"/>
              </w:rPr>
              <w:t xml:space="preserve"> (2026)</w:t>
            </w:r>
          </w:p>
        </w:tc>
        <w:tc>
          <w:tcPr>
            <w:tcW w:w="2255" w:type="dxa"/>
          </w:tcPr>
          <w:p w14:paraId="2ECD7DD3" w14:textId="21284885" w:rsidR="008822EC" w:rsidRPr="00B43F82" w:rsidRDefault="00B04935" w:rsidP="00B43F82">
            <w:pPr>
              <w:spacing w:after="160" w:line="240" w:lineRule="auto"/>
              <w:rPr>
                <w:rFonts w:ascii="Times New Roman" w:hAnsi="Times New Roman" w:cs="Times New Roman"/>
                <w:sz w:val="18"/>
                <w:szCs w:val="18"/>
              </w:rPr>
            </w:pPr>
            <w:r w:rsidRPr="00B43F82">
              <w:rPr>
                <w:rFonts w:ascii="Times New Roman" w:hAnsi="Times New Roman" w:cs="Times New Roman"/>
                <w:sz w:val="18"/>
                <w:szCs w:val="18"/>
                <w:lang w:val="en-ID"/>
              </w:rPr>
              <w:t xml:space="preserve">Integrasi </w:t>
            </w:r>
            <w:proofErr w:type="spellStart"/>
            <w:r w:rsidRPr="00B43F82">
              <w:rPr>
                <w:rFonts w:ascii="Times New Roman" w:hAnsi="Times New Roman" w:cs="Times New Roman"/>
                <w:sz w:val="18"/>
                <w:szCs w:val="18"/>
                <w:lang w:val="en-ID"/>
              </w:rPr>
              <w:t>nilai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sosial</w:t>
            </w:r>
            <w:proofErr w:type="spellEnd"/>
            <w:r w:rsidRPr="00B43F82">
              <w:rPr>
                <w:rFonts w:ascii="Times New Roman" w:hAnsi="Times New Roman" w:cs="Times New Roman"/>
                <w:sz w:val="18"/>
                <w:szCs w:val="18"/>
                <w:lang w:val="en-ID"/>
              </w:rPr>
              <w:t xml:space="preserve"> QS.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dalam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PjBL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untuk</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mengembangkan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sikap</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sosial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siswa</w:t>
            </w:r>
            <w:proofErr w:type="spellEnd"/>
            <w:r w:rsidRPr="00B43F82">
              <w:rPr>
                <w:rFonts w:ascii="Times New Roman" w:hAnsi="Times New Roman" w:cs="Times New Roman"/>
                <w:sz w:val="18"/>
                <w:szCs w:val="18"/>
                <w:lang w:val="en-ID"/>
              </w:rPr>
              <w:t>.</w:t>
            </w:r>
          </w:p>
        </w:tc>
        <w:tc>
          <w:tcPr>
            <w:tcW w:w="2111" w:type="dxa"/>
          </w:tcPr>
          <w:p w14:paraId="1C60D056" w14:textId="2F6924C4" w:rsidR="008822EC" w:rsidRPr="00B43F82" w:rsidRDefault="00B04935" w:rsidP="00B43F82">
            <w:pPr>
              <w:spacing w:after="160" w:line="240" w:lineRule="auto"/>
              <w:rPr>
                <w:rFonts w:ascii="Times New Roman" w:hAnsi="Times New Roman" w:cs="Times New Roman"/>
                <w:kern w:val="2"/>
                <w:sz w:val="18"/>
                <w:szCs w:val="18"/>
                <w:lang w:val="en-ID"/>
                <w14:ligatures w14:val="standardContextual"/>
              </w:rPr>
            </w:pPr>
            <w:proofErr w:type="spellStart"/>
            <w:r w:rsidRPr="00B43F82">
              <w:rPr>
                <w:rFonts w:ascii="Times New Roman" w:hAnsi="Times New Roman" w:cs="Times New Roman"/>
                <w:kern w:val="2"/>
                <w:sz w:val="18"/>
                <w:szCs w:val="18"/>
                <w:lang w:val="en-ID"/>
                <w14:ligatures w14:val="standardContextual"/>
              </w:rPr>
              <w:t>PjBL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terintegrasi</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nilai</w:t>
            </w:r>
            <w:proofErr w:type="spellEnd"/>
            <w:r w:rsidRPr="00B43F82">
              <w:rPr>
                <w:rFonts w:ascii="Times New Roman" w:hAnsi="Times New Roman" w:cs="Times New Roman"/>
                <w:kern w:val="2"/>
                <w:sz w:val="18"/>
                <w:szCs w:val="18"/>
                <w:lang w:val="en-ID"/>
                <w14:ligatures w14:val="standardContextual"/>
              </w:rPr>
              <w:t xml:space="preserve"> Al-</w:t>
            </w:r>
            <w:proofErr w:type="spellStart"/>
            <w:r w:rsidRPr="00B43F82">
              <w:rPr>
                <w:rFonts w:ascii="Times New Roman" w:hAnsi="Times New Roman" w:cs="Times New Roman"/>
                <w:kern w:val="2"/>
                <w:sz w:val="18"/>
                <w:szCs w:val="18"/>
                <w:lang w:val="en-ID"/>
                <w14:ligatures w14:val="standardContextual"/>
              </w:rPr>
              <w:t>Ma’un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meningkatkan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sikap</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sosial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secara</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signifikan</w:t>
            </w:r>
            <w:proofErr w:type="spellEnd"/>
            <w:r w:rsidRPr="00B43F82">
              <w:rPr>
                <w:rFonts w:ascii="Times New Roman" w:hAnsi="Times New Roman" w:cs="Times New Roman"/>
                <w:kern w:val="2"/>
                <w:sz w:val="18"/>
                <w:szCs w:val="18"/>
                <w:lang w:val="en-ID"/>
                <w14:ligatures w14:val="standardContextual"/>
              </w:rPr>
              <w:t xml:space="preserve">. Nilai yang </w:t>
            </w:r>
            <w:proofErr w:type="spellStart"/>
            <w:r w:rsidRPr="00B43F82">
              <w:rPr>
                <w:rFonts w:ascii="Times New Roman" w:hAnsi="Times New Roman" w:cs="Times New Roman"/>
                <w:kern w:val="2"/>
                <w:sz w:val="18"/>
                <w:szCs w:val="18"/>
                <w:lang w:val="en-ID"/>
                <w14:ligatures w14:val="standardContextual"/>
              </w:rPr>
              <w:t>berkembang</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meliputi</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empati</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kepedulian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sosial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kerja</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sama</w:t>
            </w:r>
            <w:proofErr w:type="spellEnd"/>
            <w:r w:rsidRPr="00B43F82">
              <w:rPr>
                <w:rFonts w:ascii="Times New Roman" w:hAnsi="Times New Roman" w:cs="Times New Roman"/>
                <w:kern w:val="2"/>
                <w:sz w:val="18"/>
                <w:szCs w:val="18"/>
                <w:lang w:val="en-ID"/>
                <w14:ligatures w14:val="standardContextual"/>
              </w:rPr>
              <w:t xml:space="preserve">, dan </w:t>
            </w:r>
            <w:proofErr w:type="spellStart"/>
            <w:r w:rsidRPr="00B43F82">
              <w:rPr>
                <w:rFonts w:ascii="Times New Roman" w:hAnsi="Times New Roman" w:cs="Times New Roman"/>
                <w:kern w:val="2"/>
                <w:sz w:val="18"/>
                <w:szCs w:val="18"/>
                <w:lang w:val="en-ID"/>
                <w14:ligatures w14:val="standardContextual"/>
              </w:rPr>
              <w:t>tanggung</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jawab</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sosial</w:t>
            </w:r>
            <w:proofErr w:type="spellEnd"/>
            <w:r w:rsidR="00BF7B31" w:rsidRPr="00B43F82">
              <w:rPr>
                <w:rFonts w:ascii="Times New Roman" w:hAnsi="Times New Roman" w:cs="Times New Roman"/>
                <w:kern w:val="2"/>
                <w:sz w:val="18"/>
                <w:szCs w:val="18"/>
                <w:lang w:val="en-ID"/>
                <w14:ligatures w14:val="standardContextual"/>
              </w:rPr>
              <w:t xml:space="preserve"> </w:t>
            </w:r>
            <w:r w:rsidR="00BF7B31" w:rsidRPr="00B43F82">
              <w:rPr>
                <w:rFonts w:ascii="Times New Roman" w:hAnsi="Times New Roman" w:cs="Times New Roman"/>
                <w:kern w:val="2"/>
                <w:sz w:val="18"/>
                <w:szCs w:val="18"/>
                <w:lang w:val="en-ID"/>
                <w14:ligatures w14:val="standardContextual"/>
              </w:rPr>
              <w:fldChar w:fldCharType="begin" w:fldLock="1"/>
            </w:r>
            <w:r w:rsidR="00BF7B31" w:rsidRPr="00B43F82">
              <w:rPr>
                <w:rFonts w:ascii="Times New Roman" w:hAnsi="Times New Roman" w:cs="Times New Roman"/>
                <w:kern w:val="2"/>
                <w:sz w:val="18"/>
                <w:szCs w:val="18"/>
                <w:lang w:val="en-ID"/>
                <w14:ligatures w14:val="standardContextual"/>
              </w:rPr>
              <w:instrText>ADDIN CSL_CITATION {"citationItems":[{"id":"ITEM-1","itemData":{"author":[{"dropping-particle":"","family":"Fadila","given":"Keysa Aura","non-dropping-particle":"","parse-names":false,"suffix":""},{"dropping-particle":"","family":"Amrullah","given":"Muhlasin","non-dropping-particle":"","parse-names":false,"suffix":""},{"dropping-particle":"","family":"Rezania","given":"Vanda","non-dropping-particle":"","parse-names":false,"suffix":""}],"container-title":"Jurnal Ilmiah Ilmu Pendidikan dan Sosial","id":"ITEM-1","issue":"1","issued":{"date-parts":[["2026"]]},"page":"1118-1127","title":"PROJECT-BASED LEARNING INTEGRATING ISLAMIC SOCIAL VALUES : IMPLICATIONS FOR SOCIAL ATTITUDE DEVELOPMENT IN PRIMARY EDUCATION","type":"article-journal","volume":"15"},"uris":["http://www.mendeley.com/documents/?uuid=1773eac4-20a3-4ce8-a54e-3b5d5ac57f46"]}],"mendeley":{"formattedCitation":"(Fadila et al., 2026)","plainTextFormattedCitation":"(Fadila et al., 2026)","previouslyFormattedCitation":"(Fadila et al., 2026)"},"properties":{"noteIndex":0},"schema":"https://github.com/citation-style-language/schema/raw/master/csl-citation.json"}</w:instrText>
            </w:r>
            <w:r w:rsidR="00BF7B31" w:rsidRPr="00B43F82">
              <w:rPr>
                <w:rFonts w:ascii="Times New Roman" w:hAnsi="Times New Roman" w:cs="Times New Roman"/>
                <w:kern w:val="2"/>
                <w:sz w:val="18"/>
                <w:szCs w:val="18"/>
                <w:lang w:val="en-ID"/>
                <w14:ligatures w14:val="standardContextual"/>
              </w:rPr>
              <w:fldChar w:fldCharType="separate"/>
            </w:r>
            <w:r w:rsidR="00BF7B31" w:rsidRPr="00B43F82">
              <w:rPr>
                <w:rFonts w:ascii="Times New Roman" w:hAnsi="Times New Roman" w:cs="Times New Roman"/>
                <w:noProof/>
                <w:kern w:val="2"/>
                <w:sz w:val="18"/>
                <w:szCs w:val="18"/>
                <w:lang w:val="en-ID"/>
                <w14:ligatures w14:val="standardContextual"/>
              </w:rPr>
              <w:t>(Fadila et al., 2026)</w:t>
            </w:r>
            <w:r w:rsidR="00BF7B31" w:rsidRPr="00B43F82">
              <w:rPr>
                <w:rFonts w:ascii="Times New Roman" w:hAnsi="Times New Roman" w:cs="Times New Roman"/>
                <w:kern w:val="2"/>
                <w:sz w:val="18"/>
                <w:szCs w:val="18"/>
                <w:lang w:val="en-ID"/>
                <w14:ligatures w14:val="standardContextual"/>
              </w:rPr>
              <w:fldChar w:fldCharType="end"/>
            </w:r>
            <w:r w:rsidRPr="00B43F82">
              <w:rPr>
                <w:rFonts w:ascii="Times New Roman" w:hAnsi="Times New Roman" w:cs="Times New Roman"/>
                <w:kern w:val="2"/>
                <w:sz w:val="18"/>
                <w:szCs w:val="18"/>
                <w:lang w:val="en-ID"/>
                <w14:ligatures w14:val="standardContextual"/>
              </w:rPr>
              <w:t>.</w:t>
            </w:r>
          </w:p>
        </w:tc>
        <w:tc>
          <w:tcPr>
            <w:tcW w:w="1910" w:type="dxa"/>
          </w:tcPr>
          <w:p w14:paraId="49252E10" w14:textId="13CC86D5" w:rsidR="008822EC"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Dilaksanakan</w:t>
            </w:r>
            <w:proofErr w:type="spellEnd"/>
            <w:r w:rsidRPr="00B43F82">
              <w:rPr>
                <w:rFonts w:ascii="Times New Roman" w:hAnsi="Times New Roman" w:cs="Times New Roman"/>
                <w:sz w:val="18"/>
                <w:szCs w:val="18"/>
                <w:lang w:val="en-ID"/>
              </w:rPr>
              <w:t xml:space="preserve"> pada 30 </w:t>
            </w:r>
            <w:proofErr w:type="spellStart"/>
            <w:r w:rsidRPr="00B43F82">
              <w:rPr>
                <w:rFonts w:ascii="Times New Roman" w:hAnsi="Times New Roman" w:cs="Times New Roman"/>
                <w:sz w:val="18"/>
                <w:szCs w:val="18"/>
                <w:lang w:val="en-ID"/>
              </w:rPr>
              <w:t>siswa</w:t>
            </w:r>
            <w:proofErr w:type="spellEnd"/>
            <w:r w:rsidRPr="00B43F82">
              <w:rPr>
                <w:rFonts w:ascii="Times New Roman" w:hAnsi="Times New Roman" w:cs="Times New Roman"/>
                <w:sz w:val="18"/>
                <w:szCs w:val="18"/>
                <w:lang w:val="en-ID"/>
              </w:rPr>
              <w:t xml:space="preserve"> SD </w:t>
            </w:r>
            <w:proofErr w:type="spellStart"/>
            <w:r w:rsidRPr="00B43F82">
              <w:rPr>
                <w:rFonts w:ascii="Times New Roman" w:hAnsi="Times New Roman" w:cs="Times New Roman"/>
                <w:sz w:val="18"/>
                <w:szCs w:val="18"/>
                <w:lang w:val="en-ID"/>
              </w:rPr>
              <w:t>kelas</w:t>
            </w:r>
            <w:proofErr w:type="spellEnd"/>
            <w:r w:rsidRPr="00B43F82">
              <w:rPr>
                <w:rFonts w:ascii="Times New Roman" w:hAnsi="Times New Roman" w:cs="Times New Roman"/>
                <w:sz w:val="18"/>
                <w:szCs w:val="18"/>
                <w:lang w:val="en-ID"/>
              </w:rPr>
              <w:t xml:space="preserve"> V dan </w:t>
            </w:r>
            <w:proofErr w:type="spellStart"/>
            <w:r w:rsidRPr="00B43F82">
              <w:rPr>
                <w:rFonts w:ascii="Times New Roman" w:hAnsi="Times New Roman" w:cs="Times New Roman"/>
                <w:sz w:val="18"/>
                <w:szCs w:val="18"/>
                <w:lang w:val="en-ID"/>
              </w:rPr>
              <w:t>berfokus</w:t>
            </w:r>
            <w:proofErr w:type="spellEnd"/>
            <w:r w:rsidRPr="00B43F82">
              <w:rPr>
                <w:rFonts w:ascii="Times New Roman" w:hAnsi="Times New Roman" w:cs="Times New Roman"/>
                <w:sz w:val="18"/>
                <w:szCs w:val="18"/>
                <w:lang w:val="en-ID"/>
              </w:rPr>
              <w:t xml:space="preserve"> pada </w:t>
            </w:r>
            <w:proofErr w:type="spellStart"/>
            <w:r w:rsidRPr="00B43F82">
              <w:rPr>
                <w:rFonts w:ascii="Times New Roman" w:hAnsi="Times New Roman" w:cs="Times New Roman"/>
                <w:sz w:val="18"/>
                <w:szCs w:val="18"/>
                <w:lang w:val="en-ID"/>
              </w:rPr>
              <w:t>sikap</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sosial</w:t>
            </w:r>
            <w:proofErr w:type="spellEnd"/>
            <w:r w:rsidRPr="00B43F82">
              <w:rPr>
                <w:rFonts w:ascii="Times New Roman" w:hAnsi="Times New Roman" w:cs="Times New Roman"/>
                <w:sz w:val="18"/>
                <w:szCs w:val="18"/>
                <w:lang w:val="en-ID"/>
              </w:rPr>
              <w:t xml:space="preserve">. Belum </w:t>
            </w:r>
            <w:proofErr w:type="spellStart"/>
            <w:r w:rsidRPr="00B43F82">
              <w:rPr>
                <w:rFonts w:ascii="Times New Roman" w:hAnsi="Times New Roman" w:cs="Times New Roman"/>
                <w:sz w:val="18"/>
                <w:szCs w:val="18"/>
                <w:lang w:val="en-ID"/>
              </w:rPr>
              <w:t>menguji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integrasi</w:t>
            </w:r>
            <w:proofErr w:type="spellEnd"/>
            <w:r w:rsidRPr="00B43F82">
              <w:rPr>
                <w:rFonts w:ascii="Times New Roman" w:hAnsi="Times New Roman" w:cs="Times New Roman"/>
                <w:sz w:val="18"/>
                <w:szCs w:val="18"/>
                <w:lang w:val="en-ID"/>
              </w:rPr>
              <w:t xml:space="preserve">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dalam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pembelajaran</w:t>
            </w:r>
            <w:proofErr w:type="spellEnd"/>
            <w:r w:rsidRPr="00B43F82">
              <w:rPr>
                <w:rFonts w:ascii="Times New Roman" w:hAnsi="Times New Roman" w:cs="Times New Roman"/>
                <w:sz w:val="18"/>
                <w:szCs w:val="18"/>
                <w:lang w:val="en-ID"/>
              </w:rPr>
              <w:t xml:space="preserve">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5446CD"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jenjang</w:t>
            </w:r>
            <w:proofErr w:type="spellEnd"/>
            <w:r w:rsidRPr="00B43F82">
              <w:rPr>
                <w:rFonts w:ascii="Times New Roman" w:hAnsi="Times New Roman" w:cs="Times New Roman"/>
                <w:sz w:val="18"/>
                <w:szCs w:val="18"/>
                <w:lang w:val="en-ID"/>
              </w:rPr>
              <w:t xml:space="preserve"> SMA </w:t>
            </w:r>
            <w:proofErr w:type="spellStart"/>
            <w:r w:rsidRPr="00B43F82">
              <w:rPr>
                <w:rFonts w:ascii="Times New Roman" w:hAnsi="Times New Roman" w:cs="Times New Roman"/>
                <w:sz w:val="18"/>
                <w:szCs w:val="18"/>
                <w:lang w:val="en-ID"/>
              </w:rPr>
              <w:t>serta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belum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mengintegrasikan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teknologi</w:t>
            </w:r>
            <w:proofErr w:type="spellEnd"/>
            <w:r w:rsidRPr="00B43F82">
              <w:rPr>
                <w:rFonts w:ascii="Times New Roman" w:hAnsi="Times New Roman" w:cs="Times New Roman"/>
                <w:sz w:val="18"/>
                <w:szCs w:val="18"/>
                <w:lang w:val="en-ID"/>
              </w:rPr>
              <w:t xml:space="preserve">/AI </w:t>
            </w:r>
            <w:proofErr w:type="spellStart"/>
            <w:r w:rsidRPr="00B43F82">
              <w:rPr>
                <w:rFonts w:ascii="Times New Roman" w:hAnsi="Times New Roman" w:cs="Times New Roman"/>
                <w:sz w:val="18"/>
                <w:szCs w:val="18"/>
                <w:lang w:val="en-ID"/>
              </w:rPr>
              <w:t>secara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khusus</w:t>
            </w:r>
            <w:proofErr w:type="spellEnd"/>
            <w:r w:rsidRPr="00B43F82">
              <w:rPr>
                <w:rFonts w:ascii="Times New Roman" w:hAnsi="Times New Roman" w:cs="Times New Roman"/>
                <w:sz w:val="18"/>
                <w:szCs w:val="18"/>
                <w:lang w:val="en-ID"/>
              </w:rPr>
              <w:t>.</w:t>
            </w:r>
          </w:p>
        </w:tc>
      </w:tr>
      <w:tr w:rsidR="008822EC" w:rsidRPr="00B43F82" w14:paraId="60EF54F6" w14:textId="77777777" w:rsidTr="00B04935">
        <w:tc>
          <w:tcPr>
            <w:tcW w:w="560" w:type="dxa"/>
          </w:tcPr>
          <w:p w14:paraId="63D254A0" w14:textId="77777777" w:rsidR="008822EC" w:rsidRPr="00B43F82" w:rsidRDefault="008822EC" w:rsidP="00074DEF">
            <w:pPr>
              <w:spacing w:after="160" w:line="278" w:lineRule="auto"/>
              <w:rPr>
                <w:rFonts w:ascii="Times New Roman" w:hAnsi="Times New Roman" w:cs="Times New Roman"/>
                <w:sz w:val="18"/>
                <w:szCs w:val="18"/>
              </w:rPr>
            </w:pPr>
          </w:p>
        </w:tc>
        <w:tc>
          <w:tcPr>
            <w:tcW w:w="2793" w:type="dxa"/>
          </w:tcPr>
          <w:p w14:paraId="17057111" w14:textId="48131C83" w:rsidR="008822EC" w:rsidRPr="00B43F82" w:rsidRDefault="00B04935" w:rsidP="00074DEF">
            <w:pPr>
              <w:spacing w:after="160" w:line="278" w:lineRule="auto"/>
              <w:rPr>
                <w:rFonts w:ascii="Times New Roman" w:hAnsi="Times New Roman" w:cs="Times New Roman"/>
                <w:sz w:val="18"/>
                <w:szCs w:val="18"/>
              </w:rPr>
            </w:pPr>
            <w:proofErr w:type="spellStart"/>
            <w:r w:rsidRPr="00B43F82">
              <w:rPr>
                <w:rFonts w:ascii="Times New Roman" w:hAnsi="Times New Roman" w:cs="Times New Roman"/>
                <w:b/>
                <w:bCs/>
                <w:sz w:val="18"/>
                <w:szCs w:val="18"/>
                <w:lang w:val="en-ID"/>
              </w:rPr>
              <w:t>Nurhadi</w:t>
            </w:r>
            <w:proofErr w:type="spellEnd"/>
            <w:r w:rsidRPr="00B43F82">
              <w:rPr>
                <w:rFonts w:ascii="Times New Roman" w:hAnsi="Times New Roman" w:cs="Times New Roman"/>
                <w:b/>
                <w:bCs/>
                <w:sz w:val="18"/>
                <w:szCs w:val="18"/>
                <w:lang w:val="en-ID"/>
              </w:rPr>
              <w:t xml:space="preserve">, </w:t>
            </w:r>
            <w:proofErr w:type="spellStart"/>
            <w:r w:rsidRPr="00B43F82">
              <w:rPr>
                <w:rFonts w:ascii="Times New Roman" w:hAnsi="Times New Roman" w:cs="Times New Roman"/>
                <w:b/>
                <w:bCs/>
                <w:sz w:val="18"/>
                <w:szCs w:val="18"/>
                <w:lang w:val="en-ID"/>
              </w:rPr>
              <w:t>Fatmaryanti</w:t>
            </w:r>
            <w:proofErr w:type="spellEnd"/>
            <w:r w:rsidRPr="00B43F82">
              <w:rPr>
                <w:rFonts w:ascii="Times New Roman" w:hAnsi="Times New Roman" w:cs="Times New Roman"/>
                <w:b/>
                <w:bCs/>
                <w:sz w:val="18"/>
                <w:szCs w:val="18"/>
                <w:lang w:val="en-ID"/>
              </w:rPr>
              <w:t xml:space="preserve">, </w:t>
            </w:r>
            <w:proofErr w:type="spellStart"/>
            <w:r w:rsidRPr="00B43F82">
              <w:rPr>
                <w:rFonts w:ascii="Times New Roman" w:hAnsi="Times New Roman" w:cs="Times New Roman"/>
                <w:b/>
                <w:bCs/>
                <w:sz w:val="18"/>
                <w:szCs w:val="18"/>
                <w:lang w:val="en-ID"/>
              </w:rPr>
              <w:t>Sert</w:t>
            </w:r>
            <w:proofErr w:type="spellEnd"/>
            <w:r w:rsidRPr="00B43F82">
              <w:rPr>
                <w:rFonts w:ascii="Times New Roman" w:hAnsi="Times New Roman" w:cs="Times New Roman"/>
                <w:b/>
                <w:bCs/>
                <w:sz w:val="18"/>
                <w:szCs w:val="18"/>
                <w:lang w:val="en-ID"/>
              </w:rPr>
              <w:t>, &amp; Wahyudi (2023)</w:t>
            </w:r>
          </w:p>
        </w:tc>
        <w:tc>
          <w:tcPr>
            <w:tcW w:w="2255" w:type="dxa"/>
          </w:tcPr>
          <w:p w14:paraId="46CF6514" w14:textId="4F4E964D" w:rsidR="008822EC" w:rsidRPr="00B43F82" w:rsidRDefault="00B04935" w:rsidP="00B43F82">
            <w:pPr>
              <w:spacing w:after="160" w:line="240" w:lineRule="auto"/>
              <w:rPr>
                <w:rFonts w:ascii="Times New Roman" w:hAnsi="Times New Roman" w:cs="Times New Roman"/>
                <w:sz w:val="18"/>
                <w:szCs w:val="18"/>
              </w:rPr>
            </w:pPr>
            <w:r w:rsidRPr="00B43F82">
              <w:rPr>
                <w:rFonts w:ascii="Times New Roman" w:hAnsi="Times New Roman" w:cs="Times New Roman"/>
                <w:sz w:val="18"/>
                <w:szCs w:val="18"/>
                <w:lang w:val="en-ID"/>
              </w:rPr>
              <w:t xml:space="preserve">Integrasi </w:t>
            </w:r>
            <w:proofErr w:type="spellStart"/>
            <w:r w:rsidRPr="00B43F82">
              <w:rPr>
                <w:rFonts w:ascii="Times New Roman" w:hAnsi="Times New Roman" w:cs="Times New Roman"/>
                <w:sz w:val="18"/>
                <w:szCs w:val="18"/>
                <w:lang w:val="en-ID"/>
              </w:rPr>
              <w:t>nilai</w:t>
            </w:r>
            <w:proofErr w:type="spellEnd"/>
            <w:r w:rsidRPr="00B43F82">
              <w:rPr>
                <w:rFonts w:ascii="Times New Roman" w:hAnsi="Times New Roman" w:cs="Times New Roman"/>
                <w:sz w:val="18"/>
                <w:szCs w:val="18"/>
                <w:lang w:val="en-ID"/>
              </w:rPr>
              <w:t xml:space="preserve"> Surah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dengan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pendekatan</w:t>
            </w:r>
            <w:proofErr w:type="spellEnd"/>
            <w:r w:rsidRPr="00B43F82">
              <w:rPr>
                <w:rFonts w:ascii="Times New Roman" w:hAnsi="Times New Roman" w:cs="Times New Roman"/>
                <w:sz w:val="18"/>
                <w:szCs w:val="18"/>
                <w:lang w:val="en-ID"/>
              </w:rPr>
              <w:t xml:space="preserve"> STEM </w:t>
            </w:r>
            <w:proofErr w:type="spellStart"/>
            <w:r w:rsidRPr="00B43F82">
              <w:rPr>
                <w:rFonts w:ascii="Times New Roman" w:hAnsi="Times New Roman" w:cs="Times New Roman"/>
                <w:sz w:val="18"/>
                <w:szCs w:val="18"/>
                <w:lang w:val="en-ID"/>
              </w:rPr>
              <w:t>sebagai</w:t>
            </w:r>
            <w:proofErr w:type="spellEnd"/>
            <w:r w:rsidRPr="00B43F82">
              <w:rPr>
                <w:rFonts w:ascii="Times New Roman" w:hAnsi="Times New Roman" w:cs="Times New Roman"/>
                <w:sz w:val="18"/>
                <w:szCs w:val="18"/>
                <w:lang w:val="en-ID"/>
              </w:rPr>
              <w:t xml:space="preserve"> model </w:t>
            </w:r>
            <w:proofErr w:type="spellStart"/>
            <w:r w:rsidRPr="00B43F82">
              <w:rPr>
                <w:rFonts w:ascii="Times New Roman" w:hAnsi="Times New Roman" w:cs="Times New Roman"/>
                <w:sz w:val="18"/>
                <w:szCs w:val="18"/>
                <w:lang w:val="en-ID"/>
              </w:rPr>
              <w:t>pembelajaran</w:t>
            </w:r>
            <w:proofErr w:type="spellEnd"/>
            <w:r w:rsidRPr="00B43F82">
              <w:rPr>
                <w:rFonts w:ascii="Times New Roman" w:hAnsi="Times New Roman" w:cs="Times New Roman"/>
                <w:sz w:val="18"/>
                <w:szCs w:val="18"/>
                <w:lang w:val="en-ID"/>
              </w:rPr>
              <w:t>.</w:t>
            </w:r>
          </w:p>
        </w:tc>
        <w:tc>
          <w:tcPr>
            <w:tcW w:w="2111" w:type="dxa"/>
          </w:tcPr>
          <w:p w14:paraId="1D658A2F" w14:textId="3058B6D0" w:rsidR="008822EC" w:rsidRPr="00B43F82" w:rsidRDefault="00B04935" w:rsidP="00B43F82">
            <w:pPr>
              <w:spacing w:after="160" w:line="240" w:lineRule="auto"/>
              <w:rPr>
                <w:rFonts w:ascii="Times New Roman" w:hAnsi="Times New Roman" w:cs="Times New Roman"/>
                <w:kern w:val="2"/>
                <w:sz w:val="18"/>
                <w:szCs w:val="18"/>
                <w:lang w:val="en-ID"/>
                <w14:ligatures w14:val="standardContextual"/>
              </w:rPr>
            </w:pPr>
            <w:r w:rsidRPr="00B43F82">
              <w:rPr>
                <w:rFonts w:ascii="Times New Roman" w:hAnsi="Times New Roman" w:cs="Times New Roman"/>
                <w:kern w:val="2"/>
                <w:sz w:val="18"/>
                <w:szCs w:val="18"/>
                <w:lang w:val="en-ID"/>
                <w14:ligatures w14:val="standardContextual"/>
              </w:rPr>
              <w:t xml:space="preserve">Model STEM </w:t>
            </w:r>
            <w:proofErr w:type="spellStart"/>
            <w:r w:rsidRPr="00B43F82">
              <w:rPr>
                <w:rFonts w:ascii="Times New Roman" w:hAnsi="Times New Roman" w:cs="Times New Roman"/>
                <w:kern w:val="2"/>
                <w:sz w:val="18"/>
                <w:szCs w:val="18"/>
                <w:lang w:val="en-ID"/>
                <w14:ligatures w14:val="standardContextual"/>
              </w:rPr>
              <w:t>bermuatan</w:t>
            </w:r>
            <w:proofErr w:type="spellEnd"/>
            <w:r w:rsidRPr="00B43F82">
              <w:rPr>
                <w:rFonts w:ascii="Times New Roman" w:hAnsi="Times New Roman" w:cs="Times New Roman"/>
                <w:kern w:val="2"/>
                <w:sz w:val="18"/>
                <w:szCs w:val="18"/>
                <w:lang w:val="en-ID"/>
                <w14:ligatures w14:val="standardContextual"/>
              </w:rPr>
              <w:t xml:space="preserve"> Al-</w:t>
            </w:r>
            <w:proofErr w:type="spellStart"/>
            <w:r w:rsidRPr="00B43F82">
              <w:rPr>
                <w:rFonts w:ascii="Times New Roman" w:hAnsi="Times New Roman" w:cs="Times New Roman"/>
                <w:kern w:val="2"/>
                <w:sz w:val="18"/>
                <w:szCs w:val="18"/>
                <w:lang w:val="en-ID"/>
                <w14:ligatures w14:val="standardContextual"/>
              </w:rPr>
              <w:t>Ma’un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dinyatakan</w:t>
            </w:r>
            <w:proofErr w:type="spellEnd"/>
            <w:r w:rsidRPr="00B43F82">
              <w:rPr>
                <w:rFonts w:ascii="Times New Roman" w:hAnsi="Times New Roman" w:cs="Times New Roman"/>
                <w:kern w:val="2"/>
                <w:sz w:val="18"/>
                <w:szCs w:val="18"/>
                <w:lang w:val="en-ID"/>
                <w14:ligatures w14:val="standardContextual"/>
              </w:rPr>
              <w:t xml:space="preserve"> valid dan </w:t>
            </w:r>
            <w:proofErr w:type="spellStart"/>
            <w:r w:rsidRPr="00B43F82">
              <w:rPr>
                <w:rFonts w:ascii="Times New Roman" w:hAnsi="Times New Roman" w:cs="Times New Roman"/>
                <w:kern w:val="2"/>
                <w:sz w:val="18"/>
                <w:szCs w:val="18"/>
                <w:lang w:val="en-ID"/>
                <w14:ligatures w14:val="standardContextual"/>
              </w:rPr>
              <w:t>layak</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serta</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menunjukkan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peningkatan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sikap</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ilmiah</w:t>
            </w:r>
            <w:proofErr w:type="spellEnd"/>
            <w:r w:rsidRPr="00B43F82">
              <w:rPr>
                <w:rFonts w:ascii="Times New Roman" w:hAnsi="Times New Roman" w:cs="Times New Roman"/>
                <w:kern w:val="2"/>
                <w:sz w:val="18"/>
                <w:szCs w:val="18"/>
                <w:lang w:val="en-ID"/>
                <w14:ligatures w14:val="standardContextual"/>
              </w:rPr>
              <w:t xml:space="preserve"> dan </w:t>
            </w:r>
            <w:proofErr w:type="spellStart"/>
            <w:r w:rsidRPr="00B43F82">
              <w:rPr>
                <w:rFonts w:ascii="Times New Roman" w:hAnsi="Times New Roman" w:cs="Times New Roman"/>
                <w:kern w:val="2"/>
                <w:sz w:val="18"/>
                <w:szCs w:val="18"/>
                <w:lang w:val="en-ID"/>
                <w14:ligatures w14:val="standardContextual"/>
              </w:rPr>
              <w:t>kesadaran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sosial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siswa</w:t>
            </w:r>
            <w:proofErr w:type="spellEnd"/>
            <w:r w:rsidR="00CF4ECB" w:rsidRPr="00B43F82">
              <w:rPr>
                <w:rFonts w:ascii="Times New Roman" w:hAnsi="Times New Roman" w:cs="Times New Roman"/>
                <w:kern w:val="2"/>
                <w:sz w:val="18"/>
                <w:szCs w:val="18"/>
                <w:lang w:val="en-ID"/>
                <w14:ligatures w14:val="standardContextual"/>
              </w:rPr>
              <w:t xml:space="preserve"> </w:t>
            </w:r>
            <w:r w:rsidR="00CF4ECB" w:rsidRPr="00B43F82">
              <w:rPr>
                <w:rFonts w:ascii="Times New Roman" w:hAnsi="Times New Roman" w:cs="Times New Roman"/>
                <w:kern w:val="2"/>
                <w:sz w:val="18"/>
                <w:szCs w:val="18"/>
                <w:lang w:val="en-ID"/>
                <w14:ligatures w14:val="standardContextual"/>
              </w:rPr>
              <w:fldChar w:fldCharType="begin" w:fldLock="1"/>
            </w:r>
            <w:r w:rsidR="00CF4ECB" w:rsidRPr="00B43F82">
              <w:rPr>
                <w:rFonts w:ascii="Times New Roman" w:hAnsi="Times New Roman" w:cs="Times New Roman"/>
                <w:kern w:val="2"/>
                <w:sz w:val="18"/>
                <w:szCs w:val="18"/>
                <w:lang w:val="en-ID"/>
                <w14:ligatures w14:val="standardContextual"/>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sidRPr="00B43F82">
              <w:rPr>
                <w:rFonts w:ascii="Times New Roman" w:hAnsi="Times New Roman" w:cs="Times New Roman"/>
                <w:kern w:val="2"/>
                <w:sz w:val="18"/>
                <w:szCs w:val="18"/>
                <w:lang w:val="en-ID"/>
                <w14:ligatures w14:val="standardContextual"/>
              </w:rPr>
              <w:fldChar w:fldCharType="separate"/>
            </w:r>
            <w:r w:rsidR="00CF4ECB" w:rsidRPr="00B43F82">
              <w:rPr>
                <w:rFonts w:ascii="Times New Roman" w:hAnsi="Times New Roman" w:cs="Times New Roman"/>
                <w:noProof/>
                <w:kern w:val="2"/>
                <w:sz w:val="18"/>
                <w:szCs w:val="18"/>
                <w:lang w:val="en-ID"/>
                <w14:ligatures w14:val="standardContextual"/>
              </w:rPr>
              <w:t>(Nurhadi et al., 2023)</w:t>
            </w:r>
            <w:r w:rsidR="00CF4ECB" w:rsidRPr="00B43F82">
              <w:rPr>
                <w:rFonts w:ascii="Times New Roman" w:hAnsi="Times New Roman" w:cs="Times New Roman"/>
                <w:kern w:val="2"/>
                <w:sz w:val="18"/>
                <w:szCs w:val="18"/>
                <w:lang w:val="en-ID"/>
                <w14:ligatures w14:val="standardContextual"/>
              </w:rPr>
              <w:fldChar w:fldCharType="end"/>
            </w:r>
            <w:r w:rsidRPr="00B43F82">
              <w:rPr>
                <w:rFonts w:ascii="Times New Roman" w:hAnsi="Times New Roman" w:cs="Times New Roman"/>
                <w:kern w:val="2"/>
                <w:sz w:val="18"/>
                <w:szCs w:val="18"/>
                <w:lang w:val="en-ID"/>
                <w14:ligatures w14:val="standardContextual"/>
              </w:rPr>
              <w:t>.</w:t>
            </w:r>
          </w:p>
        </w:tc>
        <w:tc>
          <w:tcPr>
            <w:tcW w:w="1910" w:type="dxa"/>
          </w:tcPr>
          <w:p w14:paraId="5B72DF5A" w14:textId="5E958FD2" w:rsidR="008822EC"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Fokus</w:t>
            </w:r>
            <w:proofErr w:type="spellEnd"/>
            <w:r w:rsidRPr="00B43F82">
              <w:rPr>
                <w:rFonts w:ascii="Times New Roman" w:hAnsi="Times New Roman" w:cs="Times New Roman"/>
                <w:sz w:val="18"/>
                <w:szCs w:val="18"/>
                <w:lang w:val="en-ID"/>
              </w:rPr>
              <w:t xml:space="preserve"> pada </w:t>
            </w:r>
            <w:proofErr w:type="spellStart"/>
            <w:r w:rsidRPr="00B43F82">
              <w:rPr>
                <w:rFonts w:ascii="Times New Roman" w:hAnsi="Times New Roman" w:cs="Times New Roman"/>
                <w:sz w:val="18"/>
                <w:szCs w:val="18"/>
                <w:lang w:val="en-ID"/>
              </w:rPr>
              <w:t>pembelajaran</w:t>
            </w:r>
            <w:proofErr w:type="spellEnd"/>
            <w:r w:rsidRPr="00B43F82">
              <w:rPr>
                <w:rFonts w:ascii="Times New Roman" w:hAnsi="Times New Roman" w:cs="Times New Roman"/>
                <w:sz w:val="18"/>
                <w:szCs w:val="18"/>
                <w:lang w:val="en-ID"/>
              </w:rPr>
              <w:t xml:space="preserve"> sains/STEM, </w:t>
            </w:r>
            <w:proofErr w:type="spellStart"/>
            <w:r w:rsidRPr="00B43F82">
              <w:rPr>
                <w:rFonts w:ascii="Times New Roman" w:hAnsi="Times New Roman" w:cs="Times New Roman"/>
                <w:sz w:val="18"/>
                <w:szCs w:val="18"/>
                <w:lang w:val="en-ID"/>
              </w:rPr>
              <w:t>bukan</w:t>
            </w:r>
            <w:proofErr w:type="spellEnd"/>
            <w:r w:rsidRPr="00B43F82">
              <w:rPr>
                <w:rFonts w:ascii="Times New Roman" w:hAnsi="Times New Roman" w:cs="Times New Roman"/>
                <w:sz w:val="18"/>
                <w:szCs w:val="18"/>
                <w:lang w:val="en-ID"/>
              </w:rPr>
              <w:t xml:space="preserve">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43F82">
              <w:rPr>
                <w:rFonts w:ascii="Times New Roman" w:hAnsi="Times New Roman" w:cs="Times New Roman"/>
                <w:sz w:val="18"/>
                <w:szCs w:val="18"/>
                <w:lang w:val="en-ID"/>
              </w:rPr>
              <w:t xml:space="preserve">. Belum </w:t>
            </w:r>
            <w:proofErr w:type="spellStart"/>
            <w:r w:rsidRPr="00B43F82">
              <w:rPr>
                <w:rFonts w:ascii="Times New Roman" w:hAnsi="Times New Roman" w:cs="Times New Roman"/>
                <w:sz w:val="18"/>
                <w:szCs w:val="18"/>
                <w:lang w:val="en-ID"/>
              </w:rPr>
              <w:t>menggunakan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PjBL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sebagai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kerangka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utama</w:t>
            </w:r>
            <w:proofErr w:type="spellEnd"/>
            <w:r w:rsidRPr="00B43F82">
              <w:rPr>
                <w:rFonts w:ascii="Times New Roman" w:hAnsi="Times New Roman" w:cs="Times New Roman"/>
                <w:sz w:val="18"/>
                <w:szCs w:val="18"/>
                <w:lang w:val="en-ID"/>
              </w:rPr>
              <w:t xml:space="preserve"> dan </w:t>
            </w:r>
            <w:proofErr w:type="spellStart"/>
            <w:r w:rsidRPr="00B43F82">
              <w:rPr>
                <w:rFonts w:ascii="Times New Roman" w:hAnsi="Times New Roman" w:cs="Times New Roman"/>
                <w:sz w:val="18"/>
                <w:szCs w:val="18"/>
                <w:lang w:val="en-ID"/>
              </w:rPr>
              <w:t>belum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mengkaji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kompetensi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kewarganegaraan</w:t>
            </w:r>
            <w:proofErr w:type="spellEnd"/>
            <w:r w:rsidRPr="00B43F82">
              <w:rPr>
                <w:rFonts w:ascii="Times New Roman" w:hAnsi="Times New Roman" w:cs="Times New Roman"/>
                <w:sz w:val="18"/>
                <w:szCs w:val="18"/>
                <w:lang w:val="en-ID"/>
              </w:rPr>
              <w:t>.</w:t>
            </w:r>
          </w:p>
        </w:tc>
      </w:tr>
      <w:tr w:rsidR="00B04935" w:rsidRPr="00B43F82" w14:paraId="3ACCC2D9" w14:textId="77777777" w:rsidTr="00B04935">
        <w:tc>
          <w:tcPr>
            <w:tcW w:w="560" w:type="dxa"/>
          </w:tcPr>
          <w:p w14:paraId="349FD9A1" w14:textId="77777777" w:rsidR="00B04935" w:rsidRPr="00B43F82" w:rsidRDefault="00B04935" w:rsidP="00074DEF">
            <w:pPr>
              <w:spacing w:after="160" w:line="278" w:lineRule="auto"/>
              <w:rPr>
                <w:rFonts w:ascii="Times New Roman" w:hAnsi="Times New Roman" w:cs="Times New Roman"/>
                <w:sz w:val="18"/>
                <w:szCs w:val="18"/>
              </w:rPr>
            </w:pPr>
          </w:p>
        </w:tc>
        <w:tc>
          <w:tcPr>
            <w:tcW w:w="2793" w:type="dxa"/>
          </w:tcPr>
          <w:p w14:paraId="736CB46D" w14:textId="7CC70174" w:rsidR="00B04935" w:rsidRPr="00B43F82" w:rsidRDefault="00B04935" w:rsidP="00074DEF">
            <w:pPr>
              <w:spacing w:after="160" w:line="278" w:lineRule="auto"/>
              <w:rPr>
                <w:rFonts w:ascii="Times New Roman" w:hAnsi="Times New Roman" w:cs="Times New Roman"/>
                <w:sz w:val="18"/>
                <w:szCs w:val="18"/>
              </w:rPr>
            </w:pPr>
            <w:proofErr w:type="spellStart"/>
            <w:r w:rsidRPr="00B43F82">
              <w:rPr>
                <w:rFonts w:ascii="Times New Roman" w:hAnsi="Times New Roman" w:cs="Times New Roman"/>
                <w:b/>
                <w:bCs/>
                <w:sz w:val="18"/>
                <w:szCs w:val="18"/>
                <w:lang w:val="en-ID"/>
              </w:rPr>
              <w:t>Arfani</w:t>
            </w:r>
            <w:proofErr w:type="spellEnd"/>
            <w:r w:rsidRPr="00B43F82">
              <w:rPr>
                <w:rFonts w:ascii="Times New Roman" w:hAnsi="Times New Roman" w:cs="Times New Roman"/>
                <w:b/>
                <w:bCs/>
                <w:sz w:val="18"/>
                <w:szCs w:val="18"/>
                <w:lang w:val="en-ID"/>
              </w:rPr>
              <w:t xml:space="preserve"> &amp; </w:t>
            </w:r>
            <w:proofErr w:type="spellStart"/>
            <w:r w:rsidRPr="00B43F82">
              <w:rPr>
                <w:rFonts w:ascii="Times New Roman" w:hAnsi="Times New Roman" w:cs="Times New Roman"/>
                <w:b/>
                <w:bCs/>
                <w:sz w:val="18"/>
                <w:szCs w:val="18"/>
                <w:lang w:val="en-ID"/>
              </w:rPr>
              <w:t>Albab</w:t>
            </w:r>
            <w:proofErr w:type="spellEnd"/>
            <w:r w:rsidRPr="00B43F82">
              <w:rPr>
                <w:rFonts w:ascii="Times New Roman" w:hAnsi="Times New Roman" w:cs="Times New Roman"/>
                <w:b/>
                <w:bCs/>
                <w:sz w:val="18"/>
                <w:szCs w:val="18"/>
                <w:lang w:val="en-ID"/>
              </w:rPr>
              <w:t xml:space="preserve"> (2026)</w:t>
            </w:r>
          </w:p>
        </w:tc>
        <w:tc>
          <w:tcPr>
            <w:tcW w:w="2255" w:type="dxa"/>
          </w:tcPr>
          <w:p w14:paraId="2C52A99E" w14:textId="2ECE1A96"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Penerapan</w:t>
            </w:r>
            <w:proofErr w:type="spellEnd"/>
            <w:r w:rsidRPr="00B43F82">
              <w:rPr>
                <w:rFonts w:ascii="Times New Roman" w:hAnsi="Times New Roman" w:cs="Times New Roman"/>
                <w:sz w:val="18"/>
                <w:szCs w:val="18"/>
                <w:lang w:val="en-ID"/>
              </w:rPr>
              <w:t xml:space="preserve"> PBL pada </w:t>
            </w:r>
            <w:proofErr w:type="spellStart"/>
            <w:r w:rsidRPr="00B43F82">
              <w:rPr>
                <w:rFonts w:ascii="Times New Roman" w:hAnsi="Times New Roman" w:cs="Times New Roman"/>
                <w:sz w:val="18"/>
                <w:szCs w:val="18"/>
                <w:lang w:val="en-ID"/>
              </w:rPr>
              <w:t>materi</w:t>
            </w:r>
            <w:proofErr w:type="spellEnd"/>
            <w:r w:rsidRPr="00B43F82">
              <w:rPr>
                <w:rFonts w:ascii="Times New Roman" w:hAnsi="Times New Roman" w:cs="Times New Roman"/>
                <w:sz w:val="18"/>
                <w:szCs w:val="18"/>
                <w:lang w:val="en-ID"/>
              </w:rPr>
              <w:t xml:space="preserve"> QS.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untuk</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meningkatkan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hasil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belajar</w:t>
            </w:r>
            <w:proofErr w:type="spellEnd"/>
            <w:r w:rsidRPr="00B43F82">
              <w:rPr>
                <w:rFonts w:ascii="Times New Roman" w:hAnsi="Times New Roman" w:cs="Times New Roman"/>
                <w:sz w:val="18"/>
                <w:szCs w:val="18"/>
                <w:lang w:val="en-ID"/>
              </w:rPr>
              <w:t xml:space="preserve"> dan </w:t>
            </w:r>
            <w:proofErr w:type="spellStart"/>
            <w:r w:rsidRPr="00B43F82">
              <w:rPr>
                <w:rFonts w:ascii="Times New Roman" w:hAnsi="Times New Roman" w:cs="Times New Roman"/>
                <w:sz w:val="18"/>
                <w:szCs w:val="18"/>
                <w:lang w:val="en-ID"/>
              </w:rPr>
              <w:t>kesadaran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sosial</w:t>
            </w:r>
            <w:proofErr w:type="spellEnd"/>
            <w:r w:rsidRPr="00B43F82">
              <w:rPr>
                <w:rFonts w:ascii="Times New Roman" w:hAnsi="Times New Roman" w:cs="Times New Roman"/>
                <w:sz w:val="18"/>
                <w:szCs w:val="18"/>
                <w:lang w:val="en-ID"/>
              </w:rPr>
              <w:t>.</w:t>
            </w:r>
          </w:p>
        </w:tc>
        <w:tc>
          <w:tcPr>
            <w:tcW w:w="2111" w:type="dxa"/>
          </w:tcPr>
          <w:p w14:paraId="741F1585" w14:textId="255CB706" w:rsidR="00B04935" w:rsidRPr="00B43F82" w:rsidRDefault="00B04935" w:rsidP="00B43F82">
            <w:pPr>
              <w:spacing w:after="160" w:line="240" w:lineRule="auto"/>
              <w:rPr>
                <w:rFonts w:ascii="Times New Roman" w:hAnsi="Times New Roman" w:cs="Times New Roman"/>
                <w:kern w:val="2"/>
                <w:sz w:val="18"/>
                <w:szCs w:val="18"/>
                <w:lang w:val="en-ID"/>
                <w14:ligatures w14:val="standardContextual"/>
              </w:rPr>
            </w:pPr>
            <w:r w:rsidRPr="00B43F82">
              <w:rPr>
                <w:rFonts w:ascii="Times New Roman" w:hAnsi="Times New Roman" w:cs="Times New Roman"/>
                <w:kern w:val="2"/>
                <w:sz w:val="18"/>
                <w:szCs w:val="18"/>
                <w:lang w:val="en-ID"/>
                <w14:ligatures w14:val="standardContextual"/>
              </w:rPr>
              <w:t xml:space="preserve">PBL </w:t>
            </w:r>
            <w:proofErr w:type="spellStart"/>
            <w:r w:rsidRPr="00B43F82">
              <w:rPr>
                <w:rFonts w:ascii="Times New Roman" w:hAnsi="Times New Roman" w:cs="Times New Roman"/>
                <w:kern w:val="2"/>
                <w:sz w:val="18"/>
                <w:szCs w:val="18"/>
                <w:lang w:val="en-ID"/>
                <w14:ligatures w14:val="standardContextual"/>
              </w:rPr>
              <w:t>meningkatkan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hasil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belajar</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dari</w:t>
            </w:r>
            <w:proofErr w:type="spellEnd"/>
            <w:r w:rsidRPr="00B43F82">
              <w:rPr>
                <w:rFonts w:ascii="Times New Roman" w:hAnsi="Times New Roman" w:cs="Times New Roman"/>
                <w:kern w:val="2"/>
                <w:sz w:val="18"/>
                <w:szCs w:val="18"/>
                <w:lang w:val="en-ID"/>
                <w14:ligatures w14:val="standardContextual"/>
              </w:rPr>
              <w:t xml:space="preserve"> rata-rata 68,4 </w:t>
            </w:r>
            <w:proofErr w:type="spellStart"/>
            <w:r w:rsidRPr="00B43F82">
              <w:rPr>
                <w:rFonts w:ascii="Times New Roman" w:hAnsi="Times New Roman" w:cs="Times New Roman"/>
                <w:kern w:val="2"/>
                <w:sz w:val="18"/>
                <w:szCs w:val="18"/>
                <w:lang w:val="en-ID"/>
                <w14:ligatures w14:val="standardContextual"/>
              </w:rPr>
              <w:t>menjadi</w:t>
            </w:r>
            <w:proofErr w:type="spellEnd"/>
            <w:r w:rsidRPr="00B43F82">
              <w:rPr>
                <w:rFonts w:ascii="Times New Roman" w:hAnsi="Times New Roman" w:cs="Times New Roman"/>
                <w:kern w:val="2"/>
                <w:sz w:val="18"/>
                <w:szCs w:val="18"/>
                <w:lang w:val="en-ID"/>
                <w14:ligatures w14:val="standardContextual"/>
              </w:rPr>
              <w:t xml:space="preserve"> 89,5 </w:t>
            </w:r>
            <w:proofErr w:type="spellStart"/>
            <w:r w:rsidRPr="00B43F82">
              <w:rPr>
                <w:rFonts w:ascii="Times New Roman" w:hAnsi="Times New Roman" w:cs="Times New Roman"/>
                <w:kern w:val="2"/>
                <w:sz w:val="18"/>
                <w:szCs w:val="18"/>
                <w:lang w:val="en-ID"/>
                <w14:ligatures w14:val="standardContextual"/>
              </w:rPr>
              <w:t>setelah</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tiga</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siklus</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Siswa</w:t>
            </w:r>
            <w:proofErr w:type="spellEnd"/>
            <w:r w:rsidRPr="00B43F82">
              <w:rPr>
                <w:rFonts w:ascii="Times New Roman" w:hAnsi="Times New Roman" w:cs="Times New Roman"/>
                <w:kern w:val="2"/>
                <w:sz w:val="18"/>
                <w:szCs w:val="18"/>
                <w:lang w:val="en-ID"/>
                <w14:ligatures w14:val="standardContextual"/>
              </w:rPr>
              <w:t xml:space="preserve"> juga </w:t>
            </w:r>
            <w:proofErr w:type="spellStart"/>
            <w:r w:rsidRPr="00B43F82">
              <w:rPr>
                <w:rFonts w:ascii="Times New Roman" w:hAnsi="Times New Roman" w:cs="Times New Roman"/>
                <w:kern w:val="2"/>
                <w:sz w:val="18"/>
                <w:szCs w:val="18"/>
                <w:lang w:val="en-ID"/>
                <w14:ligatures w14:val="standardContextual"/>
              </w:rPr>
              <w:t>menunjukkan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peningkatan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empati</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kepedulian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sosial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kolaborasi</w:t>
            </w:r>
            <w:proofErr w:type="spellEnd"/>
            <w:r w:rsidRPr="00B43F82">
              <w:rPr>
                <w:rFonts w:ascii="Times New Roman" w:hAnsi="Times New Roman" w:cs="Times New Roman"/>
                <w:kern w:val="2"/>
                <w:sz w:val="18"/>
                <w:szCs w:val="18"/>
                <w:lang w:val="en-ID"/>
                <w14:ligatures w14:val="standardContextual"/>
              </w:rPr>
              <w:t xml:space="preserve">, dan </w:t>
            </w:r>
            <w:proofErr w:type="spellStart"/>
            <w:r w:rsidRPr="00B43F82">
              <w:rPr>
                <w:rFonts w:ascii="Times New Roman" w:hAnsi="Times New Roman" w:cs="Times New Roman"/>
                <w:kern w:val="2"/>
                <w:sz w:val="18"/>
                <w:szCs w:val="18"/>
                <w:lang w:val="en-ID"/>
                <w14:ligatures w14:val="standardContextual"/>
              </w:rPr>
              <w:t>tanggung</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jawab</w:t>
            </w:r>
            <w:proofErr w:type="spellEnd"/>
            <w:r w:rsidRPr="00B43F82">
              <w:rPr>
                <w:rFonts w:ascii="Times New Roman" w:hAnsi="Times New Roman" w:cs="Times New Roman"/>
                <w:kern w:val="2"/>
                <w:sz w:val="18"/>
                <w:szCs w:val="18"/>
                <w:lang w:val="en-ID"/>
                <w14:ligatures w14:val="standardContextual"/>
              </w:rPr>
              <w:t>.</w:t>
            </w:r>
          </w:p>
          <w:p w14:paraId="7A41DB27" w14:textId="77777777" w:rsidR="00B04935" w:rsidRPr="00B43F82" w:rsidRDefault="00B04935" w:rsidP="00B43F82">
            <w:pPr>
              <w:spacing w:after="160" w:line="240" w:lineRule="auto"/>
              <w:rPr>
                <w:rFonts w:ascii="Times New Roman" w:hAnsi="Times New Roman" w:cs="Times New Roman"/>
                <w:sz w:val="18"/>
                <w:szCs w:val="18"/>
              </w:rPr>
            </w:pPr>
          </w:p>
        </w:tc>
        <w:tc>
          <w:tcPr>
            <w:tcW w:w="1910" w:type="dxa"/>
          </w:tcPr>
          <w:p w14:paraId="4B814F51" w14:textId="5F74CE11" w:rsidR="00B04935" w:rsidRPr="00B43F82" w:rsidRDefault="00B04935" w:rsidP="00B43F82">
            <w:pPr>
              <w:spacing w:after="160" w:line="240" w:lineRule="auto"/>
              <w:rPr>
                <w:rFonts w:ascii="Times New Roman" w:hAnsi="Times New Roman" w:cs="Times New Roman"/>
                <w:kern w:val="2"/>
                <w:sz w:val="18"/>
                <w:szCs w:val="18"/>
                <w:lang w:val="en-ID"/>
                <w14:ligatures w14:val="standardContextual"/>
              </w:rPr>
            </w:pPr>
            <w:proofErr w:type="spellStart"/>
            <w:r w:rsidRPr="00B43F82">
              <w:rPr>
                <w:rFonts w:ascii="Times New Roman" w:hAnsi="Times New Roman" w:cs="Times New Roman"/>
                <w:kern w:val="2"/>
                <w:sz w:val="18"/>
                <w:szCs w:val="18"/>
                <w:lang w:val="en-ID"/>
                <w14:ligatures w14:val="standardContextual"/>
              </w:rPr>
              <w:t>Menggunakan</w:t>
            </w:r>
            <w:proofErr w:type="spellEnd"/>
            <w:r w:rsidRPr="00B43F82">
              <w:rPr>
                <w:rFonts w:ascii="Times New Roman" w:hAnsi="Times New Roman" w:cs="Times New Roman"/>
                <w:kern w:val="2"/>
                <w:sz w:val="18"/>
                <w:szCs w:val="18"/>
                <w:lang w:val="en-ID"/>
                <w14:ligatures w14:val="standardContextual"/>
              </w:rPr>
              <w:t xml:space="preserve"> Problem-Based Learning, </w:t>
            </w:r>
            <w:proofErr w:type="spellStart"/>
            <w:r w:rsidRPr="00B43F82">
              <w:rPr>
                <w:rFonts w:ascii="Times New Roman" w:hAnsi="Times New Roman" w:cs="Times New Roman"/>
                <w:kern w:val="2"/>
                <w:sz w:val="18"/>
                <w:szCs w:val="18"/>
                <w:lang w:val="en-ID"/>
                <w14:ligatures w14:val="standardContextual"/>
              </w:rPr>
              <w:t>bukan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PjBL</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serta</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dilaksanakan</w:t>
            </w:r>
            <w:proofErr w:type="spellEnd"/>
            <w:r w:rsidRPr="00B43F82">
              <w:rPr>
                <w:rFonts w:ascii="Times New Roman" w:hAnsi="Times New Roman" w:cs="Times New Roman"/>
                <w:kern w:val="2"/>
                <w:sz w:val="18"/>
                <w:szCs w:val="18"/>
                <w:lang w:val="en-ID"/>
                <w14:ligatures w14:val="standardContextual"/>
              </w:rPr>
              <w:t xml:space="preserve"> pada </w:t>
            </w:r>
            <w:proofErr w:type="spellStart"/>
            <w:r w:rsidRPr="00B43F82">
              <w:rPr>
                <w:rFonts w:ascii="Times New Roman" w:hAnsi="Times New Roman" w:cs="Times New Roman"/>
                <w:kern w:val="2"/>
                <w:sz w:val="18"/>
                <w:szCs w:val="18"/>
                <w:lang w:val="en-ID"/>
                <w14:ligatures w14:val="standardContextual"/>
              </w:rPr>
              <w:t>pembelajaran</w:t>
            </w:r>
            <w:proofErr w:type="spellEnd"/>
            <w:r w:rsidRPr="00B43F82">
              <w:rPr>
                <w:rFonts w:ascii="Times New Roman" w:hAnsi="Times New Roman" w:cs="Times New Roman"/>
                <w:kern w:val="2"/>
                <w:sz w:val="18"/>
                <w:szCs w:val="18"/>
                <w:lang w:val="en-ID"/>
                <w14:ligatures w14:val="standardContextual"/>
              </w:rPr>
              <w:t xml:space="preserve"> PAI SD. Belum </w:t>
            </w:r>
            <w:proofErr w:type="spellStart"/>
            <w:r w:rsidRPr="00B43F82">
              <w:rPr>
                <w:rFonts w:ascii="Times New Roman" w:hAnsi="Times New Roman" w:cs="Times New Roman"/>
                <w:kern w:val="2"/>
                <w:sz w:val="18"/>
                <w:szCs w:val="18"/>
                <w:lang w:val="en-ID"/>
                <w14:ligatures w14:val="standardContextual"/>
              </w:rPr>
              <w:t>menghubungkan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nilai</w:t>
            </w:r>
            <w:proofErr w:type="spellEnd"/>
            <w:r w:rsidRPr="00B43F82">
              <w:rPr>
                <w:rFonts w:ascii="Times New Roman" w:hAnsi="Times New Roman" w:cs="Times New Roman"/>
                <w:kern w:val="2"/>
                <w:sz w:val="18"/>
                <w:szCs w:val="18"/>
                <w:lang w:val="en-ID"/>
                <w14:ligatures w14:val="standardContextual"/>
              </w:rPr>
              <w:t xml:space="preserve"> Al-</w:t>
            </w:r>
            <w:proofErr w:type="spellStart"/>
            <w:r w:rsidRPr="00B43F82">
              <w:rPr>
                <w:rFonts w:ascii="Times New Roman" w:hAnsi="Times New Roman" w:cs="Times New Roman"/>
                <w:kern w:val="2"/>
                <w:sz w:val="18"/>
                <w:szCs w:val="18"/>
                <w:lang w:val="en-ID"/>
                <w14:ligatures w14:val="standardContextual"/>
              </w:rPr>
              <w:t>Ma’un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dengan</w:t>
            </w:r>
            <w:proofErr w:type="spellEnd"/>
            <w:r w:rsidRPr="00B43F82">
              <w:rPr>
                <w:rFonts w:ascii="Times New Roman" w:hAnsi="Times New Roman" w:cs="Times New Roman"/>
                <w:kern w:val="2"/>
                <w:sz w:val="18"/>
                <w:szCs w:val="18"/>
                <w:lang w:val="en-ID"/>
                <w14:ligatures w14:val="standardContextual"/>
              </w:rPr>
              <w:t xml:space="preserve"> </w:t>
            </w:r>
            <w:proofErr w:type="spellStart"/>
            <w:r w:rsidRPr="00B43F82">
              <w:rPr>
                <w:rFonts w:ascii="Times New Roman" w:hAnsi="Times New Roman" w:cs="Times New Roman"/>
                <w:kern w:val="2"/>
                <w:sz w:val="18"/>
                <w:szCs w:val="18"/>
                <w:lang w:val="en-ID"/>
                <w14:ligatures w14:val="standardContextual"/>
              </w:rPr>
              <w:t>substansi</w:t>
            </w:r>
            <w:proofErr w:type="spellEnd"/>
            <w:r w:rsidRPr="00B43F82">
              <w:rPr>
                <w:rFonts w:ascii="Times New Roman" w:hAnsi="Times New Roman" w:cs="Times New Roman"/>
                <w:kern w:val="2"/>
                <w:sz w:val="18"/>
                <w:szCs w:val="18"/>
                <w:lang w:val="en-ID"/>
                <w14:ligatures w14:val="standardContextual"/>
              </w:rPr>
              <w:t xml:space="preserve"> Pendidikan Pancasila/</w:t>
            </w:r>
            <w:r w:rsidR="005446CD" w:rsidRPr="008F7B91">
              <w:rPr>
                <w:rFonts w:ascii="Times New Roman" w:hAnsi="Times New Roman" w:cs="Times New Roman"/>
              </w:rPr>
              <w:t xml:space="preserve">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43F82">
              <w:rPr>
                <w:rFonts w:ascii="Times New Roman" w:hAnsi="Times New Roman" w:cs="Times New Roman"/>
                <w:kern w:val="2"/>
                <w:sz w:val="18"/>
                <w:szCs w:val="18"/>
                <w:lang w:val="en-ID"/>
                <w14:ligatures w14:val="standardContextual"/>
              </w:rPr>
              <w:t>.</w:t>
            </w:r>
          </w:p>
        </w:tc>
      </w:tr>
      <w:tr w:rsidR="00B04935" w:rsidRPr="00B43F82" w14:paraId="3500D9E4" w14:textId="77777777" w:rsidTr="00B04935">
        <w:tc>
          <w:tcPr>
            <w:tcW w:w="560" w:type="dxa"/>
          </w:tcPr>
          <w:p w14:paraId="2279A06F" w14:textId="77777777" w:rsidR="00B04935" w:rsidRPr="00B43F82" w:rsidRDefault="00B04935" w:rsidP="00074DEF">
            <w:pPr>
              <w:spacing w:after="160" w:line="278" w:lineRule="auto"/>
              <w:rPr>
                <w:rFonts w:ascii="Times New Roman" w:hAnsi="Times New Roman" w:cs="Times New Roman"/>
                <w:sz w:val="18"/>
                <w:szCs w:val="18"/>
              </w:rPr>
            </w:pPr>
          </w:p>
        </w:tc>
        <w:tc>
          <w:tcPr>
            <w:tcW w:w="2793" w:type="dxa"/>
          </w:tcPr>
          <w:p w14:paraId="2F0C7B0C" w14:textId="70087DA0" w:rsidR="00B04935" w:rsidRPr="00B43F82" w:rsidRDefault="00B04935" w:rsidP="00074DEF">
            <w:pPr>
              <w:spacing w:after="160" w:line="278" w:lineRule="auto"/>
              <w:rPr>
                <w:rFonts w:ascii="Times New Roman" w:hAnsi="Times New Roman" w:cs="Times New Roman"/>
                <w:sz w:val="18"/>
                <w:szCs w:val="18"/>
              </w:rPr>
            </w:pPr>
            <w:proofErr w:type="spellStart"/>
            <w:r w:rsidRPr="00B43F82">
              <w:rPr>
                <w:rFonts w:ascii="Times New Roman" w:hAnsi="Times New Roman" w:cs="Times New Roman"/>
                <w:b/>
                <w:bCs/>
                <w:sz w:val="18"/>
                <w:szCs w:val="18"/>
                <w:lang w:val="en-ID"/>
              </w:rPr>
              <w:t>Amaliyah</w:t>
            </w:r>
            <w:proofErr w:type="spellEnd"/>
            <w:r w:rsidRPr="00B43F82">
              <w:rPr>
                <w:rFonts w:ascii="Times New Roman" w:hAnsi="Times New Roman" w:cs="Times New Roman"/>
                <w:b/>
                <w:bCs/>
                <w:sz w:val="18"/>
                <w:szCs w:val="18"/>
                <w:lang w:val="en-ID"/>
              </w:rPr>
              <w:t xml:space="preserve">, </w:t>
            </w:r>
            <w:proofErr w:type="spellStart"/>
            <w:r w:rsidRPr="00B43F82">
              <w:rPr>
                <w:rFonts w:ascii="Times New Roman" w:hAnsi="Times New Roman" w:cs="Times New Roman"/>
                <w:b/>
                <w:bCs/>
                <w:sz w:val="18"/>
                <w:szCs w:val="18"/>
                <w:lang w:val="en-ID"/>
              </w:rPr>
              <w:t>Triastuti</w:t>
            </w:r>
            <w:proofErr w:type="spellEnd"/>
            <w:r w:rsidRPr="00B43F82">
              <w:rPr>
                <w:rFonts w:ascii="Times New Roman" w:hAnsi="Times New Roman" w:cs="Times New Roman"/>
                <w:b/>
                <w:bCs/>
                <w:sz w:val="18"/>
                <w:szCs w:val="18"/>
                <w:lang w:val="en-ID"/>
              </w:rPr>
              <w:t xml:space="preserve">, &amp; </w:t>
            </w:r>
            <w:proofErr w:type="spellStart"/>
            <w:r w:rsidRPr="00B43F82">
              <w:rPr>
                <w:rFonts w:ascii="Times New Roman" w:hAnsi="Times New Roman" w:cs="Times New Roman"/>
                <w:b/>
                <w:bCs/>
                <w:sz w:val="18"/>
                <w:szCs w:val="18"/>
                <w:lang w:val="en-ID"/>
              </w:rPr>
              <w:t>Noventari</w:t>
            </w:r>
            <w:proofErr w:type="spellEnd"/>
            <w:r w:rsidRPr="00B43F82">
              <w:rPr>
                <w:rFonts w:ascii="Times New Roman" w:hAnsi="Times New Roman" w:cs="Times New Roman"/>
                <w:b/>
                <w:bCs/>
                <w:sz w:val="18"/>
                <w:szCs w:val="18"/>
                <w:lang w:val="en-ID"/>
              </w:rPr>
              <w:t xml:space="preserve"> (2024)</w:t>
            </w:r>
          </w:p>
        </w:tc>
        <w:tc>
          <w:tcPr>
            <w:tcW w:w="2255" w:type="dxa"/>
          </w:tcPr>
          <w:p w14:paraId="0CD94218" w14:textId="27363B7A"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Penerapan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PjBL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dalam</w:t>
            </w:r>
            <w:proofErr w:type="spellEnd"/>
            <w:r w:rsidRPr="00B43F82">
              <w:rPr>
                <w:rFonts w:ascii="Times New Roman" w:hAnsi="Times New Roman" w:cs="Times New Roman"/>
                <w:sz w:val="18"/>
                <w:szCs w:val="18"/>
                <w:lang w:val="en-ID"/>
              </w:rPr>
              <w:t xml:space="preserve"> Pendidikan Pancasila </w:t>
            </w:r>
            <w:proofErr w:type="spellStart"/>
            <w:r w:rsidRPr="00B43F82">
              <w:rPr>
                <w:rFonts w:ascii="Times New Roman" w:hAnsi="Times New Roman" w:cs="Times New Roman"/>
                <w:sz w:val="18"/>
                <w:szCs w:val="18"/>
                <w:lang w:val="en-ID"/>
              </w:rPr>
              <w:t>untuk</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meningkatkan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kemampuan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kolaborasi</w:t>
            </w:r>
            <w:proofErr w:type="spellEnd"/>
            <w:r w:rsidRPr="00B43F82">
              <w:rPr>
                <w:rFonts w:ascii="Times New Roman" w:hAnsi="Times New Roman" w:cs="Times New Roman"/>
                <w:sz w:val="18"/>
                <w:szCs w:val="18"/>
                <w:lang w:val="en-ID"/>
              </w:rPr>
              <w:t>.</w:t>
            </w:r>
          </w:p>
        </w:tc>
        <w:tc>
          <w:tcPr>
            <w:tcW w:w="2111" w:type="dxa"/>
          </w:tcPr>
          <w:p w14:paraId="05C9582E" w14:textId="49455994"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Kemampuan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kolaborasi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meningkat</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dari</w:t>
            </w:r>
            <w:proofErr w:type="spellEnd"/>
            <w:r w:rsidRPr="00B43F82">
              <w:rPr>
                <w:rFonts w:ascii="Times New Roman" w:hAnsi="Times New Roman" w:cs="Times New Roman"/>
                <w:sz w:val="18"/>
                <w:szCs w:val="18"/>
                <w:lang w:val="en-ID"/>
              </w:rPr>
              <w:t xml:space="preserve"> 53,33% pada </w:t>
            </w:r>
            <w:proofErr w:type="spellStart"/>
            <w:r w:rsidRPr="00B43F82">
              <w:rPr>
                <w:rFonts w:ascii="Times New Roman" w:hAnsi="Times New Roman" w:cs="Times New Roman"/>
                <w:sz w:val="18"/>
                <w:szCs w:val="18"/>
                <w:lang w:val="en-ID"/>
              </w:rPr>
              <w:t>prasiklus</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menjadi</w:t>
            </w:r>
            <w:proofErr w:type="spellEnd"/>
            <w:r w:rsidRPr="00B43F82">
              <w:rPr>
                <w:rFonts w:ascii="Times New Roman" w:hAnsi="Times New Roman" w:cs="Times New Roman"/>
                <w:sz w:val="18"/>
                <w:szCs w:val="18"/>
                <w:lang w:val="en-ID"/>
              </w:rPr>
              <w:t xml:space="preserve"> 68,69% pada </w:t>
            </w:r>
            <w:proofErr w:type="spellStart"/>
            <w:r w:rsidRPr="00B43F82">
              <w:rPr>
                <w:rFonts w:ascii="Times New Roman" w:hAnsi="Times New Roman" w:cs="Times New Roman"/>
                <w:sz w:val="18"/>
                <w:szCs w:val="18"/>
                <w:lang w:val="en-ID"/>
              </w:rPr>
              <w:t>siklus</w:t>
            </w:r>
            <w:proofErr w:type="spellEnd"/>
            <w:r w:rsidRPr="00B43F82">
              <w:rPr>
                <w:rFonts w:ascii="Times New Roman" w:hAnsi="Times New Roman" w:cs="Times New Roman"/>
                <w:sz w:val="18"/>
                <w:szCs w:val="18"/>
                <w:lang w:val="en-ID"/>
              </w:rPr>
              <w:t xml:space="preserve"> I dan 80,24% pada </w:t>
            </w:r>
            <w:proofErr w:type="spellStart"/>
            <w:r w:rsidRPr="00B43F82">
              <w:rPr>
                <w:rFonts w:ascii="Times New Roman" w:hAnsi="Times New Roman" w:cs="Times New Roman"/>
                <w:sz w:val="18"/>
                <w:szCs w:val="18"/>
                <w:lang w:val="en-ID"/>
              </w:rPr>
              <w:t>siklus</w:t>
            </w:r>
            <w:proofErr w:type="spellEnd"/>
            <w:r w:rsidRPr="00B43F82">
              <w:rPr>
                <w:rFonts w:ascii="Times New Roman" w:hAnsi="Times New Roman" w:cs="Times New Roman"/>
                <w:sz w:val="18"/>
                <w:szCs w:val="18"/>
                <w:lang w:val="en-ID"/>
              </w:rPr>
              <w:t xml:space="preserve"> II.</w:t>
            </w:r>
          </w:p>
        </w:tc>
        <w:tc>
          <w:tcPr>
            <w:tcW w:w="1910" w:type="dxa"/>
          </w:tcPr>
          <w:p w14:paraId="18489ECD" w14:textId="7211ED13"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Fokus</w:t>
            </w:r>
            <w:proofErr w:type="spellEnd"/>
            <w:r w:rsidRPr="00B43F82">
              <w:rPr>
                <w:rFonts w:ascii="Times New Roman" w:hAnsi="Times New Roman" w:cs="Times New Roman"/>
                <w:sz w:val="18"/>
                <w:szCs w:val="18"/>
                <w:lang w:val="en-ID"/>
              </w:rPr>
              <w:t xml:space="preserve"> pada </w:t>
            </w:r>
            <w:proofErr w:type="spellStart"/>
            <w:r w:rsidRPr="00B43F82">
              <w:rPr>
                <w:rFonts w:ascii="Times New Roman" w:hAnsi="Times New Roman" w:cs="Times New Roman"/>
                <w:sz w:val="18"/>
                <w:szCs w:val="18"/>
                <w:lang w:val="en-ID"/>
              </w:rPr>
              <w:t>kolaborasi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dalam</w:t>
            </w:r>
            <w:proofErr w:type="spellEnd"/>
            <w:r w:rsidRPr="00B43F82">
              <w:rPr>
                <w:rFonts w:ascii="Times New Roman" w:hAnsi="Times New Roman" w:cs="Times New Roman"/>
                <w:sz w:val="18"/>
                <w:szCs w:val="18"/>
                <w:lang w:val="en-ID"/>
              </w:rPr>
              <w:t xml:space="preserve"> Pendidikan Pancasila dan </w:t>
            </w:r>
            <w:proofErr w:type="spellStart"/>
            <w:r w:rsidRPr="00B43F82">
              <w:rPr>
                <w:rFonts w:ascii="Times New Roman" w:hAnsi="Times New Roman" w:cs="Times New Roman"/>
                <w:sz w:val="18"/>
                <w:szCs w:val="18"/>
                <w:lang w:val="en-ID"/>
              </w:rPr>
              <w:t>belum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memasukkan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nilai</w:t>
            </w:r>
            <w:proofErr w:type="spellEnd"/>
            <w:r w:rsidRPr="00B43F82">
              <w:rPr>
                <w:rFonts w:ascii="Times New Roman" w:hAnsi="Times New Roman" w:cs="Times New Roman"/>
                <w:sz w:val="18"/>
                <w:szCs w:val="18"/>
                <w:lang w:val="en-ID"/>
              </w:rPr>
              <w:t xml:space="preserve">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sebagai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landasan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nilai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proyek</w:t>
            </w:r>
            <w:proofErr w:type="spellEnd"/>
            <w:r w:rsidRPr="00B43F82">
              <w:rPr>
                <w:rFonts w:ascii="Times New Roman" w:hAnsi="Times New Roman" w:cs="Times New Roman"/>
                <w:sz w:val="18"/>
                <w:szCs w:val="18"/>
                <w:lang w:val="en-ID"/>
              </w:rPr>
              <w:t>.</w:t>
            </w:r>
          </w:p>
        </w:tc>
      </w:tr>
      <w:tr w:rsidR="00B04935" w:rsidRPr="00B43F82" w14:paraId="4E5991DA" w14:textId="77777777" w:rsidTr="00B04935">
        <w:tc>
          <w:tcPr>
            <w:tcW w:w="560" w:type="dxa"/>
          </w:tcPr>
          <w:p w14:paraId="6FFA15DA" w14:textId="77777777" w:rsidR="00B04935" w:rsidRPr="00B43F82" w:rsidRDefault="00B04935" w:rsidP="00074DEF">
            <w:pPr>
              <w:spacing w:after="160" w:line="278" w:lineRule="auto"/>
              <w:rPr>
                <w:rFonts w:ascii="Times New Roman" w:hAnsi="Times New Roman" w:cs="Times New Roman"/>
                <w:sz w:val="18"/>
                <w:szCs w:val="18"/>
              </w:rPr>
            </w:pPr>
          </w:p>
        </w:tc>
        <w:tc>
          <w:tcPr>
            <w:tcW w:w="2793" w:type="dxa"/>
          </w:tcPr>
          <w:p w14:paraId="682541C1" w14:textId="0157F0B7" w:rsidR="00B04935" w:rsidRPr="00B43F82" w:rsidRDefault="00B04935" w:rsidP="00074DEF">
            <w:pPr>
              <w:spacing w:after="160" w:line="278" w:lineRule="auto"/>
              <w:rPr>
                <w:rFonts w:ascii="Times New Roman" w:hAnsi="Times New Roman" w:cs="Times New Roman"/>
                <w:sz w:val="18"/>
                <w:szCs w:val="18"/>
              </w:rPr>
            </w:pPr>
            <w:proofErr w:type="spellStart"/>
            <w:r w:rsidRPr="00B43F82">
              <w:rPr>
                <w:rFonts w:ascii="Times New Roman" w:hAnsi="Times New Roman" w:cs="Times New Roman"/>
                <w:b/>
                <w:bCs/>
                <w:sz w:val="18"/>
                <w:szCs w:val="18"/>
                <w:lang w:val="en-ID"/>
              </w:rPr>
              <w:t>Firdausia</w:t>
            </w:r>
            <w:proofErr w:type="spellEnd"/>
            <w:r w:rsidRPr="00B43F82">
              <w:rPr>
                <w:rFonts w:ascii="Times New Roman" w:hAnsi="Times New Roman" w:cs="Times New Roman"/>
                <w:b/>
                <w:bCs/>
                <w:sz w:val="18"/>
                <w:szCs w:val="18"/>
                <w:lang w:val="en-ID"/>
              </w:rPr>
              <w:t xml:space="preserve"> &amp; </w:t>
            </w:r>
            <w:proofErr w:type="spellStart"/>
            <w:r w:rsidRPr="00B43F82">
              <w:rPr>
                <w:rFonts w:ascii="Times New Roman" w:hAnsi="Times New Roman" w:cs="Times New Roman"/>
                <w:b/>
                <w:bCs/>
                <w:sz w:val="18"/>
                <w:szCs w:val="18"/>
                <w:lang w:val="en-ID"/>
              </w:rPr>
              <w:t>Wibawa</w:t>
            </w:r>
            <w:proofErr w:type="spellEnd"/>
            <w:r w:rsidRPr="00B43F82">
              <w:rPr>
                <w:rFonts w:ascii="Times New Roman" w:hAnsi="Times New Roman" w:cs="Times New Roman"/>
                <w:b/>
                <w:bCs/>
                <w:sz w:val="18"/>
                <w:szCs w:val="18"/>
                <w:lang w:val="en-ID"/>
              </w:rPr>
              <w:t xml:space="preserve"> (2024)</w:t>
            </w:r>
          </w:p>
        </w:tc>
        <w:tc>
          <w:tcPr>
            <w:tcW w:w="2255" w:type="dxa"/>
          </w:tcPr>
          <w:p w14:paraId="7858892A" w14:textId="127DD98F"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PjBL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menggunakan</w:t>
            </w:r>
            <w:proofErr w:type="spellEnd"/>
            <w:r w:rsidRPr="00B43F82">
              <w:rPr>
                <w:rFonts w:ascii="Times New Roman" w:hAnsi="Times New Roman" w:cs="Times New Roman"/>
                <w:sz w:val="18"/>
                <w:szCs w:val="18"/>
                <w:lang w:val="en-ID"/>
              </w:rPr>
              <w:t xml:space="preserve"> poster digital </w:t>
            </w:r>
            <w:proofErr w:type="spellStart"/>
            <w:r w:rsidRPr="00B43F82">
              <w:rPr>
                <w:rFonts w:ascii="Times New Roman" w:hAnsi="Times New Roman" w:cs="Times New Roman"/>
                <w:sz w:val="18"/>
                <w:szCs w:val="18"/>
                <w:lang w:val="en-ID"/>
              </w:rPr>
              <w:t>dalam</w:t>
            </w:r>
            <w:proofErr w:type="spellEnd"/>
            <w:r w:rsidRPr="00B43F82">
              <w:rPr>
                <w:rFonts w:ascii="Times New Roman" w:hAnsi="Times New Roman" w:cs="Times New Roman"/>
                <w:sz w:val="18"/>
                <w:szCs w:val="18"/>
                <w:lang w:val="en-ID"/>
              </w:rPr>
              <w:t xml:space="preserve"> Pendidikan Pancasila.</w:t>
            </w:r>
          </w:p>
        </w:tc>
        <w:tc>
          <w:tcPr>
            <w:tcW w:w="2111" w:type="dxa"/>
          </w:tcPr>
          <w:p w14:paraId="7792FA5A" w14:textId="43464B32"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PjBL</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dengan</w:t>
            </w:r>
            <w:proofErr w:type="spellEnd"/>
            <w:r w:rsidRPr="00B43F82">
              <w:rPr>
                <w:rFonts w:ascii="Times New Roman" w:hAnsi="Times New Roman" w:cs="Times New Roman"/>
                <w:sz w:val="18"/>
                <w:szCs w:val="18"/>
                <w:lang w:val="en-ID"/>
              </w:rPr>
              <w:t xml:space="preserve"> poster digital </w:t>
            </w:r>
            <w:proofErr w:type="spellStart"/>
            <w:r w:rsidRPr="00B43F82">
              <w:rPr>
                <w:rFonts w:ascii="Times New Roman" w:hAnsi="Times New Roman" w:cs="Times New Roman"/>
                <w:sz w:val="18"/>
                <w:szCs w:val="18"/>
                <w:lang w:val="en-ID"/>
              </w:rPr>
              <w:t>meningkatkan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keaktifan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siswa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siswa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lebih</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aktif</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bertanya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menjawab</w:t>
            </w:r>
            <w:proofErr w:type="spellEnd"/>
            <w:r w:rsidRPr="00B43F82">
              <w:rPr>
                <w:rFonts w:ascii="Times New Roman" w:hAnsi="Times New Roman" w:cs="Times New Roman"/>
                <w:sz w:val="18"/>
                <w:szCs w:val="18"/>
                <w:lang w:val="en-ID"/>
              </w:rPr>
              <w:t xml:space="preserve">, dan </w:t>
            </w:r>
            <w:proofErr w:type="spellStart"/>
            <w:r w:rsidRPr="00B43F82">
              <w:rPr>
                <w:rFonts w:ascii="Times New Roman" w:hAnsi="Times New Roman" w:cs="Times New Roman"/>
                <w:sz w:val="18"/>
                <w:szCs w:val="18"/>
                <w:lang w:val="en-ID"/>
              </w:rPr>
              <w:t>berdiskusi</w:t>
            </w:r>
            <w:proofErr w:type="spellEnd"/>
            <w:r w:rsidRPr="00B43F82">
              <w:rPr>
                <w:rFonts w:ascii="Times New Roman" w:hAnsi="Times New Roman" w:cs="Times New Roman"/>
                <w:sz w:val="18"/>
                <w:szCs w:val="18"/>
                <w:lang w:val="en-ID"/>
              </w:rPr>
              <w:t xml:space="preserve">. Poster </w:t>
            </w:r>
            <w:proofErr w:type="spellStart"/>
            <w:r w:rsidRPr="00B43F82">
              <w:rPr>
                <w:rFonts w:ascii="Times New Roman" w:hAnsi="Times New Roman" w:cs="Times New Roman"/>
                <w:sz w:val="18"/>
                <w:szCs w:val="18"/>
                <w:lang w:val="en-ID"/>
              </w:rPr>
              <w:t>dibuat</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menggunakan</w:t>
            </w:r>
            <w:proofErr w:type="spellEnd"/>
            <w:r w:rsidRPr="00B43F82">
              <w:rPr>
                <w:rFonts w:ascii="Times New Roman" w:hAnsi="Times New Roman" w:cs="Times New Roman"/>
                <w:sz w:val="18"/>
                <w:szCs w:val="18"/>
                <w:lang w:val="en-ID"/>
              </w:rPr>
              <w:t xml:space="preserve"> Canva.</w:t>
            </w:r>
          </w:p>
        </w:tc>
        <w:tc>
          <w:tcPr>
            <w:tcW w:w="1910" w:type="dxa"/>
          </w:tcPr>
          <w:p w14:paraId="5C9B56B0" w14:textId="0F7EE361" w:rsidR="00B04935" w:rsidRPr="00B43F82" w:rsidRDefault="00B04935" w:rsidP="00B43F82">
            <w:pPr>
              <w:spacing w:after="160" w:line="240" w:lineRule="auto"/>
              <w:rPr>
                <w:rFonts w:ascii="Times New Roman" w:hAnsi="Times New Roman" w:cs="Times New Roman"/>
                <w:sz w:val="18"/>
                <w:szCs w:val="18"/>
              </w:rPr>
            </w:pPr>
            <w:proofErr w:type="spellStart"/>
            <w:r w:rsidRPr="00B43F82">
              <w:rPr>
                <w:rFonts w:ascii="Times New Roman" w:hAnsi="Times New Roman" w:cs="Times New Roman"/>
                <w:sz w:val="18"/>
                <w:szCs w:val="18"/>
                <w:lang w:val="en-ID"/>
              </w:rPr>
              <w:t>Penelitian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dilakukan</w:t>
            </w:r>
            <w:proofErr w:type="spellEnd"/>
            <w:r w:rsidRPr="00B43F82">
              <w:rPr>
                <w:rFonts w:ascii="Times New Roman" w:hAnsi="Times New Roman" w:cs="Times New Roman"/>
                <w:sz w:val="18"/>
                <w:szCs w:val="18"/>
                <w:lang w:val="en-ID"/>
              </w:rPr>
              <w:t xml:space="preserve"> pada </w:t>
            </w:r>
            <w:proofErr w:type="spellStart"/>
            <w:r w:rsidRPr="00B43F82">
              <w:rPr>
                <w:rFonts w:ascii="Times New Roman" w:hAnsi="Times New Roman" w:cs="Times New Roman"/>
                <w:sz w:val="18"/>
                <w:szCs w:val="18"/>
                <w:lang w:val="en-ID"/>
              </w:rPr>
              <w:t>kelas</w:t>
            </w:r>
            <w:proofErr w:type="spellEnd"/>
            <w:r w:rsidRPr="00B43F82">
              <w:rPr>
                <w:rFonts w:ascii="Times New Roman" w:hAnsi="Times New Roman" w:cs="Times New Roman"/>
                <w:sz w:val="18"/>
                <w:szCs w:val="18"/>
                <w:lang w:val="en-ID"/>
              </w:rPr>
              <w:t xml:space="preserve"> IV SD dan </w:t>
            </w:r>
            <w:proofErr w:type="spellStart"/>
            <w:r w:rsidRPr="00B43F82">
              <w:rPr>
                <w:rFonts w:ascii="Times New Roman" w:hAnsi="Times New Roman" w:cs="Times New Roman"/>
                <w:sz w:val="18"/>
                <w:szCs w:val="18"/>
                <w:lang w:val="en-ID"/>
              </w:rPr>
              <w:t>berfokus</w:t>
            </w:r>
            <w:proofErr w:type="spellEnd"/>
            <w:r w:rsidRPr="00B43F82">
              <w:rPr>
                <w:rFonts w:ascii="Times New Roman" w:hAnsi="Times New Roman" w:cs="Times New Roman"/>
                <w:sz w:val="18"/>
                <w:szCs w:val="18"/>
                <w:lang w:val="en-ID"/>
              </w:rPr>
              <w:t xml:space="preserve"> pada </w:t>
            </w:r>
            <w:proofErr w:type="spellStart"/>
            <w:r w:rsidRPr="00B43F82">
              <w:rPr>
                <w:rFonts w:ascii="Times New Roman" w:hAnsi="Times New Roman" w:cs="Times New Roman"/>
                <w:sz w:val="18"/>
                <w:szCs w:val="18"/>
                <w:lang w:val="en-ID"/>
              </w:rPr>
              <w:t>keaktifan</w:t>
            </w:r>
            <w:proofErr w:type="spellEnd"/>
            <w:r w:rsidRPr="00B43F82">
              <w:rPr>
                <w:rFonts w:ascii="Times New Roman" w:hAnsi="Times New Roman" w:cs="Times New Roman"/>
                <w:sz w:val="18"/>
                <w:szCs w:val="18"/>
                <w:lang w:val="en-ID"/>
              </w:rPr>
              <w:t xml:space="preserve">. Belum </w:t>
            </w:r>
            <w:proofErr w:type="spellStart"/>
            <w:r w:rsidRPr="00B43F82">
              <w:rPr>
                <w:rFonts w:ascii="Times New Roman" w:hAnsi="Times New Roman" w:cs="Times New Roman"/>
                <w:sz w:val="18"/>
                <w:szCs w:val="18"/>
                <w:lang w:val="en-ID"/>
              </w:rPr>
              <w:t>mengintegrasikan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nilai</w:t>
            </w:r>
            <w:proofErr w:type="spellEnd"/>
            <w:r w:rsidRPr="00B43F82">
              <w:rPr>
                <w:rFonts w:ascii="Times New Roman" w:hAnsi="Times New Roman" w:cs="Times New Roman"/>
                <w:sz w:val="18"/>
                <w:szCs w:val="18"/>
                <w:lang w:val="en-ID"/>
              </w:rPr>
              <w:t xml:space="preserve"> Al-</w:t>
            </w:r>
            <w:proofErr w:type="spellStart"/>
            <w:r w:rsidRPr="00B43F82">
              <w:rPr>
                <w:rFonts w:ascii="Times New Roman" w:hAnsi="Times New Roman" w:cs="Times New Roman"/>
                <w:sz w:val="18"/>
                <w:szCs w:val="18"/>
                <w:lang w:val="en-ID"/>
              </w:rPr>
              <w:t>Ma’un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serta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belum</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menguji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dampaknya</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terhadap</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sikap</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sosial</w:t>
            </w:r>
            <w:proofErr w:type="spellEnd"/>
            <w:r w:rsidRPr="00B43F82">
              <w:rPr>
                <w:rFonts w:ascii="Times New Roman" w:hAnsi="Times New Roman" w:cs="Times New Roman"/>
                <w:sz w:val="18"/>
                <w:szCs w:val="18"/>
                <w:lang w:val="en-ID"/>
              </w:rPr>
              <w:t>/</w:t>
            </w:r>
            <w:proofErr w:type="spellStart"/>
            <w:r w:rsidRPr="00B43F82">
              <w:rPr>
                <w:rFonts w:ascii="Times New Roman" w:hAnsi="Times New Roman" w:cs="Times New Roman"/>
                <w:sz w:val="18"/>
                <w:szCs w:val="18"/>
                <w:lang w:val="en-ID"/>
              </w:rPr>
              <w:t>kepedulian</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sebagai</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konstruk</w:t>
            </w:r>
            <w:proofErr w:type="spellEnd"/>
            <w:r w:rsidRPr="00B43F82">
              <w:rPr>
                <w:rFonts w:ascii="Times New Roman" w:hAnsi="Times New Roman" w:cs="Times New Roman"/>
                <w:sz w:val="18"/>
                <w:szCs w:val="18"/>
                <w:lang w:val="en-ID"/>
              </w:rPr>
              <w:t xml:space="preserve"> </w:t>
            </w:r>
            <w:proofErr w:type="spellStart"/>
            <w:r w:rsidRPr="00B43F82">
              <w:rPr>
                <w:rFonts w:ascii="Times New Roman" w:hAnsi="Times New Roman" w:cs="Times New Roman"/>
                <w:sz w:val="18"/>
                <w:szCs w:val="18"/>
                <w:lang w:val="en-ID"/>
              </w:rPr>
              <w:t>utama</w:t>
            </w:r>
            <w:proofErr w:type="spellEnd"/>
            <w:r w:rsidRPr="00B43F82">
              <w:rPr>
                <w:rFonts w:ascii="Times New Roman" w:hAnsi="Times New Roman" w:cs="Times New Roman"/>
                <w:sz w:val="18"/>
                <w:szCs w:val="18"/>
                <w:lang w:val="en-ID"/>
              </w:rPr>
              <w:t>.</w:t>
            </w:r>
          </w:p>
        </w:tc>
      </w:tr>
    </w:tbl>
    <w:p w14:paraId="446765B6" w14:textId="77777777" w:rsidR="00B43F82" w:rsidRDefault="00B43F82" w:rsidP="00074DEF">
      <w:pPr>
        <w:spacing w:after="160" w:line="278" w:lineRule="auto"/>
        <w:rPr>
          <w:b/>
          <w:bCs/>
        </w:rPr>
      </w:pPr>
    </w:p>
    <w:p w14:paraId="709997CC" w14:textId="771BC88F" w:rsidR="00074DEF" w:rsidRPr="009D091B" w:rsidRDefault="00074DEF" w:rsidP="00B43F82">
      <w:pPr>
        <w:spacing w:after="0" w:line="278" w:lineRule="auto"/>
        <w:rPr>
          <w:rFonts w:ascii="Times New Roman" w:hAnsi="Times New Roman" w:cs="Times New Roman"/>
          <w:b/>
          <w:bCs/>
        </w:rPr>
      </w:pPr>
      <w:r w:rsidRPr="009D091B">
        <w:rPr>
          <w:rFonts w:ascii="Times New Roman" w:hAnsi="Times New Roman" w:cs="Times New Roman"/>
          <w:b/>
          <w:bCs/>
        </w:rPr>
        <w:t xml:space="preserve">Temuan mengenai digital Project-Based Learning dalam </w:t>
      </w:r>
      <w:r w:rsidR="005446CD" w:rsidRPr="00BE0A11">
        <w:rPr>
          <w:rFonts w:ascii="Times New Roman" w:hAnsi="Times New Roman" w:cs="Times New Roman"/>
          <w:b/>
          <w:bCs/>
        </w:rPr>
        <w:t>P</w:t>
      </w:r>
      <w:proofErr w:type="spellStart"/>
      <w:r w:rsidR="005446CD" w:rsidRPr="00BE0A11">
        <w:rPr>
          <w:rFonts w:ascii="Times New Roman" w:hAnsi="Times New Roman" w:cs="Times New Roman"/>
          <w:b/>
          <w:bCs/>
          <w:lang w:val="en-US"/>
        </w:rPr>
        <w:t>endidikan</w:t>
      </w:r>
      <w:proofErr w:type="spellEnd"/>
      <w:r w:rsidR="005446CD" w:rsidRPr="00BE0A11">
        <w:rPr>
          <w:rFonts w:ascii="Times New Roman" w:hAnsi="Times New Roman" w:cs="Times New Roman"/>
          <w:b/>
          <w:bCs/>
          <w:lang w:val="en-US"/>
        </w:rPr>
        <w:t xml:space="preserve"> Pancasila</w:t>
      </w:r>
    </w:p>
    <w:p w14:paraId="4F6156C2" w14:textId="4D509E68"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 xml:space="preserve">Penelitian mengenai digital PjBL dalam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menunjukkan bahwa proyek digital dapat digunakan untuk menghubungkan konsep kewarganegaraan dengan pengalaman autentik peserta didik. </w:t>
      </w:r>
      <w:r w:rsidR="00B43F82" w:rsidRPr="009D091B">
        <w:rPr>
          <w:rFonts w:ascii="Times New Roman" w:hAnsi="Times New Roman" w:cs="Times New Roman"/>
          <w:lang w:val="en-US"/>
        </w:rPr>
        <w:t xml:space="preserve">Digital </w:t>
      </w:r>
      <w:r w:rsidRPr="009D091B">
        <w:rPr>
          <w:rFonts w:ascii="Times New Roman" w:hAnsi="Times New Roman" w:cs="Times New Roman"/>
        </w:rPr>
        <w:t xml:space="preserve">PjBL dalam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berkaitan dengan peningkatan pengetahuan kewarganegaraan, kemampuan berpikir kritis dan partisipatif, sikap etis, tanggung jawab digital, keterlibatan, dan motivasi belajar</w:t>
      </w:r>
      <w:r w:rsidR="00BC3307" w:rsidRPr="009D091B">
        <w:rPr>
          <w:rFonts w:ascii="Times New Roman" w:hAnsi="Times New Roman" w:cs="Times New Roman"/>
        </w:rPr>
        <w:t xml:space="preserve"> </w:t>
      </w:r>
      <w:r w:rsidR="00BC3307" w:rsidRPr="009D091B">
        <w:rPr>
          <w:rFonts w:ascii="Times New Roman" w:hAnsi="Times New Roman" w:cs="Times New Roman"/>
        </w:rPr>
        <w:fldChar w:fldCharType="begin" w:fldLock="1"/>
      </w:r>
      <w:r w:rsidR="00BC3307" w:rsidRPr="009D091B">
        <w:rPr>
          <w:rFonts w:ascii="Times New Roman" w:hAnsi="Times New Roman" w:cs="Times New Roman"/>
        </w:rPr>
        <w:instrText>ADDIN CSL_CITATION {"citationItems":[{"id":"ITEM-1","itemData":{"author":[{"dropping-particle":"","family":"Thohir","given":"Moh","non-dropping-particle":"","parse-names":false,"suffix":""},{"dropping-particle":"","family":"Listari","given":"Icha Dwi","non-dropping-particle":"","parse-names":false,"suffix":""}],"container-title":"Jurnal Ilmiah Muqoddimah","id":"ITEM-1","issue":"November","issued":{"date-parts":[["2025"]]},"page":"2546-2553","title":"Project-Based Learning Berbasis Digital dalam Pembelajaran PPKn di SMA untuk Menguatkan Literasi Kewarganegaraan : Studi Literatur","type":"article-journal","volume":"9"},"uris":["http://www.mendeley.com/documents/?uuid=9dceec0c-f309-4152-bb65-f3098fb17a89"]}],"mendeley":{"formattedCitation":"(Thohir &amp; Listari, 2025)","plainTextFormattedCitation":"(Thohir &amp; Listari, 2025)","previouslyFormattedCitation":"(Thohir &amp; Listari, 2025)"},"properties":{"noteIndex":0},"schema":"https://github.com/citation-style-language/schema/raw/master/csl-citation.json"}</w:instrText>
      </w:r>
      <w:r w:rsidR="00BC3307" w:rsidRPr="009D091B">
        <w:rPr>
          <w:rFonts w:ascii="Times New Roman" w:hAnsi="Times New Roman" w:cs="Times New Roman"/>
        </w:rPr>
        <w:fldChar w:fldCharType="separate"/>
      </w:r>
      <w:r w:rsidR="00BC3307" w:rsidRPr="009D091B">
        <w:rPr>
          <w:rFonts w:ascii="Times New Roman" w:hAnsi="Times New Roman" w:cs="Times New Roman"/>
          <w:noProof/>
        </w:rPr>
        <w:t>(Thohir &amp; Listari, 2025)</w:t>
      </w:r>
      <w:r w:rsidR="00BC3307" w:rsidRPr="009D091B">
        <w:rPr>
          <w:rFonts w:ascii="Times New Roman" w:hAnsi="Times New Roman" w:cs="Times New Roman"/>
        </w:rPr>
        <w:fldChar w:fldCharType="end"/>
      </w:r>
      <w:r w:rsidRPr="009D091B">
        <w:rPr>
          <w:rFonts w:ascii="Times New Roman" w:hAnsi="Times New Roman" w:cs="Times New Roman"/>
        </w:rPr>
        <w:t>. Temuan tersebut diperkuat oleh kajian Armaya et al. (2025) yang menempatkan proyek digital sebagai sarana untuk mengembangkan pengalaman belajar autentik, kolaboratif, dan reflektif serta membangun kesadaran kritis dalam digital citizenship</w:t>
      </w:r>
      <w:r w:rsidR="002354B2" w:rsidRPr="009D091B">
        <w:rPr>
          <w:rFonts w:ascii="Times New Roman" w:hAnsi="Times New Roman" w:cs="Times New Roman"/>
        </w:rPr>
        <w:t xml:space="preserve"> </w:t>
      </w:r>
      <w:r w:rsidR="002354B2" w:rsidRPr="009D091B">
        <w:rPr>
          <w:rFonts w:ascii="Times New Roman" w:hAnsi="Times New Roman" w:cs="Times New Roman"/>
        </w:rPr>
        <w:fldChar w:fldCharType="begin" w:fldLock="1"/>
      </w:r>
      <w:r w:rsidR="002354B2" w:rsidRPr="009D091B">
        <w:rPr>
          <w:rFonts w:ascii="Times New Roman" w:hAnsi="Times New Roman" w:cs="Times New Roman"/>
        </w:rPr>
        <w:instrText>ADDIN CSL_CITATION {"citationItems":[{"id":"ITEM-1","itemData":{"author":[{"dropping-particle":"","family":"Sormin","given":"Darliana","non-dropping-particle":"","parse-names":false,"suffix":""},{"dropping-particle":"","family":"Yuisman","given":"Dedi","non-dropping-particle":"","parse-names":false,"suffix":""}],"container-title":"Proceeding International Seminar on Islamic Studies","id":"ITEM-1","issue":"1","issued":{"date-parts":[["2026"]]},"page":"1043-1049","title":"DIGITALIZATION OF ISLAMIC EDUCATION GROUNDED IN AL-MA ’ UN THEOLOGY : A STUDY OF SOCIAL INNOVATION","type":"article-journal","volume":"7"},"uris":["http://www.mendeley.com/documents/?uuid=7b1ea82c-43bf-4ad3-b575-e5acf1d9a7f3"]}],"mendeley":{"formattedCitation":"(Sormin &amp; Yuisman, 2026)","manualFormatting":"(Sormin &amp; Yuisman, 2026","plainTextFormattedCitation":"(Sormin &amp; Yuisman, 2026)","previouslyFormattedCitation":"(Sormin &amp; Yuisman, 2026)"},"properties":{"noteIndex":0},"schema":"https://github.com/citation-style-language/schema/raw/master/csl-citation.json"}</w:instrText>
      </w:r>
      <w:r w:rsidR="002354B2" w:rsidRPr="009D091B">
        <w:rPr>
          <w:rFonts w:ascii="Times New Roman" w:hAnsi="Times New Roman" w:cs="Times New Roman"/>
        </w:rPr>
        <w:fldChar w:fldCharType="separate"/>
      </w:r>
      <w:r w:rsidR="002354B2" w:rsidRPr="009D091B">
        <w:rPr>
          <w:rFonts w:ascii="Times New Roman" w:hAnsi="Times New Roman" w:cs="Times New Roman"/>
          <w:noProof/>
        </w:rPr>
        <w:t>(Sormin &amp; Yuisman, 2026</w:t>
      </w:r>
      <w:r w:rsidR="002354B2" w:rsidRPr="009D091B">
        <w:rPr>
          <w:rFonts w:ascii="Times New Roman" w:hAnsi="Times New Roman" w:cs="Times New Roman"/>
        </w:rPr>
        <w:fldChar w:fldCharType="end"/>
      </w:r>
      <w:r w:rsidR="002354B2" w:rsidRPr="009D091B">
        <w:rPr>
          <w:rFonts w:ascii="Times New Roman" w:hAnsi="Times New Roman" w:cs="Times New Roman"/>
        </w:rPr>
        <w:t xml:space="preserve">; </w:t>
      </w:r>
      <w:r w:rsidR="00674A61" w:rsidRPr="009D091B">
        <w:rPr>
          <w:rFonts w:ascii="Times New Roman" w:hAnsi="Times New Roman" w:cs="Times New Roman"/>
        </w:rPr>
        <w:fldChar w:fldCharType="begin" w:fldLock="1"/>
      </w:r>
      <w:r w:rsidR="002354B2" w:rsidRPr="009D091B">
        <w:rPr>
          <w:rFonts w:ascii="Times New Roman" w:hAnsi="Times New Roman" w:cs="Times New Roman"/>
        </w:rPr>
        <w:instrText>ADDIN CSL_CITATION {"citationItems":[{"id":"ITEM-1","itemData":{"DOI":"10.30596/jcositte.v1i1.xxxx","author":[{"dropping-particle":"","family":"Kumala","given":"Tarisah","non-dropping-particle":"","parse-names":false,"suffix":""},{"dropping-particle":"","family":"Situmeang","given":"Putri","non-dropping-particle":"","parse-names":false,"suffix":""}],"container-title":"Pancasila and Civics Education Journal Vol.","id":"ITEM-1","issue":"3","issued":{"date-parts":[["2025"]]},"page":"109-119","title":"Kajian Literatur tentang Strategi Pembelajaran Digital Citizenship berbasis Proyek dalam Mengembangkan Kesadaran Kritis Warga Negara","type":"article-journal","volume":"4"},"uris":["http://www.mendeley.com/documents/?uuid=cc862af0-4c24-429c-9137-784c45ea3783"]}],"mendeley":{"formattedCitation":"(Kumala &amp; Situmeang, 2025)","manualFormatting":"Kumala &amp; Situmeang, 2025)","plainTextFormattedCitation":"(Kumala &amp; Situmeang, 2025)","previouslyFormattedCitation":"(Kumala &amp; Situmeang, 2025)"},"properties":{"noteIndex":0},"schema":"https://github.com/citation-style-language/schema/raw/master/csl-citation.json"}</w:instrText>
      </w:r>
      <w:r w:rsidR="00674A61" w:rsidRPr="009D091B">
        <w:rPr>
          <w:rFonts w:ascii="Times New Roman" w:hAnsi="Times New Roman" w:cs="Times New Roman"/>
        </w:rPr>
        <w:fldChar w:fldCharType="separate"/>
      </w:r>
      <w:r w:rsidR="00674A61" w:rsidRPr="009D091B">
        <w:rPr>
          <w:rFonts w:ascii="Times New Roman" w:hAnsi="Times New Roman" w:cs="Times New Roman"/>
          <w:noProof/>
        </w:rPr>
        <w:t>Kumala &amp; Situmeang, 2025)</w:t>
      </w:r>
      <w:r w:rsidR="00674A61" w:rsidRPr="009D091B">
        <w:rPr>
          <w:rFonts w:ascii="Times New Roman" w:hAnsi="Times New Roman" w:cs="Times New Roman"/>
        </w:rPr>
        <w:fldChar w:fldCharType="end"/>
      </w:r>
      <w:r w:rsidRPr="009D091B">
        <w:rPr>
          <w:rFonts w:ascii="Times New Roman" w:hAnsi="Times New Roman" w:cs="Times New Roman"/>
        </w:rPr>
        <w:t>.</w:t>
      </w:r>
    </w:p>
    <w:p w14:paraId="644A2ECF" w14:textId="59AA5F09" w:rsidR="00074DEF" w:rsidRPr="009D091B" w:rsidRDefault="00074DEF" w:rsidP="00B43F82">
      <w:pPr>
        <w:spacing w:after="0" w:line="240" w:lineRule="auto"/>
        <w:jc w:val="both"/>
        <w:rPr>
          <w:rFonts w:ascii="Times New Roman" w:hAnsi="Times New Roman" w:cs="Times New Roman"/>
        </w:rPr>
      </w:pPr>
      <w:r w:rsidRPr="009D091B">
        <w:rPr>
          <w:rFonts w:ascii="Times New Roman" w:hAnsi="Times New Roman" w:cs="Times New Roman"/>
        </w:rPr>
        <w:t>Evaluasi terhadap kedua kajian tersebut menunjukkan bahwa kontribusi utama digital PjBL terletak pada kemampuannya mengubah peserta didik dari penerima informasi menjadi pelaku aktivitas kewarganegaraan. Namun, kedua kajian tersebut belum secara khusus memetakan Al-Ma’un sebagai landasan etik yang menentukan masalah proyek, proses kolaborasi, bentuk produk, maupun tindakan sosial yang dihasilkan. Dengan demikian, digital PjBL telah memperoleh dukungan dalam pengembangan kompetensi kewarganegaraan, tetapi dimensi nilai yang menjadi orientasi sosial proyek masih membutuhkan sintesis lebih lanjut</w:t>
      </w:r>
      <w:r w:rsidR="00BC3307" w:rsidRPr="009D091B">
        <w:rPr>
          <w:rFonts w:ascii="Times New Roman" w:hAnsi="Times New Roman" w:cs="Times New Roman"/>
        </w:rPr>
        <w:t xml:space="preserve"> </w:t>
      </w:r>
      <w:r w:rsidR="00BC3307" w:rsidRPr="009D091B">
        <w:rPr>
          <w:rFonts w:ascii="Times New Roman" w:hAnsi="Times New Roman" w:cs="Times New Roman"/>
        </w:rPr>
        <w:fldChar w:fldCharType="begin" w:fldLock="1"/>
      </w:r>
      <w:r w:rsidR="00674A61" w:rsidRPr="009D091B">
        <w:rPr>
          <w:rFonts w:ascii="Times New Roman" w:hAnsi="Times New Roman" w:cs="Times New Roman"/>
        </w:rPr>
        <w:instrText>ADDIN CSL_CITATION {"citationItems":[{"id":"ITEM-1","itemData":{"author":[{"dropping-particle":"","family":"Thohir","given":"Moh","non-dropping-particle":"","parse-names":false,"suffix":""},{"dropping-particle":"","family":"Listari","given":"Icha Dwi","non-dropping-particle":"","parse-names":false,"suffix":""}],"container-title":"Jurnal Ilmiah Muqoddimah","id":"ITEM-1","issue":"November","issued":{"date-parts":[["2025"]]},"page":"2546-2553","title":"Project-Based Learning Berbasis Digital dalam Pembelajaran PPKn di SMA untuk Menguatkan Literasi Kewarganegaraan : Studi Literatur","type":"article-journal","volume":"9"},"uris":["http://www.mendeley.com/documents/?uuid=9dceec0c-f309-4152-bb65-f3098fb17a89"]}],"mendeley":{"formattedCitation":"(Thohir &amp; Listari, 2025)","plainTextFormattedCitation":"(Thohir &amp; Listari, 2025)","previouslyFormattedCitation":"(Thohir &amp; Listari, 2025)"},"properties":{"noteIndex":0},"schema":"https://github.com/citation-style-language/schema/raw/master/csl-citation.json"}</w:instrText>
      </w:r>
      <w:r w:rsidR="00BC3307" w:rsidRPr="009D091B">
        <w:rPr>
          <w:rFonts w:ascii="Times New Roman" w:hAnsi="Times New Roman" w:cs="Times New Roman"/>
        </w:rPr>
        <w:fldChar w:fldCharType="separate"/>
      </w:r>
      <w:r w:rsidR="00BC3307" w:rsidRPr="009D091B">
        <w:rPr>
          <w:rFonts w:ascii="Times New Roman" w:hAnsi="Times New Roman" w:cs="Times New Roman"/>
          <w:noProof/>
        </w:rPr>
        <w:t>(Thohir &amp; Listari, 2025)</w:t>
      </w:r>
      <w:r w:rsidR="00BC3307" w:rsidRPr="009D091B">
        <w:rPr>
          <w:rFonts w:ascii="Times New Roman" w:hAnsi="Times New Roman" w:cs="Times New Roman"/>
        </w:rPr>
        <w:fldChar w:fldCharType="end"/>
      </w:r>
      <w:r w:rsidRPr="009D091B">
        <w:rPr>
          <w:rFonts w:ascii="Times New Roman" w:hAnsi="Times New Roman" w:cs="Times New Roman"/>
        </w:rPr>
        <w:t>.</w:t>
      </w:r>
    </w:p>
    <w:p w14:paraId="0CF2AF57" w14:textId="690AAA92" w:rsidR="00074DEF" w:rsidRPr="00BE0A11" w:rsidRDefault="00074DEF" w:rsidP="00B43F82">
      <w:pPr>
        <w:spacing w:before="240" w:after="0" w:line="240" w:lineRule="auto"/>
        <w:rPr>
          <w:rFonts w:ascii="Times New Roman" w:hAnsi="Times New Roman" w:cs="Times New Roman"/>
          <w:b/>
          <w:bCs/>
        </w:rPr>
      </w:pPr>
      <w:r w:rsidRPr="00BE0A11">
        <w:rPr>
          <w:rFonts w:ascii="Times New Roman" w:hAnsi="Times New Roman" w:cs="Times New Roman"/>
          <w:b/>
          <w:bCs/>
        </w:rPr>
        <w:t>Temuan mengenai nilai Al-Ma’un dalam pendidikan</w:t>
      </w:r>
    </w:p>
    <w:p w14:paraId="553D64E9" w14:textId="16A884D0" w:rsidR="00074DEF" w:rsidRPr="00B43F82" w:rsidRDefault="00074DEF" w:rsidP="00BE0A11">
      <w:pPr>
        <w:spacing w:after="0" w:line="240" w:lineRule="auto"/>
        <w:ind w:firstLine="720"/>
        <w:jc w:val="both"/>
        <w:rPr>
          <w:rFonts w:ascii="Times New Roman" w:hAnsi="Times New Roman" w:cs="Times New Roman"/>
        </w:rPr>
      </w:pPr>
      <w:r w:rsidRPr="00B43F82">
        <w:rPr>
          <w:rFonts w:ascii="Times New Roman" w:hAnsi="Times New Roman" w:cs="Times New Roman"/>
        </w:rPr>
        <w:t>Kajian mengenai Al-Ma’un memperlihatkan bahwa nilai tersebut memiliki dimensi pendidikan yang kuat pada aspek kepedulian sosial, empati, tanggung jawab, keberpihakan kepada kelompok yang membutuhkan, dan penerjemahan nilai keagamaan ke dalam tindakan. Yusmaliana et al. (2020) mengkaji QS. Al-Ma’un sebagai dasar pengembangan kerangka mutu pendidikan dan implementasinya dalam pembelajaran.</w:t>
      </w:r>
      <w:r w:rsidR="00BF7B31" w:rsidRPr="00B43F82">
        <w:rPr>
          <w:rFonts w:ascii="Times New Roman" w:hAnsi="Times New Roman" w:cs="Times New Roman"/>
        </w:rPr>
        <w:t xml:space="preserve"> </w:t>
      </w:r>
      <w:r w:rsidRPr="00B43F82">
        <w:rPr>
          <w:rFonts w:ascii="Times New Roman" w:hAnsi="Times New Roman" w:cs="Times New Roman"/>
        </w:rPr>
        <w:t>Penelitian Nurhadi et al. (2023) menunjukkan bahwa integrasi nilai Al-Ma’un ke dalam model pembelajaran berbasis STEM dapat meningkatkan kesadaran sosial dan sikap ilmiah peserta didik</w:t>
      </w:r>
      <w:r w:rsidR="00CF4ECB" w:rsidRPr="00B43F82">
        <w:rPr>
          <w:rFonts w:ascii="Times New Roman" w:hAnsi="Times New Roman" w:cs="Times New Roman"/>
        </w:rPr>
        <w:t xml:space="preserve"> </w:t>
      </w:r>
      <w:r w:rsidR="00CF4ECB" w:rsidRPr="00B43F82">
        <w:rPr>
          <w:rFonts w:ascii="Times New Roman" w:hAnsi="Times New Roman" w:cs="Times New Roman"/>
        </w:rPr>
        <w:fldChar w:fldCharType="begin" w:fldLock="1"/>
      </w:r>
      <w:r w:rsidR="00CF4ECB" w:rsidRPr="00B43F82">
        <w:rPr>
          <w:rFonts w:ascii="Times New Roman" w:hAnsi="Times New Roman" w:cs="Times New Roman"/>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sidRPr="00B43F82">
        <w:rPr>
          <w:rFonts w:ascii="Times New Roman" w:hAnsi="Times New Roman" w:cs="Times New Roman"/>
        </w:rPr>
        <w:fldChar w:fldCharType="separate"/>
      </w:r>
      <w:r w:rsidR="00CF4ECB" w:rsidRPr="00B43F82">
        <w:rPr>
          <w:rFonts w:ascii="Times New Roman" w:hAnsi="Times New Roman" w:cs="Times New Roman"/>
          <w:noProof/>
        </w:rPr>
        <w:t>(Nurhadi et al., 2023)</w:t>
      </w:r>
      <w:r w:rsidR="00CF4ECB" w:rsidRPr="00B43F82">
        <w:rPr>
          <w:rFonts w:ascii="Times New Roman" w:hAnsi="Times New Roman" w:cs="Times New Roman"/>
        </w:rPr>
        <w:fldChar w:fldCharType="end"/>
      </w:r>
      <w:r w:rsidRPr="00B43F82">
        <w:rPr>
          <w:rFonts w:ascii="Times New Roman" w:hAnsi="Times New Roman" w:cs="Times New Roman"/>
        </w:rPr>
        <w:t>. Sementara itu, Fitri (2024) menunjukkan implementasi pendidikan nilai Al-Ma’un melalui pembiasaan sosial di lingkungan sekolah</w:t>
      </w:r>
      <w:r w:rsidR="00CF4ECB" w:rsidRPr="00B43F82">
        <w:rPr>
          <w:rFonts w:ascii="Times New Roman" w:hAnsi="Times New Roman" w:cs="Times New Roman"/>
        </w:rPr>
        <w:t xml:space="preserve"> </w:t>
      </w:r>
      <w:r w:rsidR="00CF4ECB" w:rsidRPr="00B43F82">
        <w:rPr>
          <w:rFonts w:ascii="Times New Roman" w:hAnsi="Times New Roman" w:cs="Times New Roman"/>
        </w:rPr>
        <w:fldChar w:fldCharType="begin" w:fldLock="1"/>
      </w:r>
      <w:r w:rsidR="00CF4ECB" w:rsidRPr="00B43F82">
        <w:rPr>
          <w:rFonts w:ascii="Times New Roman" w:hAnsi="Times New Roman" w:cs="Times New Roman"/>
        </w:rPr>
        <w:instrText>ADDIN CSL_CITATION {"citationItems":[{"id":"ITEM-1","itemData":{"author":[{"dropping-particle":"","family":"Fitri","given":"Anul","non-dropping-particle":"","parse-names":false,"suffix":""}],"container-title":"JURNAL PENDIDIKAN ISLAM","id":"ITEM-1","issue":"1","issued":{"date-parts":[["2024"]]},"page":"41-47","title":"Implementasi Pendidikan Nilai Surah Al- Ma ’ un dalam Memben tuk Karakter Sosial Peserta Didik di SMP Muhammadiyah 9 Jakarta","type":"article-journal","volume":"15"},"uris":["http://www.mendeley.com/documents/?uuid=2bf73b90-4a93-429f-9a66-f12abb87c989"]}],"mendeley":{"formattedCitation":"(Fitri, 2024)","plainTextFormattedCitation":"(Fitri, 2024)","previouslyFormattedCitation":"(Fitri, 2024)"},"properties":{"noteIndex":0},"schema":"https://github.com/citation-style-language/schema/raw/master/csl-citation.json"}</w:instrText>
      </w:r>
      <w:r w:rsidR="00CF4ECB" w:rsidRPr="00B43F82">
        <w:rPr>
          <w:rFonts w:ascii="Times New Roman" w:hAnsi="Times New Roman" w:cs="Times New Roman"/>
        </w:rPr>
        <w:fldChar w:fldCharType="separate"/>
      </w:r>
      <w:r w:rsidR="00CF4ECB" w:rsidRPr="00B43F82">
        <w:rPr>
          <w:rFonts w:ascii="Times New Roman" w:hAnsi="Times New Roman" w:cs="Times New Roman"/>
          <w:noProof/>
        </w:rPr>
        <w:t>(Fitri, 2024)</w:t>
      </w:r>
      <w:r w:rsidR="00CF4ECB" w:rsidRPr="00B43F82">
        <w:rPr>
          <w:rFonts w:ascii="Times New Roman" w:hAnsi="Times New Roman" w:cs="Times New Roman"/>
        </w:rPr>
        <w:fldChar w:fldCharType="end"/>
      </w:r>
      <w:r w:rsidRPr="00B43F82">
        <w:rPr>
          <w:rFonts w:ascii="Times New Roman" w:hAnsi="Times New Roman" w:cs="Times New Roman"/>
        </w:rPr>
        <w:t>.</w:t>
      </w:r>
    </w:p>
    <w:p w14:paraId="2F552359" w14:textId="54134F80" w:rsidR="00074DEF" w:rsidRPr="00B43F82" w:rsidRDefault="00074DEF" w:rsidP="009D091B">
      <w:pPr>
        <w:spacing w:line="240" w:lineRule="auto"/>
        <w:jc w:val="both"/>
        <w:rPr>
          <w:rFonts w:ascii="Times New Roman" w:hAnsi="Times New Roman" w:cs="Times New Roman"/>
        </w:rPr>
      </w:pPr>
      <w:r w:rsidRPr="00B43F82">
        <w:rPr>
          <w:rFonts w:ascii="Times New Roman" w:hAnsi="Times New Roman" w:cs="Times New Roman"/>
        </w:rPr>
        <w:t xml:space="preserve">Secara evaluatif, penelitian-penelitian tersebut memberikan dasar bahwa Al-Ma’un dapat berfungsi bukan hanya sebagai materi keagamaan, tetapi sebagai orientasi nilai dalam proses pembelajaran. Namun, sebagian besar kajian masih menempatkan Al-Ma’un dalam pendidikan Islam, pendidikan karakter, pembiasaan sosial, atau STEM. Posisi Al-Ma’un sebagai orientasi nilai dalam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B43F82">
        <w:rPr>
          <w:rFonts w:ascii="Times New Roman" w:hAnsi="Times New Roman" w:cs="Times New Roman"/>
        </w:rPr>
        <w:t>, khususnya melalui proyek digital yang menghasilkan tindakan atau produk kewarganegaraan, belum banyak dibahas secara sistematis</w:t>
      </w:r>
      <w:r w:rsidR="00CF4ECB" w:rsidRPr="00B43F82">
        <w:rPr>
          <w:rFonts w:ascii="Times New Roman" w:hAnsi="Times New Roman" w:cs="Times New Roman"/>
        </w:rPr>
        <w:t xml:space="preserve"> </w:t>
      </w:r>
      <w:r w:rsidR="00CF4ECB" w:rsidRPr="00B43F82">
        <w:rPr>
          <w:rFonts w:ascii="Times New Roman" w:hAnsi="Times New Roman" w:cs="Times New Roman"/>
        </w:rPr>
        <w:fldChar w:fldCharType="begin" w:fldLock="1"/>
      </w:r>
      <w:r w:rsidR="00CF4ECB" w:rsidRPr="00B43F82">
        <w:rPr>
          <w:rFonts w:ascii="Times New Roman" w:hAnsi="Times New Roman" w:cs="Times New Roman"/>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sidRPr="00B43F82">
        <w:rPr>
          <w:rFonts w:ascii="Times New Roman" w:hAnsi="Times New Roman" w:cs="Times New Roman"/>
        </w:rPr>
        <w:fldChar w:fldCharType="separate"/>
      </w:r>
      <w:r w:rsidR="00CF4ECB" w:rsidRPr="00B43F82">
        <w:rPr>
          <w:rFonts w:ascii="Times New Roman" w:hAnsi="Times New Roman" w:cs="Times New Roman"/>
          <w:noProof/>
        </w:rPr>
        <w:t>(Nurhadi et al., 2023)</w:t>
      </w:r>
      <w:r w:rsidR="00CF4ECB" w:rsidRPr="00B43F82">
        <w:rPr>
          <w:rFonts w:ascii="Times New Roman" w:hAnsi="Times New Roman" w:cs="Times New Roman"/>
        </w:rPr>
        <w:fldChar w:fldCharType="end"/>
      </w:r>
      <w:r w:rsidRPr="00B43F82">
        <w:rPr>
          <w:rFonts w:ascii="Times New Roman" w:hAnsi="Times New Roman" w:cs="Times New Roman"/>
        </w:rPr>
        <w:t>.</w:t>
      </w:r>
    </w:p>
    <w:p w14:paraId="7039EBF7" w14:textId="6DE84AA4" w:rsidR="00074DEF" w:rsidRPr="009D091B" w:rsidRDefault="00074DEF" w:rsidP="009D091B">
      <w:pPr>
        <w:spacing w:after="0" w:line="240" w:lineRule="auto"/>
        <w:jc w:val="both"/>
        <w:rPr>
          <w:rFonts w:ascii="Times New Roman" w:hAnsi="Times New Roman" w:cs="Times New Roman"/>
          <w:b/>
          <w:bCs/>
        </w:rPr>
      </w:pPr>
      <w:r w:rsidRPr="009D091B">
        <w:rPr>
          <w:rFonts w:ascii="Times New Roman" w:hAnsi="Times New Roman" w:cs="Times New Roman"/>
          <w:b/>
          <w:bCs/>
        </w:rPr>
        <w:t>Integrasi nilai Al-Ma’un dengan inovasi pembelajaran</w:t>
      </w:r>
    </w:p>
    <w:p w14:paraId="791E4C60" w14:textId="496F925F"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Penelitian Nurhadi et al. (2023) merupakan salah satu kajian yang relevan karena mengintegrasikan Al-Ma’un dengan pendekatan pembelajaran yang berorientasi pada teknologi dan pengembangan sikap. Model yang dikembangkan menghubungkan nilai Al-Ma’un dengan aktivitas STEM dan dilaporkan valid serta menunjukkan peningkatan kesadaran sosial dan sikap ilmiah</w:t>
      </w:r>
      <w:r w:rsidR="00CF4ECB" w:rsidRPr="009D091B">
        <w:rPr>
          <w:rFonts w:ascii="Times New Roman" w:hAnsi="Times New Roman" w:cs="Times New Roman"/>
        </w:rPr>
        <w:t xml:space="preserve"> </w:t>
      </w:r>
      <w:r w:rsidR="00CF4ECB" w:rsidRPr="009D091B">
        <w:rPr>
          <w:rFonts w:ascii="Times New Roman" w:hAnsi="Times New Roman" w:cs="Times New Roman"/>
        </w:rPr>
        <w:fldChar w:fldCharType="begin" w:fldLock="1"/>
      </w:r>
      <w:r w:rsidR="00CF4ECB" w:rsidRPr="009D091B">
        <w:rPr>
          <w:rFonts w:ascii="Times New Roman" w:hAnsi="Times New Roman" w:cs="Times New Roman"/>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sidRPr="009D091B">
        <w:rPr>
          <w:rFonts w:ascii="Times New Roman" w:hAnsi="Times New Roman" w:cs="Times New Roman"/>
        </w:rPr>
        <w:fldChar w:fldCharType="separate"/>
      </w:r>
      <w:r w:rsidR="00CF4ECB" w:rsidRPr="009D091B">
        <w:rPr>
          <w:rFonts w:ascii="Times New Roman" w:hAnsi="Times New Roman" w:cs="Times New Roman"/>
          <w:noProof/>
        </w:rPr>
        <w:t>(Nurhadi et al., 2023)</w:t>
      </w:r>
      <w:r w:rsidR="00CF4ECB" w:rsidRPr="009D091B">
        <w:rPr>
          <w:rFonts w:ascii="Times New Roman" w:hAnsi="Times New Roman" w:cs="Times New Roman"/>
        </w:rPr>
        <w:fldChar w:fldCharType="end"/>
      </w:r>
      <w:r w:rsidRPr="009D091B">
        <w:rPr>
          <w:rFonts w:ascii="Times New Roman" w:hAnsi="Times New Roman" w:cs="Times New Roman"/>
        </w:rPr>
        <w:t>.</w:t>
      </w:r>
      <w:r w:rsidR="00CF4ECB" w:rsidRPr="009D091B">
        <w:rPr>
          <w:rFonts w:ascii="Times New Roman" w:hAnsi="Times New Roman" w:cs="Times New Roman"/>
        </w:rPr>
        <w:t xml:space="preserve"> </w:t>
      </w:r>
      <w:r w:rsidRPr="009D091B">
        <w:rPr>
          <w:rFonts w:ascii="Times New Roman" w:hAnsi="Times New Roman" w:cs="Times New Roman"/>
        </w:rPr>
        <w:t xml:space="preserve">Penelitian mengenai humanisasi pendidikan berbasis Al-Ma’un juga menunjukkan bahwa nilai kepedulian, ta’awun, dan </w:t>
      </w:r>
      <w:r w:rsidRPr="009D091B">
        <w:rPr>
          <w:rFonts w:ascii="Times New Roman" w:hAnsi="Times New Roman" w:cs="Times New Roman"/>
        </w:rPr>
        <w:lastRenderedPageBreak/>
        <w:t>keberpihakan kepada kelompok yang membutuhkan dapat diterjemahkan ke dalam budaya pendidikan, kebijakan inklusif, dan praktik pedagogis</w:t>
      </w:r>
      <w:r w:rsidR="002354B2" w:rsidRPr="009D091B">
        <w:rPr>
          <w:rFonts w:ascii="Times New Roman" w:hAnsi="Times New Roman" w:cs="Times New Roman"/>
        </w:rPr>
        <w:t xml:space="preserve"> </w:t>
      </w:r>
      <w:r w:rsidR="002354B2" w:rsidRPr="009D091B">
        <w:rPr>
          <w:rFonts w:ascii="Times New Roman" w:hAnsi="Times New Roman" w:cs="Times New Roman"/>
        </w:rPr>
        <w:fldChar w:fldCharType="begin" w:fldLock="1"/>
      </w:r>
      <w:r w:rsidR="00BF7B31" w:rsidRPr="009D091B">
        <w:rPr>
          <w:rFonts w:ascii="Times New Roman" w:hAnsi="Times New Roman" w:cs="Times New Roman"/>
        </w:rPr>
        <w:instrText>ADDIN CSL_CITATION {"citationItems":[{"id":"ITEM-1","itemData":{"author":[{"dropping-particle":"","family":"Yulia","given":"Isma","non-dropping-particle":"","parse-names":false,"suffix":""},{"dropping-particle":"","family":"Perawironegoro","given":"Djamaluddin","non-dropping-particle":"","parse-names":false,"suffix":""},{"dropping-particle":"","family":"Kholis","given":"Nur","non-dropping-particle":"","parse-names":false,"suffix":""},{"dropping-particle":"","family":"Hopid","given":"Abdul","non-dropping-particle":"","parse-names":false,"suffix":""},{"dropping-particle":"","family":"Masduki","given":"Yusron","non-dropping-particle":"","parse-names":false,"suffix":""}],"container-title":"Journal of Community Service and Empowerment p-ISSN","id":"ITEM-1","issue":"1","issued":{"date-parts":[["2026"]]},"page":"341-348","title":"Al- Ma ’ un Values as the Basis for Educational Humanization at SMK Muhammadiyah 1 Bantul","type":"article-journal","volume":"7"},"uris":["http://www.mendeley.com/documents/?uuid=d04ec916-b297-434e-ae89-4a3a19b75fe9"]}],"mendeley":{"formattedCitation":"(Yulia et al., 2026)","plainTextFormattedCitation":"(Yulia et al., 2026)","previouslyFormattedCitation":"(Yulia et al., 2026)"},"properties":{"noteIndex":0},"schema":"https://github.com/citation-style-language/schema/raw/master/csl-citation.json"}</w:instrText>
      </w:r>
      <w:r w:rsidR="002354B2" w:rsidRPr="009D091B">
        <w:rPr>
          <w:rFonts w:ascii="Times New Roman" w:hAnsi="Times New Roman" w:cs="Times New Roman"/>
        </w:rPr>
        <w:fldChar w:fldCharType="separate"/>
      </w:r>
      <w:r w:rsidR="002354B2" w:rsidRPr="009D091B">
        <w:rPr>
          <w:rFonts w:ascii="Times New Roman" w:hAnsi="Times New Roman" w:cs="Times New Roman"/>
          <w:noProof/>
        </w:rPr>
        <w:t>(Yulia et al., 2026)</w:t>
      </w:r>
      <w:r w:rsidR="002354B2" w:rsidRPr="009D091B">
        <w:rPr>
          <w:rFonts w:ascii="Times New Roman" w:hAnsi="Times New Roman" w:cs="Times New Roman"/>
        </w:rPr>
        <w:fldChar w:fldCharType="end"/>
      </w:r>
      <w:r w:rsidRPr="009D091B">
        <w:rPr>
          <w:rFonts w:ascii="Times New Roman" w:hAnsi="Times New Roman" w:cs="Times New Roman"/>
        </w:rPr>
        <w:t>.</w:t>
      </w:r>
    </w:p>
    <w:p w14:paraId="1A650393" w14:textId="682B1786"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 xml:space="preserve">Evaluasi terhadap kajian tersebut menunjukkan adanya peluang konseptual untuk memperluas Al-Ma’un dari model pendidikan berbasis nilai menuju desain proyek yang menghasilkan pengalaman kewarganegaraan nyata. Namun, bukti empiris yang secara khusus menguji integrasi Al-Ma’un dengan digital PjBL dalam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masih terbatas. Dengan demikian, hubungan tersebut lebih tepat diposisikan sebagai emerging research area yang memerlukan pengujian empiris, bukan sebagai hubungan yang telah mapan.</w:t>
      </w:r>
    </w:p>
    <w:p w14:paraId="3046EC41" w14:textId="6372A700" w:rsidR="00074DEF" w:rsidRPr="00BE0A11" w:rsidRDefault="00074DEF" w:rsidP="009D091B">
      <w:pPr>
        <w:spacing w:before="240" w:after="0" w:line="240" w:lineRule="auto"/>
        <w:rPr>
          <w:rFonts w:ascii="Times New Roman" w:hAnsi="Times New Roman" w:cs="Times New Roman"/>
          <w:b/>
          <w:bCs/>
        </w:rPr>
      </w:pPr>
      <w:r w:rsidRPr="00BE0A11">
        <w:rPr>
          <w:rFonts w:ascii="Times New Roman" w:hAnsi="Times New Roman" w:cs="Times New Roman"/>
          <w:b/>
          <w:bCs/>
        </w:rPr>
        <w:t>Teknologi digital sebagai medium tindakan kewarganegaraan</w:t>
      </w:r>
    </w:p>
    <w:p w14:paraId="2BE248E4" w14:textId="7A27FF03" w:rsidR="00074DEF" w:rsidRPr="009D091B" w:rsidRDefault="00074DEF" w:rsidP="00BE0A11">
      <w:pPr>
        <w:spacing w:after="0" w:line="240" w:lineRule="auto"/>
        <w:ind w:firstLine="720"/>
        <w:jc w:val="both"/>
        <w:rPr>
          <w:rFonts w:ascii="Times New Roman" w:hAnsi="Times New Roman" w:cs="Times New Roman"/>
        </w:rPr>
      </w:pPr>
      <w:r w:rsidRPr="00BE0A11">
        <w:rPr>
          <w:rFonts w:ascii="Times New Roman" w:hAnsi="Times New Roman" w:cs="Times New Roman"/>
        </w:rPr>
        <w:t>Kajian digital PjBL menunjukkan bahwa teknologi dapat digunakan</w:t>
      </w:r>
      <w:r w:rsidRPr="009D091B">
        <w:rPr>
          <w:rFonts w:ascii="Times New Roman" w:hAnsi="Times New Roman" w:cs="Times New Roman"/>
        </w:rPr>
        <w:t xml:space="preserve"> pada berbagai tahapan proyek, mulai dari pencarian informasi, perencanaan, kolaborasi, produksi, dokumentasi, hingga publikasi. Namun, systematic review pada konteks K–12 menemukan bahwa pemanfaatan teknologi dalam PjBL masih sering bersifat parsial dan tidak semua intervensi menjalankan seluruh fase proyek secara utuh</w:t>
      </w:r>
      <w:r w:rsidR="00C926B7" w:rsidRPr="009D091B">
        <w:rPr>
          <w:rFonts w:ascii="Times New Roman" w:hAnsi="Times New Roman" w:cs="Times New Roman"/>
        </w:rPr>
        <w:t xml:space="preserve"> </w:t>
      </w:r>
      <w:r w:rsidR="00C926B7" w:rsidRPr="009D091B">
        <w:rPr>
          <w:rFonts w:ascii="Times New Roman" w:hAnsi="Times New Roman" w:cs="Times New Roman"/>
        </w:rPr>
        <w:fldChar w:fldCharType="begin" w:fldLock="1"/>
      </w:r>
      <w:r w:rsidR="00C926B7" w:rsidRPr="009D091B">
        <w:rPr>
          <w:rFonts w:ascii="Times New Roman" w:hAnsi="Times New Roman" w:cs="Times New Roman"/>
        </w:rPr>
        <w:instrText>ADDIN CSL_CITATION {"citationItems":[{"id":"ITEM-1","itemData":{"author":[{"dropping-particle":"","family":"Hinostroza","given":"J Enrique","non-dropping-particle":"","parse-names":false,"suffix":""},{"dropping-particle":"","family":"Armstrong-gallegos","given":"Stephanie","non-dropping-particle":"","parse-names":false,"suffix":""},{"dropping-particle":"","family":"Soto-valenzuela","given":"Paulina","non-dropping-particle":"","parse-names":false,"suffix":""},{"dropping-particle":"","family":"Villafaena","given":"Mariana","non-dropping-particle":"","parse-names":false,"suffix":""}],"container-title":"education sciences","id":"ITEM-1","issued":{"date-parts":[["2025"]]},"title":"Phases and Activities of Technology-Integrated Project-Based Learning in K-12 : Findings from a Systematic Literature Review","type":"article-journal","volume":"15"},"uris":["http://www.mendeley.com/documents/?uuid=b02cab68-6816-4743-85bc-99221d5953bb"]}],"mendeley":{"formattedCitation":"(Hinostroza et al., 2025)","manualFormatting":"(Hinostroza et al., 2025","plainTextFormattedCitation":"(Hinostroza et al., 2025)","previouslyFormattedCitation":"(Hinostroza et al., 2025)"},"properties":{"noteIndex":0},"schema":"https://github.com/citation-style-language/schema/raw/master/csl-citation.json"}</w:instrText>
      </w:r>
      <w:r w:rsidR="00C926B7" w:rsidRPr="009D091B">
        <w:rPr>
          <w:rFonts w:ascii="Times New Roman" w:hAnsi="Times New Roman" w:cs="Times New Roman"/>
        </w:rPr>
        <w:fldChar w:fldCharType="separate"/>
      </w:r>
      <w:r w:rsidR="00C926B7" w:rsidRPr="009D091B">
        <w:rPr>
          <w:rFonts w:ascii="Times New Roman" w:hAnsi="Times New Roman" w:cs="Times New Roman"/>
          <w:noProof/>
        </w:rPr>
        <w:t>(Hinostroza et al., 2025</w:t>
      </w:r>
      <w:r w:rsidR="00C926B7" w:rsidRPr="009D091B">
        <w:rPr>
          <w:rFonts w:ascii="Times New Roman" w:hAnsi="Times New Roman" w:cs="Times New Roman"/>
        </w:rPr>
        <w:fldChar w:fldCharType="end"/>
      </w:r>
      <w:r w:rsidR="00C926B7" w:rsidRPr="009D091B">
        <w:rPr>
          <w:rFonts w:ascii="Times New Roman" w:hAnsi="Times New Roman" w:cs="Times New Roman"/>
        </w:rPr>
        <w:t>;</w:t>
      </w:r>
      <w:r w:rsidR="003B0CA7" w:rsidRPr="009D091B">
        <w:rPr>
          <w:rFonts w:ascii="Times New Roman" w:hAnsi="Times New Roman" w:cs="Times New Roman"/>
        </w:rPr>
        <w:t xml:space="preserve"> </w:t>
      </w:r>
      <w:r w:rsidR="003B0CA7" w:rsidRPr="009D091B">
        <w:rPr>
          <w:rFonts w:ascii="Times New Roman" w:hAnsi="Times New Roman" w:cs="Times New Roman"/>
        </w:rPr>
        <w:fldChar w:fldCharType="begin" w:fldLock="1"/>
      </w:r>
      <w:r w:rsidR="00C926B7" w:rsidRPr="009D091B">
        <w:rPr>
          <w:rFonts w:ascii="Times New Roman" w:hAnsi="Times New Roman" w:cs="Times New Roman"/>
        </w:rPr>
        <w:instrText>ADDIN CSL_CITATION {"citationItems":[{"id":"ITEM-1","itemData":{"DOI":"10.3389/fpsyg.2023.1202728","ISBN":"2021110516","author":[{"dropping-particle":"","family":"Zhang","given":"Lu","non-dropping-particle":"","parse-names":false,"suffix":""}],"container-title":"Frontiers in Psychology","id":"ITEM-1","issue":"July","issued":{"date-parts":[["2023"]]},"page":"1-14","title":"A study of the impact of project-based learning on student learning effects : a meta-analysis study","type":"article-journal"},"uris":["http://www.mendeley.com/documents/?uuid=5bd244a2-7325-4c0b-bb57-32cf806410c6"]}],"mendeley":{"formattedCitation":"(Zhang, 2023)","manualFormatting":"Zhang, 2023)","plainTextFormattedCitation":"(Zhang, 2023)","previouslyFormattedCitation":"(Zhang, 2023)"},"properties":{"noteIndex":0},"schema":"https://github.com/citation-style-language/schema/raw/master/csl-citation.json"}</w:instrText>
      </w:r>
      <w:r w:rsidR="003B0CA7" w:rsidRPr="009D091B">
        <w:rPr>
          <w:rFonts w:ascii="Times New Roman" w:hAnsi="Times New Roman" w:cs="Times New Roman"/>
        </w:rPr>
        <w:fldChar w:fldCharType="separate"/>
      </w:r>
      <w:r w:rsidR="003B0CA7" w:rsidRPr="009D091B">
        <w:rPr>
          <w:rFonts w:ascii="Times New Roman" w:hAnsi="Times New Roman" w:cs="Times New Roman"/>
          <w:noProof/>
        </w:rPr>
        <w:t>Zhang, 2023)</w:t>
      </w:r>
      <w:r w:rsidR="003B0CA7" w:rsidRPr="009D091B">
        <w:rPr>
          <w:rFonts w:ascii="Times New Roman" w:hAnsi="Times New Roman" w:cs="Times New Roman"/>
        </w:rPr>
        <w:fldChar w:fldCharType="end"/>
      </w:r>
      <w:r w:rsidRPr="009D091B">
        <w:rPr>
          <w:rFonts w:ascii="Times New Roman" w:hAnsi="Times New Roman" w:cs="Times New Roman"/>
        </w:rPr>
        <w:t xml:space="preserve">. Temuan tersebut penting bagi pengembangan digital PjBL dalam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karena teknologi seharusnya tidak hanya berfungsi sebagai alat untuk membuat produk digital, tetapi juga sebagai medium untuk melakukan investigasi masalah sosial, membangun kolaborasi, mengomunikasikan gagasan, dan melakukan refleksi terhadap tindakan kewarganegaraan.</w:t>
      </w:r>
    </w:p>
    <w:p w14:paraId="23130D0D" w14:textId="77777777" w:rsidR="00074DEF" w:rsidRPr="009D091B" w:rsidRDefault="00074DEF" w:rsidP="009D091B">
      <w:pPr>
        <w:spacing w:after="0" w:line="240" w:lineRule="auto"/>
        <w:jc w:val="both"/>
        <w:rPr>
          <w:rFonts w:ascii="Times New Roman" w:hAnsi="Times New Roman" w:cs="Times New Roman"/>
        </w:rPr>
      </w:pPr>
      <w:r w:rsidRPr="009D091B">
        <w:rPr>
          <w:rFonts w:ascii="Times New Roman" w:hAnsi="Times New Roman" w:cs="Times New Roman"/>
        </w:rPr>
        <w:t>Dalam konteks Al-Ma’un, fungsi tersebut dapat diterjemahkan ke dalam proyek yang mengangkat persoalan sosial nyata. Peserta didik dapat melakukan identifikasi masalah, mengumpulkan data, melakukan analisis kebutuhan, merancang solusi, menghasilkan produk digital, serta mengomunikasikan hasilnya kepada masyarakat. Dengan demikian, integrasi nilai Al-Ma’un dapat ditempatkan pada keseluruhan siklus proyek, bukan hanya pada bagian materi atau slogan nilai.</w:t>
      </w:r>
    </w:p>
    <w:p w14:paraId="2CE8645F" w14:textId="36D277D1" w:rsidR="00074DEF" w:rsidRPr="009D091B" w:rsidRDefault="00074DEF" w:rsidP="009D091B">
      <w:pPr>
        <w:spacing w:before="240" w:after="0" w:line="278" w:lineRule="auto"/>
        <w:rPr>
          <w:rFonts w:ascii="Times New Roman" w:hAnsi="Times New Roman" w:cs="Times New Roman"/>
          <w:b/>
          <w:bCs/>
        </w:rPr>
      </w:pPr>
      <w:r w:rsidRPr="009D091B">
        <w:rPr>
          <w:rFonts w:ascii="Times New Roman" w:hAnsi="Times New Roman" w:cs="Times New Roman"/>
          <w:b/>
          <w:bCs/>
        </w:rPr>
        <w:t>Pemetaan integrasi Al-Ma’un dalam sintaks digital PjBL</w:t>
      </w:r>
    </w:p>
    <w:p w14:paraId="6A5F5046" w14:textId="77777777" w:rsidR="00074DEF" w:rsidRPr="009D091B" w:rsidRDefault="00074DEF" w:rsidP="00BE0A11">
      <w:pPr>
        <w:spacing w:after="0" w:line="278" w:lineRule="auto"/>
        <w:ind w:firstLine="720"/>
        <w:rPr>
          <w:rFonts w:ascii="Times New Roman" w:hAnsi="Times New Roman" w:cs="Times New Roman"/>
        </w:rPr>
      </w:pPr>
      <w:r w:rsidRPr="009D091B">
        <w:rPr>
          <w:rFonts w:ascii="Times New Roman" w:hAnsi="Times New Roman" w:cs="Times New Roman"/>
        </w:rPr>
        <w:t>Berdasarkan sintesis konseptual terhadap literatur, integrasi nilai Al-Ma’un dapat dipetakan sebagai berikut:</w:t>
      </w:r>
    </w:p>
    <w:tbl>
      <w:tblPr>
        <w:tblStyle w:val="TableGrid"/>
        <w:tblW w:w="0" w:type="auto"/>
        <w:tblLook w:val="04A0" w:firstRow="1" w:lastRow="0" w:firstColumn="1" w:lastColumn="0" w:noHBand="0" w:noVBand="1"/>
      </w:tblPr>
      <w:tblGrid>
        <w:gridCol w:w="1980"/>
        <w:gridCol w:w="2551"/>
        <w:gridCol w:w="2977"/>
        <w:gridCol w:w="2121"/>
      </w:tblGrid>
      <w:tr w:rsidR="00B24F94" w:rsidRPr="009D091B" w14:paraId="642770BF" w14:textId="77777777" w:rsidTr="005446CD">
        <w:tc>
          <w:tcPr>
            <w:tcW w:w="1980" w:type="dxa"/>
            <w:shd w:val="clear" w:color="auto" w:fill="F2F2F2" w:themeFill="background1" w:themeFillShade="F2"/>
          </w:tcPr>
          <w:p w14:paraId="3D0BCFA3" w14:textId="2C8D4DD9" w:rsidR="00B24F94" w:rsidRPr="009D091B" w:rsidRDefault="00B24F94" w:rsidP="009D091B">
            <w:pPr>
              <w:spacing w:after="0" w:line="240" w:lineRule="auto"/>
              <w:rPr>
                <w:rFonts w:ascii="Times New Roman" w:hAnsi="Times New Roman" w:cs="Times New Roman"/>
                <w:b/>
                <w:bCs/>
                <w:sz w:val="18"/>
                <w:szCs w:val="18"/>
              </w:rPr>
            </w:pPr>
            <w:r w:rsidRPr="009D091B">
              <w:rPr>
                <w:rFonts w:ascii="Times New Roman" w:hAnsi="Times New Roman" w:cs="Times New Roman"/>
                <w:b/>
                <w:bCs/>
                <w:sz w:val="18"/>
                <w:szCs w:val="18"/>
              </w:rPr>
              <w:t>Tahapan digital PjBL</w:t>
            </w:r>
          </w:p>
        </w:tc>
        <w:tc>
          <w:tcPr>
            <w:tcW w:w="2551" w:type="dxa"/>
            <w:shd w:val="clear" w:color="auto" w:fill="F2F2F2" w:themeFill="background1" w:themeFillShade="F2"/>
          </w:tcPr>
          <w:p w14:paraId="092986F2" w14:textId="3CD25BA3" w:rsidR="00B24F94" w:rsidRPr="009D091B" w:rsidRDefault="00B24F94" w:rsidP="009D091B">
            <w:pPr>
              <w:spacing w:after="0" w:line="240" w:lineRule="auto"/>
              <w:rPr>
                <w:rFonts w:ascii="Times New Roman" w:hAnsi="Times New Roman" w:cs="Times New Roman"/>
                <w:b/>
                <w:bCs/>
                <w:sz w:val="18"/>
                <w:szCs w:val="18"/>
              </w:rPr>
            </w:pPr>
            <w:r w:rsidRPr="009D091B">
              <w:rPr>
                <w:rFonts w:ascii="Times New Roman" w:hAnsi="Times New Roman" w:cs="Times New Roman"/>
                <w:b/>
                <w:bCs/>
                <w:sz w:val="18"/>
                <w:szCs w:val="18"/>
              </w:rPr>
              <w:t>Implementasi nilai Al-Ma’un</w:t>
            </w:r>
          </w:p>
        </w:tc>
        <w:tc>
          <w:tcPr>
            <w:tcW w:w="2977" w:type="dxa"/>
            <w:shd w:val="clear" w:color="auto" w:fill="F2F2F2" w:themeFill="background1" w:themeFillShade="F2"/>
          </w:tcPr>
          <w:p w14:paraId="192AA684" w14:textId="05E0384A" w:rsidR="00B24F94" w:rsidRPr="009D091B" w:rsidRDefault="00B24F94" w:rsidP="009D091B">
            <w:pPr>
              <w:spacing w:after="0" w:line="240" w:lineRule="auto"/>
              <w:rPr>
                <w:rFonts w:ascii="Times New Roman" w:hAnsi="Times New Roman" w:cs="Times New Roman"/>
                <w:b/>
                <w:bCs/>
                <w:sz w:val="18"/>
                <w:szCs w:val="18"/>
              </w:rPr>
            </w:pPr>
            <w:r w:rsidRPr="009D091B">
              <w:rPr>
                <w:rFonts w:ascii="Times New Roman" w:hAnsi="Times New Roman" w:cs="Times New Roman"/>
                <w:b/>
                <w:bCs/>
                <w:sz w:val="18"/>
                <w:szCs w:val="18"/>
              </w:rPr>
              <w:t xml:space="preserve">Aktivitas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p>
        </w:tc>
        <w:tc>
          <w:tcPr>
            <w:tcW w:w="2121" w:type="dxa"/>
            <w:shd w:val="clear" w:color="auto" w:fill="F2F2F2" w:themeFill="background1" w:themeFillShade="F2"/>
          </w:tcPr>
          <w:p w14:paraId="1442DD10" w14:textId="6302D998" w:rsidR="00B24F94" w:rsidRPr="009D091B" w:rsidRDefault="00B24F94" w:rsidP="009D091B">
            <w:pPr>
              <w:spacing w:after="0" w:line="240" w:lineRule="auto"/>
              <w:rPr>
                <w:rFonts w:ascii="Times New Roman" w:hAnsi="Times New Roman" w:cs="Times New Roman"/>
                <w:b/>
                <w:bCs/>
                <w:sz w:val="18"/>
                <w:szCs w:val="18"/>
              </w:rPr>
            </w:pPr>
            <w:r w:rsidRPr="009D091B">
              <w:rPr>
                <w:rFonts w:ascii="Times New Roman" w:hAnsi="Times New Roman" w:cs="Times New Roman"/>
                <w:b/>
                <w:bCs/>
                <w:sz w:val="18"/>
                <w:szCs w:val="18"/>
              </w:rPr>
              <w:t>Produk digital</w:t>
            </w:r>
          </w:p>
        </w:tc>
      </w:tr>
      <w:tr w:rsidR="007A1E43" w:rsidRPr="009D091B" w14:paraId="2F679C54" w14:textId="77777777" w:rsidTr="005446CD">
        <w:tc>
          <w:tcPr>
            <w:tcW w:w="1980" w:type="dxa"/>
          </w:tcPr>
          <w:p w14:paraId="581D4998" w14:textId="45673797"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Identifikasi masalah</w:t>
            </w:r>
          </w:p>
        </w:tc>
        <w:tc>
          <w:tcPr>
            <w:tcW w:w="2551" w:type="dxa"/>
            <w:vAlign w:val="center"/>
          </w:tcPr>
          <w:p w14:paraId="769D2FDF" w14:textId="4C075008"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Kepedulian terhadap persoalan sosial</w:t>
            </w:r>
          </w:p>
        </w:tc>
        <w:tc>
          <w:tcPr>
            <w:tcW w:w="2977" w:type="dxa"/>
          </w:tcPr>
          <w:p w14:paraId="07426E2F" w14:textId="2611E879"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Identifikasi masalah kewarganegaraan</w:t>
            </w:r>
          </w:p>
        </w:tc>
        <w:tc>
          <w:tcPr>
            <w:tcW w:w="2121" w:type="dxa"/>
          </w:tcPr>
          <w:p w14:paraId="1A89B168" w14:textId="527A6C9A"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Infografis masalah</w:t>
            </w:r>
          </w:p>
        </w:tc>
      </w:tr>
      <w:tr w:rsidR="007A1E43" w:rsidRPr="009D091B" w14:paraId="1DD1B388" w14:textId="77777777" w:rsidTr="005446CD">
        <w:tc>
          <w:tcPr>
            <w:tcW w:w="1980" w:type="dxa"/>
          </w:tcPr>
          <w:p w14:paraId="34E5092D" w14:textId="0C20EFA0"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Perencanaan proyek</w:t>
            </w:r>
          </w:p>
        </w:tc>
        <w:tc>
          <w:tcPr>
            <w:tcW w:w="2551" w:type="dxa"/>
            <w:vAlign w:val="center"/>
          </w:tcPr>
          <w:p w14:paraId="519DC1D6" w14:textId="2BAE7019"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Tanggung jawab dan gotong royong</w:t>
            </w:r>
          </w:p>
        </w:tc>
        <w:tc>
          <w:tcPr>
            <w:tcW w:w="2977" w:type="dxa"/>
          </w:tcPr>
          <w:p w14:paraId="2C221B51" w14:textId="0C1FEBFC"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Pembagian peran kelompok</w:t>
            </w:r>
          </w:p>
        </w:tc>
        <w:tc>
          <w:tcPr>
            <w:tcW w:w="2121" w:type="dxa"/>
          </w:tcPr>
          <w:p w14:paraId="337EAD78" w14:textId="319A7D72"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Project plan digital</w:t>
            </w:r>
          </w:p>
        </w:tc>
      </w:tr>
      <w:tr w:rsidR="007A1E43" w:rsidRPr="009D091B" w14:paraId="6E2FBB67" w14:textId="77777777" w:rsidTr="005446CD">
        <w:tc>
          <w:tcPr>
            <w:tcW w:w="1980" w:type="dxa"/>
          </w:tcPr>
          <w:p w14:paraId="10E12135" w14:textId="7EE1839C"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Investigasi</w:t>
            </w:r>
          </w:p>
        </w:tc>
        <w:tc>
          <w:tcPr>
            <w:tcW w:w="2551" w:type="dxa"/>
          </w:tcPr>
          <w:p w14:paraId="27C39598" w14:textId="70C01CB6"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Empati dan keberpihakan pada kelompok rentan</w:t>
            </w:r>
          </w:p>
        </w:tc>
        <w:tc>
          <w:tcPr>
            <w:tcW w:w="2977" w:type="dxa"/>
          </w:tcPr>
          <w:p w14:paraId="154EA98F" w14:textId="1CE40787"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Pengumpulan dan analisis data</w:t>
            </w:r>
          </w:p>
        </w:tc>
        <w:tc>
          <w:tcPr>
            <w:tcW w:w="2121" w:type="dxa"/>
          </w:tcPr>
          <w:p w14:paraId="05CB956A" w14:textId="2F8933AC"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Data/story map</w:t>
            </w:r>
          </w:p>
        </w:tc>
      </w:tr>
      <w:tr w:rsidR="007A1E43" w:rsidRPr="009D091B" w14:paraId="780F27FB" w14:textId="77777777" w:rsidTr="005446CD">
        <w:tc>
          <w:tcPr>
            <w:tcW w:w="1980" w:type="dxa"/>
          </w:tcPr>
          <w:p w14:paraId="38354B97" w14:textId="67D6FC5E"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Perancangan solusi</w:t>
            </w:r>
          </w:p>
        </w:tc>
        <w:tc>
          <w:tcPr>
            <w:tcW w:w="2551" w:type="dxa"/>
            <w:vAlign w:val="center"/>
          </w:tcPr>
          <w:p w14:paraId="6FA1AC5B" w14:textId="79CD65B9"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Kepedulian dan keadilan sosial</w:t>
            </w:r>
          </w:p>
        </w:tc>
        <w:tc>
          <w:tcPr>
            <w:tcW w:w="2977" w:type="dxa"/>
          </w:tcPr>
          <w:p w14:paraId="285E0A5C" w14:textId="68C71D07"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Perumusan alternatif penyelesaian</w:t>
            </w:r>
          </w:p>
        </w:tc>
        <w:tc>
          <w:tcPr>
            <w:tcW w:w="2121" w:type="dxa"/>
          </w:tcPr>
          <w:p w14:paraId="3AC02318" w14:textId="6FD4B2AA"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Prototype/kampanye</w:t>
            </w:r>
          </w:p>
        </w:tc>
      </w:tr>
      <w:tr w:rsidR="007A1E43" w:rsidRPr="009D091B" w14:paraId="4CA1F01C" w14:textId="77777777" w:rsidTr="005446CD">
        <w:tc>
          <w:tcPr>
            <w:tcW w:w="1980" w:type="dxa"/>
          </w:tcPr>
          <w:p w14:paraId="6667EBC2" w14:textId="38D122E3"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Produksi</w:t>
            </w:r>
          </w:p>
        </w:tc>
        <w:tc>
          <w:tcPr>
            <w:tcW w:w="2551" w:type="dxa"/>
            <w:vAlign w:val="center"/>
          </w:tcPr>
          <w:p w14:paraId="3BCC646B" w14:textId="5EC47E1C"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Amal nyata dan kemanfaatan</w:t>
            </w:r>
          </w:p>
        </w:tc>
        <w:tc>
          <w:tcPr>
            <w:tcW w:w="2977" w:type="dxa"/>
          </w:tcPr>
          <w:p w14:paraId="2B3528C6" w14:textId="4536ED93"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Pembuatan produk kewarganegaraan</w:t>
            </w:r>
          </w:p>
        </w:tc>
        <w:tc>
          <w:tcPr>
            <w:tcW w:w="2121" w:type="dxa"/>
          </w:tcPr>
          <w:p w14:paraId="316A0DD8" w14:textId="32B458B6"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Video, website, poster digital, podcast</w:t>
            </w:r>
          </w:p>
        </w:tc>
      </w:tr>
      <w:tr w:rsidR="007A1E43" w:rsidRPr="009D091B" w14:paraId="05FFDA23" w14:textId="77777777" w:rsidTr="005446CD">
        <w:tc>
          <w:tcPr>
            <w:tcW w:w="1980" w:type="dxa"/>
          </w:tcPr>
          <w:p w14:paraId="511587D9" w14:textId="690407BB"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Publikasi</w:t>
            </w:r>
          </w:p>
        </w:tc>
        <w:tc>
          <w:tcPr>
            <w:tcW w:w="2551" w:type="dxa"/>
          </w:tcPr>
          <w:p w14:paraId="420968FF" w14:textId="3765022B"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Tanggung jawab sosial</w:t>
            </w:r>
          </w:p>
        </w:tc>
        <w:tc>
          <w:tcPr>
            <w:tcW w:w="2977" w:type="dxa"/>
          </w:tcPr>
          <w:p w14:paraId="7E0DDE51" w14:textId="0CA5B90B"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Komunikasi publik</w:t>
            </w:r>
          </w:p>
        </w:tc>
        <w:tc>
          <w:tcPr>
            <w:tcW w:w="2121" w:type="dxa"/>
          </w:tcPr>
          <w:p w14:paraId="7516C7E7" w14:textId="316DF597"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Media sosial/website</w:t>
            </w:r>
          </w:p>
        </w:tc>
      </w:tr>
      <w:tr w:rsidR="007A1E43" w:rsidRPr="009D091B" w14:paraId="33DABD91" w14:textId="77777777" w:rsidTr="005446CD">
        <w:tc>
          <w:tcPr>
            <w:tcW w:w="1980" w:type="dxa"/>
          </w:tcPr>
          <w:p w14:paraId="4CD9C313" w14:textId="5FA45E46"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Refleksi</w:t>
            </w:r>
          </w:p>
        </w:tc>
        <w:tc>
          <w:tcPr>
            <w:tcW w:w="2551" w:type="dxa"/>
          </w:tcPr>
          <w:p w14:paraId="591D9607" w14:textId="39F3A338"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Muhasabah dan tanggung jawab</w:t>
            </w:r>
          </w:p>
        </w:tc>
        <w:tc>
          <w:tcPr>
            <w:tcW w:w="2977" w:type="dxa"/>
          </w:tcPr>
          <w:p w14:paraId="5F117A7C" w14:textId="666E07B4"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Evaluasi dampak tindakan</w:t>
            </w:r>
          </w:p>
        </w:tc>
        <w:tc>
          <w:tcPr>
            <w:tcW w:w="2121" w:type="dxa"/>
          </w:tcPr>
          <w:p w14:paraId="3C94CF1F" w14:textId="478A5574" w:rsidR="007A1E43" w:rsidRPr="009D091B" w:rsidRDefault="007A1E43" w:rsidP="009D091B">
            <w:pPr>
              <w:spacing w:after="0" w:line="240" w:lineRule="auto"/>
              <w:rPr>
                <w:rFonts w:ascii="Times New Roman" w:hAnsi="Times New Roman" w:cs="Times New Roman"/>
                <w:sz w:val="18"/>
                <w:szCs w:val="18"/>
              </w:rPr>
            </w:pPr>
            <w:r w:rsidRPr="009D091B">
              <w:rPr>
                <w:rFonts w:ascii="Times New Roman" w:hAnsi="Times New Roman" w:cs="Times New Roman"/>
                <w:sz w:val="18"/>
                <w:szCs w:val="18"/>
              </w:rPr>
              <w:t>Refleksi digital</w:t>
            </w:r>
          </w:p>
        </w:tc>
      </w:tr>
    </w:tbl>
    <w:p w14:paraId="30D538FC" w14:textId="77777777" w:rsidR="009D091B" w:rsidRDefault="009D091B" w:rsidP="009D091B">
      <w:pPr>
        <w:spacing w:after="0" w:line="240" w:lineRule="auto"/>
        <w:jc w:val="both"/>
        <w:rPr>
          <w:rFonts w:ascii="Times New Roman" w:eastAsia="Times New Roman" w:hAnsi="Times New Roman"/>
        </w:rPr>
      </w:pPr>
    </w:p>
    <w:p w14:paraId="6CCC7751" w14:textId="257C6902" w:rsidR="00074DEF" w:rsidRPr="009D091B" w:rsidRDefault="009D091B" w:rsidP="00BE0A11">
      <w:pPr>
        <w:spacing w:after="0" w:line="240" w:lineRule="auto"/>
        <w:ind w:firstLine="720"/>
        <w:jc w:val="both"/>
      </w:pPr>
      <w:r>
        <w:rPr>
          <w:rFonts w:ascii="Times New Roman" w:eastAsia="Times New Roman" w:hAnsi="Times New Roman"/>
        </w:rPr>
        <w:t>Dalam integrasi Al-Ma’un, terdapat faktor tambahan yang perlu diperhatikan, yaitu kemampuan guru menerjemahkan nilai abstrak menjadi indikator perilaku dan aktivitas proyek yang dapat diamati. Oleh sebab itu, integrasi nilai tidak cukup dilakukan melalui penyisipan kutipan atau materi Al-Ma’un dalam LKPD, tetapi perlu diwujudkan dalam pemilihan masalah, pembagian tugas, proses pengambilan keputusan, bentuk produk, dan dampak sosial proyek</w:t>
      </w:r>
      <w:r w:rsidR="00074DEF" w:rsidRPr="009D091B">
        <w:rPr>
          <w:rFonts w:ascii="Times New Roman" w:hAnsi="Times New Roman" w:cs="Times New Roman"/>
        </w:rPr>
        <w:t>.</w:t>
      </w:r>
    </w:p>
    <w:p w14:paraId="7B0A4CDE" w14:textId="2F14FF56" w:rsidR="00074DEF" w:rsidRPr="009D091B" w:rsidRDefault="00074DEF" w:rsidP="009D091B">
      <w:pPr>
        <w:spacing w:before="240" w:after="0" w:line="240" w:lineRule="auto"/>
        <w:jc w:val="both"/>
        <w:rPr>
          <w:rFonts w:ascii="Times New Roman" w:hAnsi="Times New Roman" w:cs="Times New Roman"/>
          <w:b/>
          <w:bCs/>
        </w:rPr>
      </w:pPr>
      <w:r w:rsidRPr="009D091B">
        <w:rPr>
          <w:rFonts w:ascii="Times New Roman" w:hAnsi="Times New Roman" w:cs="Times New Roman"/>
          <w:b/>
          <w:bCs/>
        </w:rPr>
        <w:t>Faktor pendukung dan penghambat</w:t>
      </w:r>
    </w:p>
    <w:p w14:paraId="5533D6F6" w14:textId="4CD4BD61"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Literatur menunjukkan bahwa implementasi PjBL berbasis digital membutuhkan lebih dari sekadar ketersediaan perangkat teknologi. Faktor pendukung dapat mencakup kompetensi guru, akses teknologi, desain proyek yang autentik, kolaborasi peserta didik, waktu yang memadai, serta dukungan lingkungan belajar. Pada saat yang sama, keterbatasan perangkat, kesenjangan literasi digital, keterbatasan waktu, desain proyek yang kurang terstruktur, dan penggunaan teknologi yang hanya bersifat dekoratif dapat menghambat pencapaian tujuan pembelajaran. Kajian sistematis mengenai technology-integrated PjBL secara khusus menunjukkan bahwa penggunaan teknologi masih sering parsial dan fase penutupan proyek, termasuk revisi dan refleksi, relatif kurang mendapatkan perhatian</w:t>
      </w:r>
      <w:r w:rsidR="003B0CA7" w:rsidRPr="009D091B">
        <w:rPr>
          <w:rFonts w:ascii="Times New Roman" w:hAnsi="Times New Roman" w:cs="Times New Roman"/>
        </w:rPr>
        <w:t xml:space="preserve"> </w:t>
      </w:r>
      <w:r w:rsidR="003B0CA7" w:rsidRPr="009D091B">
        <w:rPr>
          <w:rFonts w:ascii="Times New Roman" w:hAnsi="Times New Roman" w:cs="Times New Roman"/>
        </w:rPr>
        <w:fldChar w:fldCharType="begin" w:fldLock="1"/>
      </w:r>
      <w:r w:rsidR="003B0CA7" w:rsidRPr="009D091B">
        <w:rPr>
          <w:rFonts w:ascii="Times New Roman" w:hAnsi="Times New Roman" w:cs="Times New Roman"/>
        </w:rPr>
        <w:instrText>ADDIN CSL_CITATION {"citationItems":[{"id":"ITEM-1","itemData":{"DOI":"10.3389/fpsyg.2023.1202728","ISBN":"2021110516","author":[{"dropping-particle":"","family":"Zhang","given":"Lu","non-dropping-particle":"","parse-names":false,"suffix":""}],"container-title":"Frontiers in Psychology","id":"ITEM-1","issue":"July","issued":{"date-parts":[["2023"]]},"page":"1-14","title":"A study of the impact of project-based learning on student learning effects : a meta-analysis study","type":"article-journal"},"uris":["http://www.mendeley.com/documents/?uuid=5bd244a2-7325-4c0b-bb57-32cf806410c6"]}],"mendeley":{"formattedCitation":"(Zhang, 2023)","plainTextFormattedCitation":"(Zhang, 2023)","previouslyFormattedCitation":"(Zhang, 2023)"},"properties":{"noteIndex":0},"schema":"https://github.com/citation-style-language/schema/raw/master/csl-citation.json"}</w:instrText>
      </w:r>
      <w:r w:rsidR="003B0CA7" w:rsidRPr="009D091B">
        <w:rPr>
          <w:rFonts w:ascii="Times New Roman" w:hAnsi="Times New Roman" w:cs="Times New Roman"/>
        </w:rPr>
        <w:fldChar w:fldCharType="separate"/>
      </w:r>
      <w:r w:rsidR="003B0CA7" w:rsidRPr="009D091B">
        <w:rPr>
          <w:rFonts w:ascii="Times New Roman" w:hAnsi="Times New Roman" w:cs="Times New Roman"/>
          <w:noProof/>
        </w:rPr>
        <w:t>(Zhang, 2023)</w:t>
      </w:r>
      <w:r w:rsidR="003B0CA7" w:rsidRPr="009D091B">
        <w:rPr>
          <w:rFonts w:ascii="Times New Roman" w:hAnsi="Times New Roman" w:cs="Times New Roman"/>
        </w:rPr>
        <w:fldChar w:fldCharType="end"/>
      </w:r>
      <w:r w:rsidRPr="009D091B">
        <w:rPr>
          <w:rFonts w:ascii="Times New Roman" w:hAnsi="Times New Roman" w:cs="Times New Roman"/>
        </w:rPr>
        <w:t>.</w:t>
      </w:r>
    </w:p>
    <w:p w14:paraId="7C7016BF" w14:textId="77012021" w:rsidR="009D091B" w:rsidRPr="009D091B" w:rsidRDefault="00074DEF" w:rsidP="00BF7206">
      <w:pPr>
        <w:spacing w:line="240" w:lineRule="auto"/>
        <w:ind w:firstLine="720"/>
        <w:jc w:val="both"/>
        <w:rPr>
          <w:rFonts w:ascii="Times New Roman" w:hAnsi="Times New Roman" w:cs="Times New Roman"/>
        </w:rPr>
      </w:pPr>
      <w:r w:rsidRPr="009D091B">
        <w:rPr>
          <w:rFonts w:ascii="Times New Roman" w:hAnsi="Times New Roman" w:cs="Times New Roman"/>
        </w:rPr>
        <w:t xml:space="preserve">Dalam integrasi Al-Ma’un, terdapat faktor tambahan yang perlu diperhatikan, yaitu kemampuan guru menerjemahkan nilai abstrak menjadi indikator perilaku dan aktivitas proyek yang dapat diamati. Oleh sebab itu, integrasi nilai tidak cukup dilakukan melalui penyisipan kutipan atau materi Al-Ma’un dalam LKPD, tetapi </w:t>
      </w:r>
      <w:r w:rsidRPr="009D091B">
        <w:rPr>
          <w:rFonts w:ascii="Times New Roman" w:hAnsi="Times New Roman" w:cs="Times New Roman"/>
        </w:rPr>
        <w:lastRenderedPageBreak/>
        <w:t>perlu diwujudkan dalam pemilihan masalah, pembagian tugas, proses pengambilan keputusan, bentuk produk, dan dampak sosial proyek.</w:t>
      </w:r>
    </w:p>
    <w:p w14:paraId="30EB5058" w14:textId="00BD3216" w:rsidR="00074DEF" w:rsidRPr="009D091B" w:rsidRDefault="00074DEF" w:rsidP="009D091B">
      <w:pPr>
        <w:spacing w:after="0" w:line="240" w:lineRule="auto"/>
        <w:jc w:val="both"/>
        <w:rPr>
          <w:rFonts w:ascii="Times New Roman" w:hAnsi="Times New Roman" w:cs="Times New Roman"/>
          <w:b/>
          <w:bCs/>
        </w:rPr>
      </w:pPr>
      <w:r w:rsidRPr="009D091B">
        <w:rPr>
          <w:rFonts w:ascii="Times New Roman" w:hAnsi="Times New Roman" w:cs="Times New Roman"/>
          <w:b/>
          <w:bCs/>
        </w:rPr>
        <w:t>Sintesis temuan dan research gap</w:t>
      </w:r>
    </w:p>
    <w:p w14:paraId="4E75FEFC" w14:textId="006E4148"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Sintesis literatur menunjukkan tiga pola utama. Pertama, PjBL memiliki dukungan empiris yang cukup luas dalam meningkatkan berbagai capaian belajar, termasuk capaian akademik, keterampilan berpikir, sikap, dan keterlibatan peserta didik</w:t>
      </w:r>
      <w:r w:rsidR="00016966" w:rsidRPr="009D091B">
        <w:rPr>
          <w:rFonts w:ascii="Times New Roman" w:hAnsi="Times New Roman" w:cs="Times New Roman"/>
        </w:rPr>
        <w:t xml:space="preserve"> </w:t>
      </w:r>
      <w:r w:rsidR="00016966" w:rsidRPr="009D091B">
        <w:rPr>
          <w:rFonts w:ascii="Times New Roman" w:hAnsi="Times New Roman" w:cs="Times New Roman"/>
        </w:rPr>
        <w:fldChar w:fldCharType="begin" w:fldLock="1"/>
      </w:r>
      <w:r w:rsidR="002C1021" w:rsidRPr="009D091B">
        <w:rPr>
          <w:rFonts w:ascii="Times New Roman" w:hAnsi="Times New Roman" w:cs="Times New Roman"/>
        </w:rPr>
        <w:instrText>ADDIN CSL_CITATION {"citationItems":[{"id":"ITEM-1","itemData":{"DOI":"10.1016/j.edurev.2018.11.001","author":[{"dropping-particle":"","family":"Chen","given":"Cheng-Huan","non-dropping-particle":"","parse-names":false,"suffix":""},{"dropping-particle":"","family":"Yang","given":"Yong-Cih","non-dropping-particle":"","parse-names":false,"suffix":""}],"container-title":"Educational Research Review","id":"ITEM-1","issued":{"date-parts":[["2019"]]},"page":"71-81","title":"Revisiting the effects of project-based learning on students’ academic achievement: A meta-analysis investigating moderators.","type":"article-journal","volume":"26"},"uris":["http://www.mendeley.com/documents/?uuid=5858e8eb-2696-452e-ac7c-dd9f8ec06666"]}],"mendeley":{"formattedCitation":"(Chen &amp; Yang, 2019)","plainTextFormattedCitation":"(Chen &amp; Yang, 2019)","previouslyFormattedCitation":"(Chen &amp; Yang, 2019)"},"properties":{"noteIndex":0},"schema":"https://github.com/citation-style-language/schema/raw/master/csl-citation.json"}</w:instrText>
      </w:r>
      <w:r w:rsidR="00016966" w:rsidRPr="009D091B">
        <w:rPr>
          <w:rFonts w:ascii="Times New Roman" w:hAnsi="Times New Roman" w:cs="Times New Roman"/>
        </w:rPr>
        <w:fldChar w:fldCharType="separate"/>
      </w:r>
      <w:r w:rsidR="00016966" w:rsidRPr="009D091B">
        <w:rPr>
          <w:rFonts w:ascii="Times New Roman" w:hAnsi="Times New Roman" w:cs="Times New Roman"/>
          <w:noProof/>
        </w:rPr>
        <w:t>(Chen &amp; Yang, 2019)</w:t>
      </w:r>
      <w:r w:rsidR="00016966" w:rsidRPr="009D091B">
        <w:rPr>
          <w:rFonts w:ascii="Times New Roman" w:hAnsi="Times New Roman" w:cs="Times New Roman"/>
        </w:rPr>
        <w:fldChar w:fldCharType="end"/>
      </w:r>
      <w:r w:rsidRPr="009D091B">
        <w:rPr>
          <w:rFonts w:ascii="Times New Roman" w:hAnsi="Times New Roman" w:cs="Times New Roman"/>
        </w:rPr>
        <w:t>. Kedua, integrasi teknologi memperluas kemungkinan PjBL untuk mengembangkan literasi digital, kolaborasi, komunikasi, dan partisipasi kewarganegaraan, tetapi penerapannya belum selalu dilakukan secara utuh pada setiap tahapan proyek</w:t>
      </w:r>
      <w:r w:rsidR="003B0CA7" w:rsidRPr="009D091B">
        <w:rPr>
          <w:rFonts w:ascii="Times New Roman" w:hAnsi="Times New Roman" w:cs="Times New Roman"/>
        </w:rPr>
        <w:t xml:space="preserve"> </w:t>
      </w:r>
      <w:r w:rsidR="003B0CA7" w:rsidRPr="009D091B">
        <w:rPr>
          <w:rFonts w:ascii="Times New Roman" w:hAnsi="Times New Roman" w:cs="Times New Roman"/>
        </w:rPr>
        <w:fldChar w:fldCharType="begin" w:fldLock="1"/>
      </w:r>
      <w:r w:rsidR="003B0CA7" w:rsidRPr="009D091B">
        <w:rPr>
          <w:rFonts w:ascii="Times New Roman" w:hAnsi="Times New Roman" w:cs="Times New Roman"/>
        </w:rPr>
        <w:instrText>ADDIN CSL_CITATION {"citationItems":[{"id":"ITEM-1","itemData":{"DOI":"10.3389/fpsyg.2023.1202728","ISBN":"2021110516","author":[{"dropping-particle":"","family":"Zhang","given":"Lu","non-dropping-particle":"","parse-names":false,"suffix":""}],"container-title":"Frontiers in Psychology","id":"ITEM-1","issue":"July","issued":{"date-parts":[["2023"]]},"page":"1-14","title":"A study of the impact of project-based learning on student learning effects : a meta-analysis study","type":"article-journal"},"uris":["http://www.mendeley.com/documents/?uuid=5bd244a2-7325-4c0b-bb57-32cf806410c6"]}],"mendeley":{"formattedCitation":"(Zhang, 2023)","plainTextFormattedCitation":"(Zhang, 2023)","previouslyFormattedCitation":"(Zhang, 2023)"},"properties":{"noteIndex":0},"schema":"https://github.com/citation-style-language/schema/raw/master/csl-citation.json"}</w:instrText>
      </w:r>
      <w:r w:rsidR="003B0CA7" w:rsidRPr="009D091B">
        <w:rPr>
          <w:rFonts w:ascii="Times New Roman" w:hAnsi="Times New Roman" w:cs="Times New Roman"/>
        </w:rPr>
        <w:fldChar w:fldCharType="separate"/>
      </w:r>
      <w:r w:rsidR="003B0CA7" w:rsidRPr="009D091B">
        <w:rPr>
          <w:rFonts w:ascii="Times New Roman" w:hAnsi="Times New Roman" w:cs="Times New Roman"/>
          <w:noProof/>
        </w:rPr>
        <w:t>(Zhang, 2023)</w:t>
      </w:r>
      <w:r w:rsidR="003B0CA7" w:rsidRPr="009D091B">
        <w:rPr>
          <w:rFonts w:ascii="Times New Roman" w:hAnsi="Times New Roman" w:cs="Times New Roman"/>
        </w:rPr>
        <w:fldChar w:fldCharType="end"/>
      </w:r>
      <w:r w:rsidRPr="009D091B">
        <w:rPr>
          <w:rFonts w:ascii="Times New Roman" w:hAnsi="Times New Roman" w:cs="Times New Roman"/>
        </w:rPr>
        <w:t xml:space="preserve">. Ketiga, penelitian Al-Ma’un menunjukkan potensi kuat dalam pembentukan kepedulian sosial, empati, tanggung jawab, dan orientasi kemanusiaan, tetapi penerapannya lebih banyak dikaji pada pendidikan Islam, pendidikan karakter, dan STEM daripada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005446CD" w:rsidRPr="009D091B">
        <w:rPr>
          <w:rFonts w:ascii="Times New Roman" w:hAnsi="Times New Roman" w:cs="Times New Roman"/>
        </w:rPr>
        <w:t xml:space="preserve"> </w:t>
      </w:r>
      <w:r w:rsidR="00CF4ECB" w:rsidRPr="009D091B">
        <w:rPr>
          <w:rFonts w:ascii="Times New Roman" w:hAnsi="Times New Roman" w:cs="Times New Roman"/>
        </w:rPr>
        <w:fldChar w:fldCharType="begin" w:fldLock="1"/>
      </w:r>
      <w:r w:rsidR="00CF4ECB" w:rsidRPr="009D091B">
        <w:rPr>
          <w:rFonts w:ascii="Times New Roman" w:hAnsi="Times New Roman" w:cs="Times New Roman"/>
        </w:rPr>
        <w:instrText>ADDIN CSL_CITATION {"citationItems":[{"id":"ITEM-1","itemData":{"author":[{"dropping-particle":"","family":"Nurhadi","given":"Rofiq","non-dropping-particle":"","parse-names":false,"suffix":""},{"dropping-particle":"","family":"Desy","given":"Siska","non-dropping-particle":"","parse-names":false,"suffix":""},{"dropping-particle":"","family":"Hüseyin","given":"Fatmaryanti","non-dropping-particle":"","parse-names":false,"suffix":""},{"dropping-particle":"","family":"Sert","given":"Emin","non-dropping-particle":"","parse-names":false,"suffix":""},{"dropping-particle":"","family":"Wahyudi","given":"Jarot","non-dropping-particle":"","parse-names":false,"suffix":""}],"container-title":"Jurnal Tarbiyatuna","id":"ITEM-1","issue":"2","issued":{"date-parts":[["2023"]]},"page":"178-191","title":"Integration of the Values of Surah Al Maun with the STEM Approach as a Learning Model for Muhammadiyah Schools","type":"article-journal","volume":"14"},"uris":["http://www.mendeley.com/documents/?uuid=e8c49bf2-ec9d-402f-8be2-ae23832607c0"]}],"mendeley":{"formattedCitation":"(Nurhadi et al., 2023)","plainTextFormattedCitation":"(Nurhadi et al., 2023)","previouslyFormattedCitation":"(Nurhadi et al., 2023)"},"properties":{"noteIndex":0},"schema":"https://github.com/citation-style-language/schema/raw/master/csl-citation.json"}</w:instrText>
      </w:r>
      <w:r w:rsidR="00CF4ECB" w:rsidRPr="009D091B">
        <w:rPr>
          <w:rFonts w:ascii="Times New Roman" w:hAnsi="Times New Roman" w:cs="Times New Roman"/>
        </w:rPr>
        <w:fldChar w:fldCharType="separate"/>
      </w:r>
      <w:r w:rsidR="00CF4ECB" w:rsidRPr="009D091B">
        <w:rPr>
          <w:rFonts w:ascii="Times New Roman" w:hAnsi="Times New Roman" w:cs="Times New Roman"/>
          <w:noProof/>
        </w:rPr>
        <w:t>(Nurhadi et al., 2023)</w:t>
      </w:r>
      <w:r w:rsidR="00CF4ECB" w:rsidRPr="009D091B">
        <w:rPr>
          <w:rFonts w:ascii="Times New Roman" w:hAnsi="Times New Roman" w:cs="Times New Roman"/>
        </w:rPr>
        <w:fldChar w:fldCharType="end"/>
      </w:r>
      <w:r w:rsidRPr="009D091B">
        <w:rPr>
          <w:rFonts w:ascii="Times New Roman" w:hAnsi="Times New Roman" w:cs="Times New Roman"/>
        </w:rPr>
        <w:t>.</w:t>
      </w:r>
    </w:p>
    <w:p w14:paraId="1FC3DA2C" w14:textId="6BD80C8C"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 xml:space="preserve">Dengan demikian, research gap utama bukan sekadar ketiadaan penelitian mengenai PjBL, teknologi digital, atau Al-Ma’un secara individual. Research gap terletak pada belum tersusunnya sintesis sistematis mengenai bagaimana keempat dimensi tersebut dapat saling dihubungkan dalam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Gap tersebut dapat dirumuskan dalam empat aspek, yaitu gap konseptual, gap pedagogis, gap empiris, dan gap metodologis. Gap konseptual berkaitan dengan belum jelasnya posisi Al-Ma’un sebagai orientasi etik dalam digital PjBL. Gap pedagogis berkaitan dengan belum terpetakannya integrasi nilai pada setiap tahapan proyek. Gap empiris berkaitan dengan terbatasnya penelitian yang secara langsung menguji integrasi Al-Ma’un, digital PjBL, dan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Sementara itu, gap metodologis berkaitan dengan belum adanya sintesis SLR yang secara khusus memetakan hubungan keempat dimensi tersebut.</w:t>
      </w:r>
    </w:p>
    <w:p w14:paraId="37958E8B" w14:textId="272598C6" w:rsidR="00074DEF" w:rsidRPr="009D091B" w:rsidRDefault="00074DEF" w:rsidP="009D091B">
      <w:pPr>
        <w:spacing w:before="240" w:after="0" w:line="278" w:lineRule="auto"/>
        <w:jc w:val="both"/>
        <w:rPr>
          <w:rFonts w:ascii="Times New Roman" w:hAnsi="Times New Roman" w:cs="Times New Roman"/>
          <w:b/>
          <w:bCs/>
        </w:rPr>
      </w:pPr>
      <w:r w:rsidRPr="009D091B">
        <w:rPr>
          <w:rFonts w:ascii="Times New Roman" w:hAnsi="Times New Roman" w:cs="Times New Roman"/>
          <w:b/>
          <w:bCs/>
        </w:rPr>
        <w:t>Implikasi temuan</w:t>
      </w:r>
    </w:p>
    <w:p w14:paraId="7F8A4C0D" w14:textId="1BCA3590"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 xml:space="preserve">Berdasarkan sintesis tersebut, integrasi Al-Ma’un dalam digital PjBL pada pembelajaran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berpotensi dipahami sebagai pendekatan yang menghubungkan pengetahuan kewarganegaraan dengan tindakan sosial. </w:t>
      </w:r>
      <w:r w:rsidR="005446CD" w:rsidRPr="008F7B91">
        <w:rPr>
          <w:rFonts w:ascii="Times New Roman" w:hAnsi="Times New Roman" w:cs="Times New Roman"/>
        </w:rPr>
        <w:t>P</w:t>
      </w:r>
      <w:proofErr w:type="spellStart"/>
      <w:r w:rsidR="005446CD">
        <w:rPr>
          <w:rFonts w:ascii="Times New Roman" w:hAnsi="Times New Roman" w:cs="Times New Roman"/>
          <w:lang w:val="en-US"/>
        </w:rPr>
        <w:t>endidikan</w:t>
      </w:r>
      <w:proofErr w:type="spellEnd"/>
      <w:r w:rsidR="005446CD">
        <w:rPr>
          <w:rFonts w:ascii="Times New Roman" w:hAnsi="Times New Roman" w:cs="Times New Roman"/>
          <w:lang w:val="en-US"/>
        </w:rPr>
        <w:t xml:space="preserve"> Pancasila</w:t>
      </w:r>
      <w:r w:rsidRPr="009D091B">
        <w:rPr>
          <w:rFonts w:ascii="Times New Roman" w:hAnsi="Times New Roman" w:cs="Times New Roman"/>
        </w:rPr>
        <w:t xml:space="preserve"> menyediakan konteks dan kompetensi kewarganegaraan, PjBL menyediakan struktur pengalaman belajar berbasis masalah dan produk, teknologi digital menyediakan medium investigasi dan komunikasi, sedangkan nilai Al-Ma’un memberikan orientasi etis terhadap kemanfaatan sosial proyek.</w:t>
      </w:r>
    </w:p>
    <w:p w14:paraId="77947B97" w14:textId="77777777" w:rsidR="00074DEF" w:rsidRPr="009D091B" w:rsidRDefault="00074DEF" w:rsidP="00BE0A11">
      <w:pPr>
        <w:spacing w:after="0" w:line="240" w:lineRule="auto"/>
        <w:ind w:firstLine="720"/>
        <w:jc w:val="both"/>
        <w:rPr>
          <w:rFonts w:ascii="Times New Roman" w:hAnsi="Times New Roman" w:cs="Times New Roman"/>
        </w:rPr>
      </w:pPr>
      <w:r w:rsidRPr="009D091B">
        <w:rPr>
          <w:rFonts w:ascii="Times New Roman" w:hAnsi="Times New Roman" w:cs="Times New Roman"/>
        </w:rPr>
        <w:t>Model konseptual yang dapat dirumuskan dari sintesis tersebut adalah:</w:t>
      </w:r>
    </w:p>
    <w:p w14:paraId="54798770" w14:textId="3D17D3ED" w:rsidR="00174259" w:rsidRPr="006B292F" w:rsidRDefault="006B292F" w:rsidP="00BE0A11">
      <w:pPr>
        <w:spacing w:line="240" w:lineRule="auto"/>
      </w:pPr>
      <w:r>
        <w:rPr>
          <w:rFonts w:ascii="Times New Roman" w:eastAsia="Times New Roman" w:hAnsi="Times New Roman"/>
        </w:rPr>
        <w:t>Al-Ma’un sebagai orientasi nilai → identifikasi masalah sosial → investigasi dan kolaborasi berbantuan teknologi digital → produksi dan publikasi → tindakan kewarganegaraan → refleksi, kepedulian sosial, dan tanggung jawab warga negara.</w:t>
      </w:r>
      <w:bookmarkEnd w:id="1"/>
    </w:p>
    <w:p w14:paraId="554DC4E7" w14:textId="6866CD07" w:rsidR="00174259" w:rsidRPr="00BE0A11" w:rsidRDefault="00BE0A11" w:rsidP="005446CD">
      <w:pPr>
        <w:spacing w:after="0" w:line="240" w:lineRule="auto"/>
        <w:rPr>
          <w:rFonts w:ascii="Times New Roman" w:hAnsi="Times New Roman" w:cs="Times New Roman"/>
          <w:b/>
          <w:bCs/>
          <w:sz w:val="24"/>
          <w:szCs w:val="24"/>
        </w:rPr>
      </w:pPr>
      <w:r w:rsidRPr="00BE0A11">
        <w:rPr>
          <w:rFonts w:ascii="Times New Roman" w:hAnsi="Times New Roman" w:cs="Times New Roman"/>
          <w:b/>
          <w:bCs/>
          <w:sz w:val="24"/>
          <w:szCs w:val="24"/>
        </w:rPr>
        <w:t xml:space="preserve">KESIMPULAN </w:t>
      </w:r>
    </w:p>
    <w:p w14:paraId="35F6C60A" w14:textId="7A55C7F6" w:rsidR="00174259" w:rsidRPr="007F0640" w:rsidRDefault="006B292F" w:rsidP="00BE0A11">
      <w:pPr>
        <w:spacing w:line="240" w:lineRule="auto"/>
        <w:ind w:firstLine="720"/>
        <w:jc w:val="both"/>
        <w:rPr>
          <w:rFonts w:ascii="Times New Roman" w:hAnsi="Times New Roman"/>
        </w:rPr>
      </w:pPr>
      <w:r w:rsidRPr="006B292F">
        <w:rPr>
          <w:rFonts w:ascii="Times New Roman" w:eastAsia="Times New Roman" w:hAnsi="Times New Roman" w:cs="Times New Roman"/>
        </w:rPr>
        <w:t>Berdasarkan kajian konseptual yang dipaparkan dalam naskah, nilai Al-Ma’un berpotensi memberikan orientasi etik-sosial bagi penerapan digital Project-Based Learning dalam pembelajaran Pendidikan Pancasila dan Kewarganegaraan. PjBL menyediakan struktur kegiatan berbasis proyek, teknologi digital mendukung investigasi, kolaborasi, produksi, dan komunikasi, sedangkan nilai Al-Ma’un menekankan kepedulian sosial, empati, tanggung jawab, dan kemanfaatan bagi masyarakat. Namun, naskah ini belum menyajikan angka seleksi artikel dan bukti sintesis yang cukup untuk menyimpulkan efektivitas model integratif tersebut. Karena itu, model yang ditawarkan perlu diposisikan sebagai kerangka konseptual sementara dan diuji melalui penelitian empiris. Kesimpulan ini perlu ditinjau kembali setelah proses SLR, data seleksi, dan sintesis final dilengkapi</w:t>
      </w:r>
      <w:r w:rsidR="00174259" w:rsidRPr="006B292F">
        <w:rPr>
          <w:rFonts w:ascii="Times New Roman" w:hAnsi="Times New Roman" w:cs="Times New Roman"/>
        </w:rPr>
        <w:t>.</w:t>
      </w:r>
    </w:p>
    <w:p w14:paraId="571849CB" w14:textId="77777777" w:rsidR="00174259" w:rsidRPr="007F0640" w:rsidRDefault="00174259" w:rsidP="006B292F">
      <w:pPr>
        <w:pStyle w:val="Heading1"/>
        <w:tabs>
          <w:tab w:val="left" w:pos="0"/>
          <w:tab w:val="left" w:pos="567"/>
        </w:tabs>
        <w:spacing w:before="0" w:line="240" w:lineRule="auto"/>
        <w:jc w:val="both"/>
        <w:rPr>
          <w:rFonts w:ascii="Times New Roman" w:hAnsi="Times New Roman"/>
          <w:b w:val="0"/>
          <w:bCs w:val="0"/>
          <w:color w:val="auto"/>
          <w:sz w:val="22"/>
          <w:szCs w:val="22"/>
        </w:rPr>
      </w:pPr>
      <w:r w:rsidRPr="007F0640">
        <w:rPr>
          <w:rFonts w:ascii="Times New Roman" w:hAnsi="Times New Roman"/>
          <w:color w:val="auto"/>
          <w:sz w:val="22"/>
          <w:szCs w:val="22"/>
        </w:rPr>
        <w:t xml:space="preserve">DAFTAR  REFERENSI </w:t>
      </w:r>
    </w:p>
    <w:p w14:paraId="56703D03" w14:textId="765BC02D" w:rsidR="00BF7B31" w:rsidRPr="00BF7B31" w:rsidRDefault="00C926B7" w:rsidP="006B292F">
      <w:pPr>
        <w:widowControl w:val="0"/>
        <w:autoSpaceDE w:val="0"/>
        <w:autoSpaceDN w:val="0"/>
        <w:adjustRightInd w:val="0"/>
        <w:spacing w:after="0" w:line="240" w:lineRule="auto"/>
        <w:rPr>
          <w:rFonts w:ascii="Times New Roman" w:hAnsi="Times New Roman" w:cs="Times New Roman"/>
          <w:noProof/>
        </w:rPr>
      </w:pPr>
      <w:r>
        <w:rPr>
          <w:b/>
        </w:rPr>
        <w:fldChar w:fldCharType="begin" w:fldLock="1"/>
      </w:r>
      <w:r>
        <w:rPr>
          <w:b/>
        </w:rPr>
        <w:instrText xml:space="preserve">ADDIN Mendeley Bibliography CSL_BIBLIOGRAPHY </w:instrText>
      </w:r>
      <w:r>
        <w:rPr>
          <w:b/>
        </w:rPr>
        <w:fldChar w:fldCharType="separate"/>
      </w:r>
      <w:r w:rsidR="00BF7B31" w:rsidRPr="00BF7B31">
        <w:rPr>
          <w:rFonts w:ascii="Times New Roman" w:hAnsi="Times New Roman" w:cs="Times New Roman"/>
          <w:noProof/>
        </w:rPr>
        <w:t xml:space="preserve">Abdullah, L. D. (2025). Al Ma ’ un Values in Developing Social Attitudes of Muhammadiyah Students : Nilai- nilai Al Ma ’ un dalam Pembentukan Sikap Sosial Mahasiswa Muhammadiyah. </w:t>
      </w:r>
      <w:r w:rsidR="00BF7B31" w:rsidRPr="00BF7B31">
        <w:rPr>
          <w:rFonts w:ascii="Times New Roman" w:hAnsi="Times New Roman" w:cs="Times New Roman"/>
          <w:i/>
          <w:iCs/>
          <w:noProof/>
        </w:rPr>
        <w:t>Journal of Islamic and Muhammadiyah Studies</w:t>
      </w:r>
      <w:r w:rsidR="00BF7B31" w:rsidRPr="00BF7B31">
        <w:rPr>
          <w:rFonts w:ascii="Times New Roman" w:hAnsi="Times New Roman" w:cs="Times New Roman"/>
          <w:noProof/>
        </w:rPr>
        <w:t xml:space="preserve">, </w:t>
      </w:r>
      <w:r w:rsidR="00BF7B31" w:rsidRPr="00BF7B31">
        <w:rPr>
          <w:rFonts w:ascii="Times New Roman" w:hAnsi="Times New Roman" w:cs="Times New Roman"/>
          <w:i/>
          <w:iCs/>
          <w:noProof/>
        </w:rPr>
        <w:t>7</w:t>
      </w:r>
      <w:r w:rsidR="00BF7B31" w:rsidRPr="00BF7B31">
        <w:rPr>
          <w:rFonts w:ascii="Times New Roman" w:hAnsi="Times New Roman" w:cs="Times New Roman"/>
          <w:noProof/>
        </w:rPr>
        <w:t>(2), 1–10. https://doi.org/10.21070/jims.v7i2.1646</w:t>
      </w:r>
    </w:p>
    <w:p w14:paraId="2AE17615"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Afandi, A., Syaputra, A., Sultan, U., Kasim, S., Sultan, U., &amp; Kasim, S. (2025). Edukasi Moral dalam Surah Al-Ma’un: Landasan Etika dan Kesadaran Sosial Kemanusiaan Perspektif Tafsir Al-Wajiz Audi. </w:t>
      </w:r>
      <w:r w:rsidRPr="00BF7B31">
        <w:rPr>
          <w:rFonts w:ascii="Times New Roman" w:hAnsi="Times New Roman" w:cs="Times New Roman"/>
          <w:i/>
          <w:iCs/>
          <w:noProof/>
        </w:rPr>
        <w:t>Journal Hub for Humanities and Social Science</w:t>
      </w:r>
      <w:r w:rsidRPr="00BF7B31">
        <w:rPr>
          <w:rFonts w:ascii="Times New Roman" w:hAnsi="Times New Roman" w:cs="Times New Roman"/>
          <w:noProof/>
        </w:rPr>
        <w:t xml:space="preserve">, </w:t>
      </w:r>
      <w:r w:rsidRPr="00BF7B31">
        <w:rPr>
          <w:rFonts w:ascii="Times New Roman" w:hAnsi="Times New Roman" w:cs="Times New Roman"/>
          <w:i/>
          <w:iCs/>
          <w:noProof/>
        </w:rPr>
        <w:t>2</w:t>
      </w:r>
      <w:r w:rsidRPr="00BF7B31">
        <w:rPr>
          <w:rFonts w:ascii="Times New Roman" w:hAnsi="Times New Roman" w:cs="Times New Roman"/>
          <w:noProof/>
        </w:rPr>
        <w:t>(1), 71–83.</w:t>
      </w:r>
    </w:p>
    <w:p w14:paraId="267BBCE0"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Chen, C.-H., &amp; Yang, Y.-C. (2019). Revisiting the effects of project-based learning on students’ academic achievement: A meta-analysis investigating moderators. </w:t>
      </w:r>
      <w:r w:rsidRPr="00BF7B31">
        <w:rPr>
          <w:rFonts w:ascii="Times New Roman" w:hAnsi="Times New Roman" w:cs="Times New Roman"/>
          <w:i/>
          <w:iCs/>
          <w:noProof/>
        </w:rPr>
        <w:t>Educational Research Review</w:t>
      </w:r>
      <w:r w:rsidRPr="00BF7B31">
        <w:rPr>
          <w:rFonts w:ascii="Times New Roman" w:hAnsi="Times New Roman" w:cs="Times New Roman"/>
          <w:noProof/>
        </w:rPr>
        <w:t xml:space="preserve">, </w:t>
      </w:r>
      <w:r w:rsidRPr="00BF7B31">
        <w:rPr>
          <w:rFonts w:ascii="Times New Roman" w:hAnsi="Times New Roman" w:cs="Times New Roman"/>
          <w:i/>
          <w:iCs/>
          <w:noProof/>
        </w:rPr>
        <w:t>26</w:t>
      </w:r>
      <w:r w:rsidRPr="00BF7B31">
        <w:rPr>
          <w:rFonts w:ascii="Times New Roman" w:hAnsi="Times New Roman" w:cs="Times New Roman"/>
          <w:noProof/>
        </w:rPr>
        <w:t>, 71–81. https://doi.org/10.1016/j.edurev.2018.11.001</w:t>
      </w:r>
    </w:p>
    <w:p w14:paraId="7409AE85"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Fadila, K. A., Amrullah, M., &amp; Rezania, V. (2026). PROJECT-BASED LEARNING INTEGRATING ISLAMIC SOCIAL VALUES : IMPLICATIONS FOR SOCIAL ATTITUDE DEVELOPMENT IN </w:t>
      </w:r>
      <w:r w:rsidRPr="00BF7B31">
        <w:rPr>
          <w:rFonts w:ascii="Times New Roman" w:hAnsi="Times New Roman" w:cs="Times New Roman"/>
          <w:noProof/>
        </w:rPr>
        <w:lastRenderedPageBreak/>
        <w:t xml:space="preserve">PRIMARY EDUCATION. </w:t>
      </w:r>
      <w:r w:rsidRPr="00BF7B31">
        <w:rPr>
          <w:rFonts w:ascii="Times New Roman" w:hAnsi="Times New Roman" w:cs="Times New Roman"/>
          <w:i/>
          <w:iCs/>
          <w:noProof/>
        </w:rPr>
        <w:t>Jurnal Ilmiah Ilmu Pendidikan Dan Sosial</w:t>
      </w:r>
      <w:r w:rsidRPr="00BF7B31">
        <w:rPr>
          <w:rFonts w:ascii="Times New Roman" w:hAnsi="Times New Roman" w:cs="Times New Roman"/>
          <w:noProof/>
        </w:rPr>
        <w:t xml:space="preserve">, </w:t>
      </w:r>
      <w:r w:rsidRPr="00BF7B31">
        <w:rPr>
          <w:rFonts w:ascii="Times New Roman" w:hAnsi="Times New Roman" w:cs="Times New Roman"/>
          <w:i/>
          <w:iCs/>
          <w:noProof/>
        </w:rPr>
        <w:t>15</w:t>
      </w:r>
      <w:r w:rsidRPr="00BF7B31">
        <w:rPr>
          <w:rFonts w:ascii="Times New Roman" w:hAnsi="Times New Roman" w:cs="Times New Roman"/>
          <w:noProof/>
        </w:rPr>
        <w:t>(1), 1118–1127.</w:t>
      </w:r>
    </w:p>
    <w:p w14:paraId="327919A8"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Fitri, A. (2024). Implementasi Pendidikan Nilai Surah Al- Ma ’ un dalam Memben tuk Karakter Sosial Peserta Didik di SMP Muhammadiyah 9 Jakarta. </w:t>
      </w:r>
      <w:r w:rsidRPr="00BF7B31">
        <w:rPr>
          <w:rFonts w:ascii="Times New Roman" w:hAnsi="Times New Roman" w:cs="Times New Roman"/>
          <w:i/>
          <w:iCs/>
          <w:noProof/>
        </w:rPr>
        <w:t>JURNAL PENDIDIKAN ISLAM</w:t>
      </w:r>
      <w:r w:rsidRPr="00BF7B31">
        <w:rPr>
          <w:rFonts w:ascii="Times New Roman" w:hAnsi="Times New Roman" w:cs="Times New Roman"/>
          <w:noProof/>
        </w:rPr>
        <w:t xml:space="preserve">, </w:t>
      </w:r>
      <w:r w:rsidRPr="00BF7B31">
        <w:rPr>
          <w:rFonts w:ascii="Times New Roman" w:hAnsi="Times New Roman" w:cs="Times New Roman"/>
          <w:i/>
          <w:iCs/>
          <w:noProof/>
        </w:rPr>
        <w:t>15</w:t>
      </w:r>
      <w:r w:rsidRPr="00BF7B31">
        <w:rPr>
          <w:rFonts w:ascii="Times New Roman" w:hAnsi="Times New Roman" w:cs="Times New Roman"/>
          <w:noProof/>
        </w:rPr>
        <w:t>(1), 41–47.</w:t>
      </w:r>
    </w:p>
    <w:p w14:paraId="6ADA06E3"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Hinostroza, J. E., Armstrong-gallegos, S., Soto-valenzuela, P., &amp; Villafaena, M. (2025). Phases and Activities of Technology-Integrated Project-Based Learning in K-12 : Findings from a Systematic Literature Review. </w:t>
      </w:r>
      <w:r w:rsidRPr="00BF7B31">
        <w:rPr>
          <w:rFonts w:ascii="Times New Roman" w:hAnsi="Times New Roman" w:cs="Times New Roman"/>
          <w:i/>
          <w:iCs/>
          <w:noProof/>
        </w:rPr>
        <w:t>Education Sciences</w:t>
      </w:r>
      <w:r w:rsidRPr="00BF7B31">
        <w:rPr>
          <w:rFonts w:ascii="Times New Roman" w:hAnsi="Times New Roman" w:cs="Times New Roman"/>
          <w:noProof/>
        </w:rPr>
        <w:t xml:space="preserve">, </w:t>
      </w:r>
      <w:r w:rsidRPr="00BF7B31">
        <w:rPr>
          <w:rFonts w:ascii="Times New Roman" w:hAnsi="Times New Roman" w:cs="Times New Roman"/>
          <w:i/>
          <w:iCs/>
          <w:noProof/>
        </w:rPr>
        <w:t>15</w:t>
      </w:r>
      <w:r w:rsidRPr="00BF7B31">
        <w:rPr>
          <w:rFonts w:ascii="Times New Roman" w:hAnsi="Times New Roman" w:cs="Times New Roman"/>
          <w:noProof/>
        </w:rPr>
        <w:t>.</w:t>
      </w:r>
    </w:p>
    <w:p w14:paraId="49472FE5"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Kumala, T., &amp; Situmeang, P. (2025). Kajian Literatur tentang Strategi Pembelajaran Digital Citizenship berbasis Proyek dalam Mengembangkan Kesadaran Kritis Warga Negara. </w:t>
      </w:r>
      <w:r w:rsidRPr="00BF7B31">
        <w:rPr>
          <w:rFonts w:ascii="Times New Roman" w:hAnsi="Times New Roman" w:cs="Times New Roman"/>
          <w:i/>
          <w:iCs/>
          <w:noProof/>
        </w:rPr>
        <w:t>Pancasila and Civics Education Journal Vol.</w:t>
      </w:r>
      <w:r w:rsidRPr="00BF7B31">
        <w:rPr>
          <w:rFonts w:ascii="Times New Roman" w:hAnsi="Times New Roman" w:cs="Times New Roman"/>
          <w:noProof/>
        </w:rPr>
        <w:t xml:space="preserve">, </w:t>
      </w:r>
      <w:r w:rsidRPr="00BF7B31">
        <w:rPr>
          <w:rFonts w:ascii="Times New Roman" w:hAnsi="Times New Roman" w:cs="Times New Roman"/>
          <w:i/>
          <w:iCs/>
          <w:noProof/>
        </w:rPr>
        <w:t>4</w:t>
      </w:r>
      <w:r w:rsidRPr="00BF7B31">
        <w:rPr>
          <w:rFonts w:ascii="Times New Roman" w:hAnsi="Times New Roman" w:cs="Times New Roman"/>
          <w:noProof/>
        </w:rPr>
        <w:t>(3), 109–119. https://doi.org/10.30596/jcositte.v1i1.xxxx</w:t>
      </w:r>
    </w:p>
    <w:p w14:paraId="4B0540BA"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Maulana, M. Y. (2023). A systematic literature review on civic engagement program through citizenship education. </w:t>
      </w:r>
      <w:r w:rsidRPr="00BF7B31">
        <w:rPr>
          <w:rFonts w:ascii="Times New Roman" w:hAnsi="Times New Roman" w:cs="Times New Roman"/>
          <w:i/>
          <w:iCs/>
          <w:noProof/>
        </w:rPr>
        <w:t>Jurnal Civics</w:t>
      </w:r>
      <w:r w:rsidRPr="00BF7B31">
        <w:rPr>
          <w:rFonts w:ascii="Times New Roman" w:hAnsi="Times New Roman" w:cs="Times New Roman"/>
          <w:noProof/>
        </w:rPr>
        <w:t xml:space="preserve">, </w:t>
      </w:r>
      <w:r w:rsidRPr="00BF7B31">
        <w:rPr>
          <w:rFonts w:ascii="Times New Roman" w:hAnsi="Times New Roman" w:cs="Times New Roman"/>
          <w:i/>
          <w:iCs/>
          <w:noProof/>
        </w:rPr>
        <w:t>20</w:t>
      </w:r>
      <w:r w:rsidRPr="00BF7B31">
        <w:rPr>
          <w:rFonts w:ascii="Times New Roman" w:hAnsi="Times New Roman" w:cs="Times New Roman"/>
          <w:noProof/>
        </w:rPr>
        <w:t>(2), 341–358.</w:t>
      </w:r>
    </w:p>
    <w:p w14:paraId="239105ED"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Nurhadi, R., Desy, S., Hüseyin, F., Sert, E., &amp; Wahyudi, J. (2023). Integration of the Values of Surah Al Maun with the STEM Approach as a Learning Model for Muhammadiyah Schools. </w:t>
      </w:r>
      <w:r w:rsidRPr="00BF7B31">
        <w:rPr>
          <w:rFonts w:ascii="Times New Roman" w:hAnsi="Times New Roman" w:cs="Times New Roman"/>
          <w:i/>
          <w:iCs/>
          <w:noProof/>
        </w:rPr>
        <w:t>Jurnal Tarbiyatuna</w:t>
      </w:r>
      <w:r w:rsidRPr="00BF7B31">
        <w:rPr>
          <w:rFonts w:ascii="Times New Roman" w:hAnsi="Times New Roman" w:cs="Times New Roman"/>
          <w:noProof/>
        </w:rPr>
        <w:t xml:space="preserve">, </w:t>
      </w:r>
      <w:r w:rsidRPr="00BF7B31">
        <w:rPr>
          <w:rFonts w:ascii="Times New Roman" w:hAnsi="Times New Roman" w:cs="Times New Roman"/>
          <w:i/>
          <w:iCs/>
          <w:noProof/>
        </w:rPr>
        <w:t>14</w:t>
      </w:r>
      <w:r w:rsidRPr="00BF7B31">
        <w:rPr>
          <w:rFonts w:ascii="Times New Roman" w:hAnsi="Times New Roman" w:cs="Times New Roman"/>
          <w:noProof/>
        </w:rPr>
        <w:t>(2), 178–191.</w:t>
      </w:r>
    </w:p>
    <w:p w14:paraId="0D9D0D39"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Page, M. J., Mckenzie, J. E., Bossuyt, P. M., Boutron, I., Hoffmann, C., Mulrow, C. D., Shamseer, L., Tetzlaff, J. M., Akl, E. A., Brennan, S. E., Chou, R., Glanville, J., Grimshaw, J. M., Hróbjartsson, A., Lalu, M. M., Li, T., Loder, E. W., Mayo-wilson, E., Mcdonald, S., … Moher, D. (2021). The PRISMA 2020 statement : an updated guideline for reporting systematic reviews Systematic reviews and Meta-Analyses. </w:t>
      </w:r>
      <w:r w:rsidRPr="00BF7B31">
        <w:rPr>
          <w:rFonts w:ascii="Times New Roman" w:hAnsi="Times New Roman" w:cs="Times New Roman"/>
          <w:i/>
          <w:iCs/>
          <w:noProof/>
        </w:rPr>
        <w:t>The Bmj</w:t>
      </w:r>
      <w:r w:rsidRPr="00BF7B31">
        <w:rPr>
          <w:rFonts w:ascii="Times New Roman" w:hAnsi="Times New Roman" w:cs="Times New Roman"/>
          <w:noProof/>
        </w:rPr>
        <w:t>. https://doi.org/10.1136/bmj.n71</w:t>
      </w:r>
    </w:p>
    <w:p w14:paraId="5D10F90E"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Sormin, D., &amp; Yuisman, D. (2026). DIGITALIZATION OF ISLAMIC EDUCATION GROUNDED IN AL-MA ’ UN THEOLOGY : A STUDY OF SOCIAL INNOVATION. </w:t>
      </w:r>
      <w:r w:rsidRPr="00BF7B31">
        <w:rPr>
          <w:rFonts w:ascii="Times New Roman" w:hAnsi="Times New Roman" w:cs="Times New Roman"/>
          <w:i/>
          <w:iCs/>
          <w:noProof/>
        </w:rPr>
        <w:t>Proceeding International Seminar on Islamic Studies</w:t>
      </w:r>
      <w:r w:rsidRPr="00BF7B31">
        <w:rPr>
          <w:rFonts w:ascii="Times New Roman" w:hAnsi="Times New Roman" w:cs="Times New Roman"/>
          <w:noProof/>
        </w:rPr>
        <w:t xml:space="preserve">, </w:t>
      </w:r>
      <w:r w:rsidRPr="00BF7B31">
        <w:rPr>
          <w:rFonts w:ascii="Times New Roman" w:hAnsi="Times New Roman" w:cs="Times New Roman"/>
          <w:i/>
          <w:iCs/>
          <w:noProof/>
        </w:rPr>
        <w:t>7</w:t>
      </w:r>
      <w:r w:rsidRPr="00BF7B31">
        <w:rPr>
          <w:rFonts w:ascii="Times New Roman" w:hAnsi="Times New Roman" w:cs="Times New Roman"/>
          <w:noProof/>
        </w:rPr>
        <w:t>(1), 1043–1049.</w:t>
      </w:r>
    </w:p>
    <w:p w14:paraId="6F2F7483"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Susanti, R. P. (2026). From Knowing to Enacting Citizenship : Digital Project-Based Learning and National Character in an Indonesian Civic Education Course. </w:t>
      </w:r>
      <w:r w:rsidRPr="00BF7B31">
        <w:rPr>
          <w:rFonts w:ascii="Times New Roman" w:hAnsi="Times New Roman" w:cs="Times New Roman"/>
          <w:i/>
          <w:iCs/>
          <w:noProof/>
        </w:rPr>
        <w:t>Research and Innovation in Social Science Education Jurnal</w:t>
      </w:r>
      <w:r w:rsidRPr="00BF7B31">
        <w:rPr>
          <w:rFonts w:ascii="Times New Roman" w:hAnsi="Times New Roman" w:cs="Times New Roman"/>
          <w:noProof/>
        </w:rPr>
        <w:t xml:space="preserve">, </w:t>
      </w:r>
      <w:r w:rsidRPr="00BF7B31">
        <w:rPr>
          <w:rFonts w:ascii="Times New Roman" w:hAnsi="Times New Roman" w:cs="Times New Roman"/>
          <w:i/>
          <w:iCs/>
          <w:noProof/>
        </w:rPr>
        <w:t>4</w:t>
      </w:r>
      <w:r w:rsidRPr="00BF7B31">
        <w:rPr>
          <w:rFonts w:ascii="Times New Roman" w:hAnsi="Times New Roman" w:cs="Times New Roman"/>
          <w:noProof/>
        </w:rPr>
        <w:t>(2), 117–127. https://doi.org/10.30595/rissej.v4i2.515</w:t>
      </w:r>
    </w:p>
    <w:p w14:paraId="0A95AB0C"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Thohir, M., &amp; Listari, I. D. (2025). Project-Based Learning Berbasis Digital dalam Pembelajaran PPKn di SMA untuk Menguatkan Literasi Kewarganegaraan : Studi Literatur. </w:t>
      </w:r>
      <w:r w:rsidRPr="00BF7B31">
        <w:rPr>
          <w:rFonts w:ascii="Times New Roman" w:hAnsi="Times New Roman" w:cs="Times New Roman"/>
          <w:i/>
          <w:iCs/>
          <w:noProof/>
        </w:rPr>
        <w:t>Jurnal Ilmiah Muqoddimah</w:t>
      </w:r>
      <w:r w:rsidRPr="00BF7B31">
        <w:rPr>
          <w:rFonts w:ascii="Times New Roman" w:hAnsi="Times New Roman" w:cs="Times New Roman"/>
          <w:noProof/>
        </w:rPr>
        <w:t xml:space="preserve">, </w:t>
      </w:r>
      <w:r w:rsidRPr="00BF7B31">
        <w:rPr>
          <w:rFonts w:ascii="Times New Roman" w:hAnsi="Times New Roman" w:cs="Times New Roman"/>
          <w:i/>
          <w:iCs/>
          <w:noProof/>
        </w:rPr>
        <w:t>9</w:t>
      </w:r>
      <w:r w:rsidRPr="00BF7B31">
        <w:rPr>
          <w:rFonts w:ascii="Times New Roman" w:hAnsi="Times New Roman" w:cs="Times New Roman"/>
          <w:noProof/>
        </w:rPr>
        <w:t>(November), 2546–2553.</w:t>
      </w:r>
    </w:p>
    <w:p w14:paraId="2ACF9CBD"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Yulia, I., Perawironegoro, D., Kholis, N., Hopid, A., &amp; Masduki, Y. (2026). Al- Ma ’ un Values as the Basis for Educational Humanization at SMK Muhammadiyah 1 Bantul. </w:t>
      </w:r>
      <w:r w:rsidRPr="00BF7B31">
        <w:rPr>
          <w:rFonts w:ascii="Times New Roman" w:hAnsi="Times New Roman" w:cs="Times New Roman"/>
          <w:i/>
          <w:iCs/>
          <w:noProof/>
        </w:rPr>
        <w:t>Journal of Community Service and Empowerment P-ISSN</w:t>
      </w:r>
      <w:r w:rsidRPr="00BF7B31">
        <w:rPr>
          <w:rFonts w:ascii="Times New Roman" w:hAnsi="Times New Roman" w:cs="Times New Roman"/>
          <w:noProof/>
        </w:rPr>
        <w:t xml:space="preserve">, </w:t>
      </w:r>
      <w:r w:rsidRPr="00BF7B31">
        <w:rPr>
          <w:rFonts w:ascii="Times New Roman" w:hAnsi="Times New Roman" w:cs="Times New Roman"/>
          <w:i/>
          <w:iCs/>
          <w:noProof/>
        </w:rPr>
        <w:t>7</w:t>
      </w:r>
      <w:r w:rsidRPr="00BF7B31">
        <w:rPr>
          <w:rFonts w:ascii="Times New Roman" w:hAnsi="Times New Roman" w:cs="Times New Roman"/>
          <w:noProof/>
        </w:rPr>
        <w:t>(1), 341–348.</w:t>
      </w:r>
    </w:p>
    <w:p w14:paraId="79BCCD08" w14:textId="77777777" w:rsidR="00BF7B31" w:rsidRPr="00BF7B31" w:rsidRDefault="00BF7B31" w:rsidP="00BF7B31">
      <w:pPr>
        <w:widowControl w:val="0"/>
        <w:autoSpaceDE w:val="0"/>
        <w:autoSpaceDN w:val="0"/>
        <w:adjustRightInd w:val="0"/>
        <w:spacing w:after="0" w:line="240" w:lineRule="auto"/>
        <w:ind w:left="480" w:hanging="480"/>
        <w:rPr>
          <w:rFonts w:ascii="Times New Roman" w:hAnsi="Times New Roman" w:cs="Times New Roman"/>
          <w:noProof/>
        </w:rPr>
      </w:pPr>
      <w:r w:rsidRPr="00BF7B31">
        <w:rPr>
          <w:rFonts w:ascii="Times New Roman" w:hAnsi="Times New Roman" w:cs="Times New Roman"/>
          <w:noProof/>
        </w:rPr>
        <w:t xml:space="preserve">Zhang, L. (2023). A study of the impact of project-based learning on student learning effects : a meta-analysis study. </w:t>
      </w:r>
      <w:r w:rsidRPr="00BF7B31">
        <w:rPr>
          <w:rFonts w:ascii="Times New Roman" w:hAnsi="Times New Roman" w:cs="Times New Roman"/>
          <w:i/>
          <w:iCs/>
          <w:noProof/>
        </w:rPr>
        <w:t>Frontiers in Psychology</w:t>
      </w:r>
      <w:r w:rsidRPr="00BF7B31">
        <w:rPr>
          <w:rFonts w:ascii="Times New Roman" w:hAnsi="Times New Roman" w:cs="Times New Roman"/>
          <w:noProof/>
        </w:rPr>
        <w:t xml:space="preserve">, </w:t>
      </w:r>
      <w:r w:rsidRPr="00BF7B31">
        <w:rPr>
          <w:rFonts w:ascii="Times New Roman" w:hAnsi="Times New Roman" w:cs="Times New Roman"/>
          <w:i/>
          <w:iCs/>
          <w:noProof/>
        </w:rPr>
        <w:t>July</w:t>
      </w:r>
      <w:r w:rsidRPr="00BF7B31">
        <w:rPr>
          <w:rFonts w:ascii="Times New Roman" w:hAnsi="Times New Roman" w:cs="Times New Roman"/>
          <w:noProof/>
        </w:rPr>
        <w:t>, 1–14. https://doi.org/10.3389/fpsyg.2023.1202728</w:t>
      </w:r>
    </w:p>
    <w:p w14:paraId="51D52788" w14:textId="7666647C" w:rsidR="00174259" w:rsidRPr="00642D76" w:rsidRDefault="00C926B7" w:rsidP="006B292F">
      <w:pPr>
        <w:pStyle w:val="NormalWeb"/>
        <w:widowControl w:val="0"/>
        <w:tabs>
          <w:tab w:val="left" w:pos="0"/>
        </w:tabs>
        <w:spacing w:before="0" w:beforeAutospacing="0" w:after="0" w:afterAutospacing="0"/>
        <w:jc w:val="both"/>
        <w:rPr>
          <w:b/>
          <w:bCs/>
          <w:sz w:val="22"/>
          <w:szCs w:val="22"/>
        </w:rPr>
      </w:pPr>
      <w:r>
        <w:rPr>
          <w:b/>
          <w:sz w:val="22"/>
          <w:szCs w:val="22"/>
        </w:rPr>
        <w:fldChar w:fldCharType="end"/>
      </w:r>
    </w:p>
    <w:p w14:paraId="0813B34F" w14:textId="77777777" w:rsidR="00174259" w:rsidRPr="00174259" w:rsidRDefault="00174259" w:rsidP="00174259"/>
    <w:sectPr w:rsidR="00174259" w:rsidRPr="00174259" w:rsidSect="00DB1921">
      <w:headerReference w:type="default" r:id="rId11"/>
      <w:footerReference w:type="default" r:id="rId12"/>
      <w:pgSz w:w="11906" w:h="16838"/>
      <w:pgMar w:top="1276" w:right="1133" w:bottom="993" w:left="1134" w:header="284" w:footer="54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E75BB" w14:textId="77777777" w:rsidR="00916D02" w:rsidRDefault="00916D02" w:rsidP="00174259">
      <w:pPr>
        <w:spacing w:after="0" w:line="240" w:lineRule="auto"/>
      </w:pPr>
      <w:r>
        <w:separator/>
      </w:r>
    </w:p>
  </w:endnote>
  <w:endnote w:type="continuationSeparator" w:id="0">
    <w:p w14:paraId="0194C99E" w14:textId="77777777" w:rsidR="00916D02" w:rsidRDefault="00916D02" w:rsidP="00174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Adobe Garamond Pro Bold">
    <w:altName w:val="Garamond"/>
    <w:panose1 w:val="00000000000000000000"/>
    <w:charset w:val="00"/>
    <w:family w:val="roman"/>
    <w:notTrueType/>
    <w:pitch w:val="variable"/>
    <w:sig w:usb0="800000AF" w:usb1="5000205B"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Adobe Hebrew">
    <w:panose1 w:val="00000000000000000000"/>
    <w:charset w:val="00"/>
    <w:family w:val="roman"/>
    <w:notTrueType/>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D71E" w14:textId="782B0022" w:rsidR="00174259" w:rsidRPr="00174259" w:rsidRDefault="00174259" w:rsidP="00174259">
    <w:pPr>
      <w:pStyle w:val="Footer"/>
      <w:pBdr>
        <w:top w:val="single" w:sz="4" w:space="1" w:color="D9D9D9" w:themeColor="background1" w:themeShade="D9"/>
      </w:pBdr>
      <w:rPr>
        <w:rFonts w:ascii="Cambria" w:hAnsi="Cambria"/>
        <w:b/>
        <w:bCs/>
        <w:sz w:val="20"/>
        <w:szCs w:val="20"/>
      </w:rPr>
    </w:pPr>
    <w:r>
      <w:rPr>
        <w:noProof/>
      </w:rPr>
      <mc:AlternateContent>
        <mc:Choice Requires="wps">
          <w:drawing>
            <wp:anchor distT="0" distB="0" distL="114300" distR="114300" simplePos="0" relativeHeight="251659264" behindDoc="0" locked="0" layoutInCell="1" allowOverlap="1" wp14:anchorId="19ED42D9" wp14:editId="5899AAF5">
              <wp:simplePos x="0" y="0"/>
              <wp:positionH relativeFrom="margin">
                <wp:posOffset>5742940</wp:posOffset>
              </wp:positionH>
              <wp:positionV relativeFrom="page">
                <wp:posOffset>9988550</wp:posOffset>
              </wp:positionV>
              <wp:extent cx="374650" cy="257175"/>
              <wp:effectExtent l="0" t="0" r="3175" b="0"/>
              <wp:wrapNone/>
              <wp:docPr id="887956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0" cy="257175"/>
                      </a:xfrm>
                      <a:prstGeom prst="rect">
                        <a:avLst/>
                      </a:prstGeom>
                      <a:noFill/>
                      <a:ln w="6350">
                        <a:noFill/>
                      </a:ln>
                      <a:effectLst/>
                    </wps:spPr>
                    <wps:txbx>
                      <w:txbxContent>
                        <w:p w14:paraId="73833C43" w14:textId="77777777" w:rsidR="00174259" w:rsidRPr="00174259" w:rsidRDefault="00174259" w:rsidP="00174259">
                          <w:pPr>
                            <w:ind w:right="3"/>
                            <w:jc w:val="right"/>
                            <w:rPr>
                              <w:rFonts w:ascii="Cambria" w:hAnsi="Cambria"/>
                              <w:color w:val="0F243E"/>
                              <w:sz w:val="20"/>
                              <w:szCs w:val="20"/>
                            </w:rPr>
                          </w:pPr>
                          <w:r w:rsidRPr="00174259">
                            <w:rPr>
                              <w:rFonts w:ascii="Cambria" w:hAnsi="Cambria"/>
                              <w:color w:val="0F243E"/>
                              <w:sz w:val="20"/>
                              <w:szCs w:val="20"/>
                            </w:rPr>
                            <w:fldChar w:fldCharType="begin"/>
                          </w:r>
                          <w:r w:rsidRPr="00174259">
                            <w:rPr>
                              <w:rFonts w:ascii="Cambria" w:hAnsi="Cambria"/>
                              <w:color w:val="0F243E"/>
                              <w:sz w:val="20"/>
                              <w:szCs w:val="20"/>
                            </w:rPr>
                            <w:instrText xml:space="preserve"> PAGE  \* Arabic  \* MERGEFORMAT </w:instrText>
                          </w:r>
                          <w:r w:rsidRPr="00174259">
                            <w:rPr>
                              <w:rFonts w:ascii="Cambria" w:hAnsi="Cambria"/>
                              <w:color w:val="0F243E"/>
                              <w:sz w:val="20"/>
                              <w:szCs w:val="20"/>
                            </w:rPr>
                            <w:fldChar w:fldCharType="separate"/>
                          </w:r>
                          <w:r w:rsidRPr="00174259">
                            <w:rPr>
                              <w:rFonts w:ascii="Cambria" w:hAnsi="Cambria"/>
                              <w:color w:val="0F243E"/>
                              <w:sz w:val="20"/>
                              <w:szCs w:val="20"/>
                            </w:rPr>
                            <w:t>0</w:t>
                          </w:r>
                          <w:r w:rsidRPr="00174259">
                            <w:rPr>
                              <w:rFonts w:ascii="Cambria" w:hAnsi="Cambria"/>
                              <w:color w:val="0F243E"/>
                              <w:sz w:val="20"/>
                              <w:szCs w:val="20"/>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page">
                <wp14:pctWidth>5000</wp14:pctWidth>
              </wp14:sizeRelH>
              <wp14:sizeRelV relativeFrom="page">
                <wp14:pctHeight>0</wp14:pctHeight>
              </wp14:sizeRelV>
            </wp:anchor>
          </w:drawing>
        </mc:Choice>
        <mc:Fallback>
          <w:pict>
            <v:shapetype w14:anchorId="19ED42D9" id="_x0000_t202" coordsize="21600,21600" o:spt="202" path="m,l,21600r21600,l21600,xe">
              <v:stroke joinstyle="miter"/>
              <v:path gradientshapeok="t" o:connecttype="rect"/>
            </v:shapetype>
            <v:shape id="Text Box 2" o:spid="_x0000_s1033" type="#_x0000_t202" style="position:absolute;margin-left:452.2pt;margin-top:786.5pt;width:29.5pt;height:20.25pt;z-index:251659264;visibility:visible;mso-wrap-style:square;mso-width-percent:50;mso-height-percent:0;mso-wrap-distance-left:9pt;mso-wrap-distance-top:0;mso-wrap-distance-right:9pt;mso-wrap-distance-bottom:0;mso-position-horizontal:absolute;mso-position-horizontal-relative:margin;mso-position-vertical:absolute;mso-position-vertical-relative:page;mso-width-percent: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" filled="f" stroked="f" strokeweight=".5pt">
              <v:textbox inset="0,,0">
                <w:txbxContent>
                  <w:p w14:paraId="73833C43" w14:textId="77777777" w:rsidR="00174259" w:rsidRPr="00174259" w:rsidRDefault="00174259" w:rsidP="00174259">
                    <w:pPr>
                      <w:ind w:right="3"/>
                      <w:jc w:val="right"/>
                      <w:rPr>
                        <w:rFonts w:ascii="Cambria" w:hAnsi="Cambria"/>
                        <w:color w:val="0F243E"/>
                        <w:sz w:val="20"/>
                        <w:szCs w:val="20"/>
                      </w:rPr>
                    </w:pPr>
                    <w:r w:rsidRPr="00174259">
                      <w:rPr>
                        <w:rFonts w:ascii="Cambria" w:hAnsi="Cambria"/>
                        <w:color w:val="0F243E"/>
                        <w:sz w:val="20"/>
                        <w:szCs w:val="20"/>
                      </w:rPr>
                      <w:fldChar w:fldCharType="begin"/>
                    </w:r>
                    <w:r w:rsidRPr="00174259">
                      <w:rPr>
                        <w:rFonts w:ascii="Cambria" w:hAnsi="Cambria"/>
                        <w:color w:val="0F243E"/>
                        <w:sz w:val="20"/>
                        <w:szCs w:val="20"/>
                      </w:rPr>
                      <w:instrText xml:space="preserve"> PAGE  \* Arabic  \* MERGEFORMAT </w:instrText>
                    </w:r>
                    <w:r w:rsidRPr="00174259">
                      <w:rPr>
                        <w:rFonts w:ascii="Cambria" w:hAnsi="Cambria"/>
                        <w:color w:val="0F243E"/>
                        <w:sz w:val="20"/>
                        <w:szCs w:val="20"/>
                      </w:rPr>
                      <w:fldChar w:fldCharType="separate"/>
                    </w:r>
                    <w:r w:rsidRPr="00174259">
                      <w:rPr>
                        <w:rFonts w:ascii="Cambria" w:hAnsi="Cambria"/>
                        <w:color w:val="0F243E"/>
                        <w:sz w:val="20"/>
                        <w:szCs w:val="20"/>
                      </w:rPr>
                      <w:t>0</w:t>
                    </w:r>
                    <w:r w:rsidRPr="00174259">
                      <w:rPr>
                        <w:rFonts w:ascii="Cambria" w:hAnsi="Cambria"/>
                        <w:color w:val="0F243E"/>
                        <w:sz w:val="20"/>
                        <w:szCs w:val="20"/>
                      </w:rPr>
                      <w:fldChar w:fldCharType="end"/>
                    </w:r>
                  </w:p>
                </w:txbxContent>
              </v:textbox>
              <w10:wrap anchorx="margin" anchory="page"/>
            </v:shape>
          </w:pict>
        </mc:Fallback>
      </mc:AlternateContent>
    </w:r>
    <w:sdt>
      <w:sdtPr>
        <w:rPr>
          <w:rFonts w:ascii="Cambria" w:hAnsi="Cambria"/>
          <w:sz w:val="20"/>
          <w:szCs w:val="20"/>
        </w:rPr>
        <w:id w:val="2075843917"/>
        <w:docPartObj>
          <w:docPartGallery w:val="Page Numbers (Bottom of Page)"/>
          <w:docPartUnique/>
        </w:docPartObj>
      </w:sdtPr>
      <w:sdtEndPr>
        <w:rPr>
          <w:color w:val="7F7F7F" w:themeColor="background1" w:themeShade="7F"/>
          <w:spacing w:val="60"/>
        </w:rPr>
      </w:sdtEndPr>
      <w:sdtContent>
        <w:r w:rsidRPr="00174259">
          <w:rPr>
            <w:rFonts w:ascii="Cambria" w:hAnsi="Cambria" w:cs="Times New Roman"/>
            <w:b/>
            <w:i/>
            <w:color w:val="0000CC"/>
            <w:sz w:val="20"/>
            <w:szCs w:val="20"/>
            <w:lang w:eastAsia="id-ID"/>
          </w:rPr>
          <w:t>Indonesian Research Journal on Education</w:t>
        </w:r>
        <w:r w:rsidRPr="00174259">
          <w:rPr>
            <w:rFonts w:ascii="Cambria" w:hAnsi="Cambria" w:cs="Times New Roman"/>
            <w:i/>
            <w:color w:val="0000CC"/>
            <w:sz w:val="20"/>
            <w:szCs w:val="20"/>
          </w:rPr>
          <w:t xml:space="preserve">  </w:t>
        </w:r>
        <w:r w:rsidRPr="00174259">
          <w:rPr>
            <w:rFonts w:ascii="Cambria" w:hAnsi="Cambria" w:cs="Times New Roman"/>
            <w:i/>
            <w:sz w:val="20"/>
            <w:szCs w:val="20"/>
          </w:rPr>
          <w:t xml:space="preserve">Volume </w:t>
        </w:r>
        <w:r w:rsidR="00DB1921">
          <w:rPr>
            <w:rFonts w:ascii="Cambria" w:hAnsi="Cambria" w:cs="Times New Roman"/>
            <w:i/>
            <w:sz w:val="20"/>
            <w:szCs w:val="20"/>
          </w:rPr>
          <w:t>xx</w:t>
        </w:r>
        <w:r w:rsidRPr="00174259">
          <w:rPr>
            <w:rFonts w:ascii="Cambria" w:hAnsi="Cambria" w:cs="Times New Roman"/>
            <w:i/>
            <w:sz w:val="20"/>
            <w:szCs w:val="20"/>
          </w:rPr>
          <w:t xml:space="preserve"> Nomor </w:t>
        </w:r>
        <w:r w:rsidR="00DB1921">
          <w:rPr>
            <w:rFonts w:ascii="Cambria" w:hAnsi="Cambria" w:cs="Times New Roman"/>
            <w:i/>
            <w:sz w:val="20"/>
            <w:szCs w:val="20"/>
          </w:rPr>
          <w:t>xx</w:t>
        </w:r>
        <w:r w:rsidRPr="00174259">
          <w:rPr>
            <w:rFonts w:ascii="Cambria" w:hAnsi="Cambria" w:cs="Times New Roman"/>
            <w:i/>
            <w:sz w:val="20"/>
            <w:szCs w:val="20"/>
          </w:rPr>
          <w:t xml:space="preserve"> Tahun </w:t>
        </w:r>
        <w:r w:rsidR="00DB1921">
          <w:rPr>
            <w:rFonts w:ascii="Cambria" w:hAnsi="Cambria" w:cs="Times New Roman"/>
            <w:i/>
            <w:sz w:val="20"/>
            <w:szCs w:val="20"/>
          </w:rPr>
          <w:t>xxxx</w:t>
        </w:r>
        <w:r w:rsidRPr="00174259">
          <w:rPr>
            <w:rFonts w:ascii="Cambria" w:hAnsi="Cambria" w:cs="Times New Roman"/>
            <w:i/>
            <w:sz w:val="20"/>
            <w:szCs w:val="20"/>
          </w:rPr>
          <w:t xml:space="preserve"> </w:t>
        </w:r>
      </w:sdtContent>
    </w:sdt>
  </w:p>
  <w:p w14:paraId="6C6BB1AB" w14:textId="77777777" w:rsidR="00174259" w:rsidRDefault="001742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2CE85" w14:textId="77777777" w:rsidR="00916D02" w:rsidRDefault="00916D02" w:rsidP="00174259">
      <w:pPr>
        <w:spacing w:after="0" w:line="240" w:lineRule="auto"/>
      </w:pPr>
      <w:r>
        <w:separator/>
      </w:r>
    </w:p>
  </w:footnote>
  <w:footnote w:type="continuationSeparator" w:id="0">
    <w:p w14:paraId="4EC2C84F" w14:textId="77777777" w:rsidR="00916D02" w:rsidRDefault="00916D02" w:rsidP="00174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F730" w14:textId="77777777" w:rsidR="00174259" w:rsidRPr="00DB1921" w:rsidRDefault="00174259" w:rsidP="00174259">
    <w:pPr>
      <w:pStyle w:val="Header"/>
      <w:spacing w:before="120"/>
      <w:rPr>
        <w:rFonts w:ascii="Cambria" w:hAnsi="Cambria" w:cs="Times New Roman"/>
        <w:sz w:val="20"/>
        <w:szCs w:val="20"/>
      </w:rPr>
    </w:pPr>
    <w:r w:rsidRPr="00DB1921">
      <w:rPr>
        <w:rFonts w:ascii="Cambria" w:hAnsi="Cambria" w:cs="Times New Roman"/>
        <w:b/>
        <w:noProof/>
        <w:color w:val="0000CC"/>
        <w:sz w:val="20"/>
        <w:szCs w:val="20"/>
        <w:lang w:val="en-US"/>
      </w:rPr>
      <mc:AlternateContent>
        <mc:Choice Requires="wps">
          <w:drawing>
            <wp:anchor distT="0" distB="0" distL="114300" distR="114300" simplePos="0" relativeHeight="251661312" behindDoc="0" locked="0" layoutInCell="1" allowOverlap="1" wp14:anchorId="0B190D8A" wp14:editId="5B29221A">
              <wp:simplePos x="0" y="0"/>
              <wp:positionH relativeFrom="column">
                <wp:posOffset>4850130</wp:posOffset>
              </wp:positionH>
              <wp:positionV relativeFrom="paragraph">
                <wp:posOffset>26670</wp:posOffset>
              </wp:positionV>
              <wp:extent cx="1374852" cy="40386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74852" cy="4038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FB363" w14:textId="77777777" w:rsidR="00174259" w:rsidRPr="00DB1921" w:rsidRDefault="00174259" w:rsidP="00174259">
                          <w:pPr>
                            <w:spacing w:after="0" w:line="240" w:lineRule="auto"/>
                            <w:jc w:val="right"/>
                            <w:rPr>
                              <w:rFonts w:ascii="Times New Roman" w:hAnsi="Times New Roman" w:cs="Times New Roman"/>
                              <w:sz w:val="18"/>
                              <w:szCs w:val="18"/>
                            </w:rPr>
                          </w:pPr>
                          <w:r w:rsidRPr="00DB1921">
                            <w:rPr>
                              <w:rFonts w:ascii="Times New Roman" w:hAnsi="Times New Roman" w:cs="Times New Roman"/>
                              <w:sz w:val="18"/>
                              <w:szCs w:val="18"/>
                            </w:rPr>
                            <w:t>e-ISSN:  2775 – 8672</w:t>
                          </w:r>
                        </w:p>
                        <w:p w14:paraId="2A01C62A" w14:textId="77777777" w:rsidR="00174259" w:rsidRPr="00DB1921" w:rsidRDefault="00174259" w:rsidP="00174259">
                          <w:pPr>
                            <w:spacing w:after="0" w:line="240" w:lineRule="auto"/>
                            <w:jc w:val="right"/>
                            <w:rPr>
                              <w:rFonts w:ascii="Times New Roman" w:hAnsi="Times New Roman" w:cs="Times New Roman"/>
                              <w:sz w:val="18"/>
                              <w:szCs w:val="18"/>
                            </w:rPr>
                          </w:pPr>
                          <w:r w:rsidRPr="00DB1921">
                            <w:rPr>
                              <w:rFonts w:ascii="Times New Roman" w:hAnsi="Times New Roman" w:cs="Times New Roman"/>
                              <w:sz w:val="18"/>
                              <w:szCs w:val="18"/>
                            </w:rPr>
                            <w:t>p-ISSN: 2775 – 9482</w:t>
                          </w:r>
                        </w:p>
                        <w:p w14:paraId="211C1400" w14:textId="77777777" w:rsidR="00174259" w:rsidRPr="00B265AE" w:rsidRDefault="00174259" w:rsidP="00174259">
                          <w:pPr>
                            <w:spacing w:after="0" w:line="240" w:lineRule="auto"/>
                            <w:jc w:val="right"/>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90D8A" id="_x0000_t202" coordsize="21600,21600" o:spt="202" path="m,l,21600r21600,l21600,xe">
              <v:stroke joinstyle="miter"/>
              <v:path gradientshapeok="t" o:connecttype="rect"/>
            </v:shapetype>
            <v:shape id="Text Box 8" o:spid="_x0000_s1032" type="#_x0000_t202" style="position:absolute;margin-left:381.9pt;margin-top:2.1pt;width:108.25pt;height:3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" fillcolor="white [3201]" stroked="f" strokeweight=".5pt">
              <v:textbox>
                <w:txbxContent>
                  <w:p w14:paraId="7D2FB363" w14:textId="77777777" w:rsidR="00174259" w:rsidRPr="00DB1921" w:rsidRDefault="00174259" w:rsidP="00174259">
                    <w:pPr>
                      <w:spacing w:after="0" w:line="240" w:lineRule="auto"/>
                      <w:jc w:val="right"/>
                      <w:rPr>
                        <w:rFonts w:ascii="Times New Roman" w:hAnsi="Times New Roman" w:cs="Times New Roman"/>
                        <w:sz w:val="18"/>
                        <w:szCs w:val="18"/>
                      </w:rPr>
                    </w:pPr>
                    <w:r w:rsidRPr="00DB1921">
                      <w:rPr>
                        <w:rFonts w:ascii="Times New Roman" w:hAnsi="Times New Roman" w:cs="Times New Roman"/>
                        <w:sz w:val="18"/>
                        <w:szCs w:val="18"/>
                      </w:rPr>
                      <w:t>e-ISSN:  2775 – 8672</w:t>
                    </w:r>
                  </w:p>
                  <w:p w14:paraId="2A01C62A" w14:textId="77777777" w:rsidR="00174259" w:rsidRPr="00DB1921" w:rsidRDefault="00174259" w:rsidP="00174259">
                    <w:pPr>
                      <w:spacing w:after="0" w:line="240" w:lineRule="auto"/>
                      <w:jc w:val="right"/>
                      <w:rPr>
                        <w:rFonts w:ascii="Times New Roman" w:hAnsi="Times New Roman" w:cs="Times New Roman"/>
                        <w:sz w:val="18"/>
                        <w:szCs w:val="18"/>
                      </w:rPr>
                    </w:pPr>
                    <w:r w:rsidRPr="00DB1921">
                      <w:rPr>
                        <w:rFonts w:ascii="Times New Roman" w:hAnsi="Times New Roman" w:cs="Times New Roman"/>
                        <w:sz w:val="18"/>
                        <w:szCs w:val="18"/>
                      </w:rPr>
                      <w:t>p-ISSN: 2775 – 9482</w:t>
                    </w:r>
                  </w:p>
                  <w:p w14:paraId="211C1400" w14:textId="77777777" w:rsidR="00174259" w:rsidRPr="00B265AE" w:rsidRDefault="00174259" w:rsidP="00174259">
                    <w:pPr>
                      <w:spacing w:after="0" w:line="240" w:lineRule="auto"/>
                      <w:jc w:val="right"/>
                      <w:rPr>
                        <w:rFonts w:ascii="Times New Roman" w:hAnsi="Times New Roman" w:cs="Times New Roman"/>
                        <w:sz w:val="16"/>
                        <w:szCs w:val="16"/>
                      </w:rPr>
                    </w:pPr>
                  </w:p>
                </w:txbxContent>
              </v:textbox>
            </v:shape>
          </w:pict>
        </mc:Fallback>
      </mc:AlternateContent>
    </w:r>
    <w:r w:rsidRPr="00DB1921">
      <w:rPr>
        <w:rFonts w:ascii="Cambria" w:hAnsi="Cambria" w:cs="Times New Roman"/>
        <w:b/>
        <w:noProof/>
        <w:color w:val="0000CC"/>
        <w:sz w:val="20"/>
        <w:szCs w:val="20"/>
        <w:lang w:eastAsia="id-ID"/>
      </w:rPr>
      <w:t>Indonesian Research Journal on Education</w:t>
    </w:r>
    <w:r w:rsidRPr="00DB1921">
      <w:rPr>
        <w:rFonts w:ascii="Cambria" w:hAnsi="Cambria" w:cs="Times New Roman"/>
        <w:color w:val="0000CC"/>
        <w:sz w:val="20"/>
        <w:szCs w:val="20"/>
      </w:rPr>
      <w:t xml:space="preserve">                                            </w:t>
    </w:r>
  </w:p>
  <w:p w14:paraId="5AC63FC1" w14:textId="7BD3E585" w:rsidR="00174259" w:rsidRPr="00DB1921" w:rsidRDefault="00174259" w:rsidP="00174259">
    <w:pPr>
      <w:pStyle w:val="Header"/>
      <w:rPr>
        <w:rFonts w:ascii="Cambria" w:hAnsi="Cambria"/>
        <w:sz w:val="20"/>
        <w:szCs w:val="20"/>
      </w:rPr>
    </w:pPr>
    <w:r w:rsidRPr="00DB1921">
      <w:rPr>
        <w:rFonts w:ascii="Cambria" w:hAnsi="Cambria" w:cs="Times New Roman"/>
        <w:sz w:val="20"/>
        <w:szCs w:val="20"/>
      </w:rPr>
      <w:t xml:space="preserve">Web Jurnal: </w:t>
    </w:r>
    <w:hyperlink r:id="rId1" w:history="1">
      <w:r w:rsidRPr="00DB1921">
        <w:rPr>
          <w:rStyle w:val="Hyperlink"/>
          <w:rFonts w:ascii="Cambria" w:hAnsi="Cambria" w:cs="Times New Roman"/>
          <w:bCs/>
          <w:i/>
          <w:iCs/>
          <w:color w:val="0000CC"/>
          <w:sz w:val="20"/>
          <w:szCs w:val="20"/>
          <w:u w:val="none"/>
        </w:rPr>
        <w:t>https://irje.org/index.php/irje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8C06528"/>
    <w:multiLevelType w:val="hybridMultilevel"/>
    <w:tmpl w:val="8056D1EC"/>
    <w:lvl w:ilvl="0" w:tplc="E004BAAE">
      <w:start w:val="1"/>
      <w:numFmt w:val="lowerLetter"/>
      <w:lvlText w:val="%1."/>
      <w:lvlJc w:val="left"/>
      <w:pPr>
        <w:ind w:left="720" w:hanging="360"/>
      </w:pPr>
      <w:rPr>
        <w:b w:val="0"/>
        <w:sz w:val="22"/>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59"/>
    <w:rsid w:val="00012043"/>
    <w:rsid w:val="00016966"/>
    <w:rsid w:val="00074DEF"/>
    <w:rsid w:val="00116554"/>
    <w:rsid w:val="00166250"/>
    <w:rsid w:val="00174259"/>
    <w:rsid w:val="00174CD3"/>
    <w:rsid w:val="00207A57"/>
    <w:rsid w:val="002354B2"/>
    <w:rsid w:val="002C1021"/>
    <w:rsid w:val="002E4416"/>
    <w:rsid w:val="00316A23"/>
    <w:rsid w:val="003B0CA7"/>
    <w:rsid w:val="003C14D7"/>
    <w:rsid w:val="00444550"/>
    <w:rsid w:val="00492975"/>
    <w:rsid w:val="004C1173"/>
    <w:rsid w:val="005446CD"/>
    <w:rsid w:val="005753E8"/>
    <w:rsid w:val="005C4A05"/>
    <w:rsid w:val="00674A61"/>
    <w:rsid w:val="006A139F"/>
    <w:rsid w:val="006B292F"/>
    <w:rsid w:val="006D6B1B"/>
    <w:rsid w:val="00792F49"/>
    <w:rsid w:val="007A1E43"/>
    <w:rsid w:val="008822EC"/>
    <w:rsid w:val="008F7B91"/>
    <w:rsid w:val="00916D02"/>
    <w:rsid w:val="00983CBB"/>
    <w:rsid w:val="0098639D"/>
    <w:rsid w:val="009C0541"/>
    <w:rsid w:val="009D091B"/>
    <w:rsid w:val="00A00BE5"/>
    <w:rsid w:val="00AF238B"/>
    <w:rsid w:val="00B04935"/>
    <w:rsid w:val="00B24F94"/>
    <w:rsid w:val="00B43F82"/>
    <w:rsid w:val="00B5416F"/>
    <w:rsid w:val="00B70A63"/>
    <w:rsid w:val="00BC174B"/>
    <w:rsid w:val="00BC3307"/>
    <w:rsid w:val="00BE0A11"/>
    <w:rsid w:val="00BF7206"/>
    <w:rsid w:val="00BF7B31"/>
    <w:rsid w:val="00C926B7"/>
    <w:rsid w:val="00CB7EA0"/>
    <w:rsid w:val="00CF4ECB"/>
    <w:rsid w:val="00D21A4D"/>
    <w:rsid w:val="00D856EF"/>
    <w:rsid w:val="00DB1921"/>
    <w:rsid w:val="00DD2C83"/>
    <w:rsid w:val="00EF1BA7"/>
    <w:rsid w:val="00F2667B"/>
    <w:rsid w:val="00F37066"/>
    <w:rsid w:val="00F43C95"/>
    <w:rsid w:val="00F63B0F"/>
    <w:rsid w:val="00FA7A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3D2465"/>
  <w15:chartTrackingRefBased/>
  <w15:docId w15:val="{485570F1-3C63-4123-9B53-B1384EF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38B"/>
    <w:pPr>
      <w:spacing w:after="200" w:line="276" w:lineRule="auto"/>
    </w:pPr>
    <w:rPr>
      <w:kern w:val="0"/>
      <w:lang w:val="id-ID"/>
      <w14:ligatures w14:val="none"/>
    </w:rPr>
  </w:style>
  <w:style w:type="paragraph" w:styleId="Heading1">
    <w:name w:val="heading 1"/>
    <w:basedOn w:val="Normal"/>
    <w:next w:val="Normal"/>
    <w:link w:val="Heading1Char"/>
    <w:uiPriority w:val="9"/>
    <w:qFormat/>
    <w:rsid w:val="00174259"/>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174259"/>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4259"/>
    <w:rPr>
      <w:color w:val="0563C1" w:themeColor="hyperlink"/>
      <w:u w:val="single"/>
    </w:rPr>
  </w:style>
  <w:style w:type="character" w:customStyle="1" w:styleId="Heading1Char">
    <w:name w:val="Heading 1 Char"/>
    <w:basedOn w:val="DefaultParagraphFont"/>
    <w:link w:val="Heading1"/>
    <w:uiPriority w:val="9"/>
    <w:rsid w:val="00174259"/>
    <w:rPr>
      <w:rFonts w:ascii="Cambria" w:eastAsia="Times New Roman" w:hAnsi="Cambria" w:cs="Times New Roman"/>
      <w:b/>
      <w:bCs/>
      <w:color w:val="365F91"/>
      <w:kern w:val="0"/>
      <w:sz w:val="28"/>
      <w:szCs w:val="28"/>
      <w:lang w:val="id-ID"/>
      <w14:ligatures w14:val="none"/>
    </w:rPr>
  </w:style>
  <w:style w:type="character" w:customStyle="1" w:styleId="Heading2Char">
    <w:name w:val="Heading 2 Char"/>
    <w:basedOn w:val="DefaultParagraphFont"/>
    <w:link w:val="Heading2"/>
    <w:uiPriority w:val="9"/>
    <w:rsid w:val="00174259"/>
    <w:rPr>
      <w:rFonts w:ascii="Cambria" w:eastAsia="Times New Roman" w:hAnsi="Cambria" w:cs="Times New Roman"/>
      <w:b/>
      <w:bCs/>
      <w:color w:val="4F81BD"/>
      <w:kern w:val="0"/>
      <w:sz w:val="26"/>
      <w:szCs w:val="26"/>
      <w:lang w:val="id-ID"/>
      <w14:ligatures w14:val="none"/>
    </w:rPr>
  </w:style>
  <w:style w:type="character" w:customStyle="1" w:styleId="longtext">
    <w:name w:val="long_text"/>
    <w:basedOn w:val="DefaultParagraphFont"/>
    <w:rsid w:val="00174259"/>
  </w:style>
  <w:style w:type="paragraph" w:styleId="NormalWeb">
    <w:name w:val="Normal (Web)"/>
    <w:basedOn w:val="Normal"/>
    <w:uiPriority w:val="99"/>
    <w:rsid w:val="001742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haracterStyle1">
    <w:name w:val="Character Style 1"/>
    <w:uiPriority w:val="99"/>
    <w:rsid w:val="00174259"/>
    <w:rPr>
      <w:sz w:val="24"/>
      <w:szCs w:val="24"/>
    </w:rPr>
  </w:style>
  <w:style w:type="character" w:customStyle="1" w:styleId="apple-converted-space">
    <w:name w:val="apple-converted-space"/>
    <w:basedOn w:val="DefaultParagraphFont"/>
    <w:rsid w:val="00174259"/>
  </w:style>
  <w:style w:type="paragraph" w:styleId="ListParagraph">
    <w:name w:val="List Paragraph"/>
    <w:aliases w:val="Body of text,List Paragraph1,kepala 1,Colorful List - Accent 11,Body of text1,kepala 11,Body of text2,kepala 12,Body of text3,kepala 13,List Paragraph11,Colorful List - Accent 111,List Paragraph12,Colorful List - Accent 112,Heading 31,kep"/>
    <w:basedOn w:val="Normal"/>
    <w:link w:val="ListParagraphChar"/>
    <w:uiPriority w:val="34"/>
    <w:qFormat/>
    <w:rsid w:val="00174259"/>
    <w:pPr>
      <w:spacing w:after="240" w:line="480" w:lineRule="auto"/>
      <w:ind w:left="720" w:firstLine="360"/>
      <w:contextualSpacing/>
    </w:pPr>
    <w:rPr>
      <w:rFonts w:ascii="Calibri" w:eastAsia="Times New Roman" w:hAnsi="Calibri" w:cs="Times New Roman"/>
      <w:lang w:val="en-US"/>
    </w:rPr>
  </w:style>
  <w:style w:type="character" w:styleId="SubtleEmphasis">
    <w:name w:val="Subtle Emphasis"/>
    <w:aliases w:val="Penulis"/>
    <w:uiPriority w:val="19"/>
    <w:qFormat/>
    <w:rsid w:val="00174259"/>
    <w:rPr>
      <w:b w:val="0"/>
      <w:bCs w:val="0"/>
      <w:i w:val="0"/>
      <w:iCs/>
      <w:caps w:val="0"/>
      <w:smallCaps w:val="0"/>
      <w:strike w:val="0"/>
      <w:dstrike w:val="0"/>
      <w:vanish w:val="0"/>
      <w:webHidden w:val="0"/>
      <w:color w:val="404040"/>
      <w:sz w:val="18"/>
      <w:u w:val="none"/>
      <w:effect w:val="none"/>
      <w:vertAlign w:val="baseline"/>
      <w:specVanish w:val="0"/>
    </w:rPr>
  </w:style>
  <w:style w:type="character" w:customStyle="1" w:styleId="fontstyle01">
    <w:name w:val="fontstyle01"/>
    <w:rsid w:val="00174259"/>
    <w:rPr>
      <w:rFonts w:ascii="Times New Roman" w:hAnsi="Times New Roman" w:cs="Times New Roman" w:hint="default"/>
      <w:b w:val="0"/>
      <w:bCs w:val="0"/>
      <w:i w:val="0"/>
      <w:iCs w:val="0"/>
      <w:color w:val="000000"/>
      <w:sz w:val="18"/>
      <w:szCs w:val="18"/>
    </w:rPr>
  </w:style>
  <w:style w:type="paragraph" w:customStyle="1" w:styleId="Default">
    <w:name w:val="Default"/>
    <w:rsid w:val="00174259"/>
    <w:pPr>
      <w:autoSpaceDE w:val="0"/>
      <w:autoSpaceDN w:val="0"/>
      <w:adjustRightInd w:val="0"/>
      <w:spacing w:after="0" w:line="240" w:lineRule="auto"/>
    </w:pPr>
    <w:rPr>
      <w:rFonts w:ascii="Times New Roman" w:eastAsia="Calibri" w:hAnsi="Times New Roman" w:cs="Times New Roman"/>
      <w:color w:val="000000"/>
      <w:kern w:val="0"/>
      <w:sz w:val="24"/>
      <w:szCs w:val="24"/>
      <w:lang w:val="id-ID"/>
      <w14:ligatures w14:val="none"/>
    </w:rPr>
  </w:style>
  <w:style w:type="character" w:customStyle="1" w:styleId="ListParagraphChar">
    <w:name w:val="List Paragraph Char"/>
    <w:aliases w:val="Body of text Char,List Paragraph1 Char,kepala 1 Char,Colorful List - Accent 11 Char,Body of text1 Char,kepala 11 Char,Body of text2 Char,kepala 12 Char,Body of text3 Char,kepala 13 Char,List Paragraph11 Char,List Paragraph12 Char"/>
    <w:link w:val="ListParagraph"/>
    <w:uiPriority w:val="34"/>
    <w:locked/>
    <w:rsid w:val="00174259"/>
    <w:rPr>
      <w:rFonts w:ascii="Calibri" w:eastAsia="Times New Roman" w:hAnsi="Calibri" w:cs="Times New Roman"/>
      <w:kern w:val="0"/>
      <w:lang w:val="en-US"/>
      <w14:ligatures w14:val="none"/>
    </w:rPr>
  </w:style>
  <w:style w:type="paragraph" w:styleId="Caption">
    <w:name w:val="caption"/>
    <w:basedOn w:val="Normal"/>
    <w:next w:val="Normal"/>
    <w:uiPriority w:val="35"/>
    <w:unhideWhenUsed/>
    <w:qFormat/>
    <w:rsid w:val="00174259"/>
    <w:pPr>
      <w:spacing w:line="240" w:lineRule="auto"/>
    </w:pPr>
    <w:rPr>
      <w:rFonts w:ascii="Calibri" w:eastAsia="Calibri" w:hAnsi="Calibri" w:cs="Times New Roman"/>
      <w:i/>
      <w:iCs/>
      <w:color w:val="1F497D"/>
      <w:sz w:val="18"/>
      <w:szCs w:val="18"/>
    </w:rPr>
  </w:style>
  <w:style w:type="paragraph" w:customStyle="1" w:styleId="AbstractText">
    <w:name w:val="Abstract Text"/>
    <w:basedOn w:val="Normal"/>
    <w:qFormat/>
    <w:rsid w:val="00174259"/>
    <w:pPr>
      <w:spacing w:before="120" w:after="120" w:line="240" w:lineRule="auto"/>
      <w:jc w:val="both"/>
    </w:pPr>
    <w:rPr>
      <w:rFonts w:ascii="Times New Roman" w:eastAsia="Times New Roman" w:hAnsi="Times New Roman" w:cs="Times New Roman"/>
      <w:sz w:val="24"/>
      <w:szCs w:val="24"/>
      <w:lang w:val="en-GB" w:eastAsia="es-ES"/>
    </w:rPr>
  </w:style>
  <w:style w:type="paragraph" w:customStyle="1" w:styleId="TableCategories">
    <w:name w:val="Table Categories"/>
    <w:basedOn w:val="TableCaption"/>
    <w:rsid w:val="00174259"/>
  </w:style>
  <w:style w:type="paragraph" w:customStyle="1" w:styleId="TableCaption">
    <w:name w:val="Table Caption"/>
    <w:basedOn w:val="Normal"/>
    <w:rsid w:val="00174259"/>
    <w:pPr>
      <w:suppressAutoHyphens/>
      <w:spacing w:after="0" w:line="240" w:lineRule="auto"/>
      <w:jc w:val="both"/>
    </w:pPr>
    <w:rPr>
      <w:rFonts w:ascii="Arial" w:eastAsia="Times New Roman" w:hAnsi="Arial" w:cs="Times New Roman"/>
      <w:sz w:val="16"/>
      <w:szCs w:val="24"/>
      <w:lang w:val="en-GB" w:eastAsia="ar-SA"/>
    </w:rPr>
  </w:style>
  <w:style w:type="paragraph" w:customStyle="1" w:styleId="RESTIBodyText">
    <w:name w:val="RESTI_BodyText"/>
    <w:basedOn w:val="BodyText"/>
    <w:rsid w:val="00174259"/>
    <w:pPr>
      <w:spacing w:line="240" w:lineRule="auto"/>
    </w:pPr>
    <w:rPr>
      <w:rFonts w:ascii="Times New Roman" w:eastAsia="MS Mincho" w:hAnsi="Times New Roman" w:cs="Times New Roman"/>
      <w:sz w:val="20"/>
      <w:szCs w:val="24"/>
      <w:lang w:val="en-US" w:eastAsia="ja-JP"/>
    </w:rPr>
  </w:style>
  <w:style w:type="paragraph" w:customStyle="1" w:styleId="TeksNormal">
    <w:name w:val="Teks Normal"/>
    <w:basedOn w:val="Normal"/>
    <w:qFormat/>
    <w:rsid w:val="00174259"/>
    <w:pPr>
      <w:spacing w:after="0" w:line="240" w:lineRule="auto"/>
      <w:ind w:firstLine="245"/>
      <w:jc w:val="both"/>
    </w:pPr>
    <w:rPr>
      <w:rFonts w:ascii="Times New Roman" w:eastAsia="Times New Roman" w:hAnsi="Times New Roman" w:cs="Times New Roman"/>
      <w:sz w:val="20"/>
      <w:szCs w:val="20"/>
      <w:lang w:val="fi-FI"/>
    </w:rPr>
  </w:style>
  <w:style w:type="character" w:customStyle="1" w:styleId="tlid-translation">
    <w:name w:val="tlid-translation"/>
    <w:basedOn w:val="DefaultParagraphFont"/>
    <w:rsid w:val="00174259"/>
  </w:style>
  <w:style w:type="character" w:styleId="Strong">
    <w:name w:val="Strong"/>
    <w:uiPriority w:val="22"/>
    <w:qFormat/>
    <w:rsid w:val="00174259"/>
    <w:rPr>
      <w:b/>
      <w:bCs/>
    </w:rPr>
  </w:style>
  <w:style w:type="paragraph" w:styleId="BodyText">
    <w:name w:val="Body Text"/>
    <w:basedOn w:val="Normal"/>
    <w:link w:val="BodyTextChar"/>
    <w:uiPriority w:val="99"/>
    <w:semiHidden/>
    <w:unhideWhenUsed/>
    <w:rsid w:val="00174259"/>
    <w:pPr>
      <w:spacing w:after="120"/>
    </w:pPr>
  </w:style>
  <w:style w:type="character" w:customStyle="1" w:styleId="BodyTextChar">
    <w:name w:val="Body Text Char"/>
    <w:basedOn w:val="DefaultParagraphFont"/>
    <w:link w:val="BodyText"/>
    <w:uiPriority w:val="99"/>
    <w:semiHidden/>
    <w:rsid w:val="00174259"/>
    <w:rPr>
      <w:kern w:val="0"/>
      <w:lang w:val="id-ID"/>
      <w14:ligatures w14:val="none"/>
    </w:rPr>
  </w:style>
  <w:style w:type="paragraph" w:styleId="Header">
    <w:name w:val="header"/>
    <w:basedOn w:val="Normal"/>
    <w:link w:val="HeaderChar"/>
    <w:uiPriority w:val="99"/>
    <w:unhideWhenUsed/>
    <w:rsid w:val="00174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259"/>
    <w:rPr>
      <w:kern w:val="0"/>
      <w:lang w:val="id-ID"/>
      <w14:ligatures w14:val="none"/>
    </w:rPr>
  </w:style>
  <w:style w:type="paragraph" w:styleId="Footer">
    <w:name w:val="footer"/>
    <w:basedOn w:val="Normal"/>
    <w:link w:val="FooterChar"/>
    <w:uiPriority w:val="99"/>
    <w:unhideWhenUsed/>
    <w:rsid w:val="00174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259"/>
    <w:rPr>
      <w:kern w:val="0"/>
      <w:lang w:val="id-ID"/>
      <w14:ligatures w14:val="none"/>
    </w:rPr>
  </w:style>
  <w:style w:type="table" w:styleId="TableGrid">
    <w:name w:val="Table Grid"/>
    <w:basedOn w:val="TableNormal"/>
    <w:uiPriority w:val="39"/>
    <w:rsid w:val="00882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4550"/>
    <w:rPr>
      <w:color w:val="605E5C"/>
      <w:shd w:val="clear" w:color="auto" w:fill="E1DFDD"/>
    </w:rPr>
  </w:style>
  <w:style w:type="character" w:styleId="Emphasis">
    <w:name w:val="Emphasis"/>
    <w:basedOn w:val="DefaultParagraphFont"/>
    <w:uiPriority w:val="20"/>
    <w:qFormat/>
    <w:rsid w:val="00792F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655005">
      <w:bodyDiv w:val="1"/>
      <w:marLeft w:val="0"/>
      <w:marRight w:val="0"/>
      <w:marTop w:val="0"/>
      <w:marBottom w:val="0"/>
      <w:divBdr>
        <w:top w:val="none" w:sz="0" w:space="0" w:color="auto"/>
        <w:left w:val="none" w:sz="0" w:space="0" w:color="auto"/>
        <w:bottom w:val="none" w:sz="0" w:space="0" w:color="auto"/>
        <w:right w:val="none" w:sz="0" w:space="0" w:color="auto"/>
      </w:divBdr>
    </w:div>
    <w:div w:id="184779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je.org/index.php/irj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rje.org/index.php/irj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irje.org/index.php/ir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C3657-7003-40EF-A1F7-F12863FD3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12978</Words>
  <Characters>73977</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CYBORG 14</dc:creator>
  <cp:keywords/>
  <dc:description/>
  <cp:lastModifiedBy>Mulya Nas</cp:lastModifiedBy>
  <cp:revision>2</cp:revision>
  <dcterms:created xsi:type="dcterms:W3CDTF">2026-10-12T14:27:00Z</dcterms:created>
  <dcterms:modified xsi:type="dcterms:W3CDTF">2026-10-12T14:27:00Z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b10f2c0b-dd2d-4bf7-b4a8-2f2c56c10416</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2101c639-f0f8-39fc-9744-6fc62ff780f5</vt:lpwstr>
  </property>
  <property fmtid="{D5CDD505-2E9C-101B-9397-08002B2CF9AE}" pid="25" name="Mendeley Citation Style_1">
    <vt:lpwstr>http://www.zotero.org/styles/apa</vt:lpwstr>
  </property>
</Properties>
</file>