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447B" w14:textId="6B636B7B" w:rsidR="00C6782D" w:rsidRDefault="00671458" w:rsidP="006714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71458">
        <w:rPr>
          <w:rFonts w:ascii="Times New Roman" w:hAnsi="Times New Roman" w:cs="Times New Roman"/>
          <w:b/>
          <w:bCs/>
          <w:sz w:val="40"/>
          <w:szCs w:val="40"/>
        </w:rPr>
        <w:t>Ответы на теор</w:t>
      </w:r>
      <w:r>
        <w:rPr>
          <w:rFonts w:ascii="Times New Roman" w:hAnsi="Times New Roman" w:cs="Times New Roman"/>
          <w:b/>
          <w:bCs/>
          <w:sz w:val="40"/>
          <w:szCs w:val="40"/>
        </w:rPr>
        <w:t>е</w:t>
      </w:r>
      <w:r w:rsidRPr="00671458">
        <w:rPr>
          <w:rFonts w:ascii="Times New Roman" w:hAnsi="Times New Roman" w:cs="Times New Roman"/>
          <w:b/>
          <w:bCs/>
          <w:sz w:val="40"/>
          <w:szCs w:val="40"/>
        </w:rPr>
        <w:t>тические вопросы</w:t>
      </w:r>
    </w:p>
    <w:p w14:paraId="476B6A73" w14:textId="623E1756" w:rsidR="00671458" w:rsidRDefault="00671458" w:rsidP="0067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1.Прототип</w:t>
      </w:r>
      <w:proofErr w:type="gramStart"/>
      <w:r>
        <w:rPr>
          <w:rFonts w:ascii="Times New Roman" w:hAnsi="Times New Roman" w:cs="Times New Roman"/>
          <w:sz w:val="28"/>
          <w:szCs w:val="28"/>
        </w:rPr>
        <w:t>-это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пример того, как будет выглядеть работа в ее готовом варианте. Прототипы представляют заказчикам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они могли сразу скорректировать не удовлетворившие их моменты.</w:t>
      </w:r>
    </w:p>
    <w:p w14:paraId="03123096" w14:textId="252DF81C" w:rsidR="00671458" w:rsidRDefault="00671458" w:rsidP="0067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2.Для того чтобы посмотреть историю изменений нам необходимо:</w:t>
      </w:r>
    </w:p>
    <w:p w14:paraId="6F941FF6" w14:textId="794C849A" w:rsidR="00671458" w:rsidRPr="00671458" w:rsidRDefault="00671458" w:rsidP="006714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на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Main menu</w:t>
      </w:r>
    </w:p>
    <w:p w14:paraId="07880A79" w14:textId="42E5C890" w:rsidR="00671458" w:rsidRPr="00671458" w:rsidRDefault="00671458" w:rsidP="006714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ней мы выбираем пункт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14:paraId="044C23B8" w14:textId="1E1CA08B" w:rsidR="00671458" w:rsidRPr="00671458" w:rsidRDefault="00671458" w:rsidP="006714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 нем нам необходимо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671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671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</w:p>
    <w:p w14:paraId="4B47B96E" w14:textId="5DBBC934" w:rsidR="00064404" w:rsidRDefault="00671458" w:rsidP="000644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458">
        <w:rPr>
          <w:rFonts w:ascii="Times New Roman" w:hAnsi="Times New Roman" w:cs="Times New Roman"/>
          <w:sz w:val="28"/>
          <w:szCs w:val="28"/>
        </w:rPr>
        <w:t>3</w:t>
      </w:r>
      <w:r w:rsidR="00064404">
        <w:rPr>
          <w:rFonts w:ascii="Times New Roman" w:hAnsi="Times New Roman" w:cs="Times New Roman"/>
          <w:sz w:val="28"/>
          <w:szCs w:val="28"/>
        </w:rPr>
        <w:t xml:space="preserve">.Рабочие области в </w:t>
      </w:r>
      <w:proofErr w:type="spellStart"/>
      <w:r w:rsidR="00064404">
        <w:rPr>
          <w:rFonts w:ascii="Times New Roman" w:hAnsi="Times New Roman" w:cs="Times New Roman"/>
          <w:sz w:val="28"/>
          <w:szCs w:val="28"/>
          <w:lang w:val="en-US"/>
        </w:rPr>
        <w:t>figme</w:t>
      </w:r>
      <w:proofErr w:type="spellEnd"/>
      <w:r w:rsidR="000644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22B5B9" w14:textId="4C9DEBD9" w:rsidR="00064404" w:rsidRDefault="00064404" w:rsidP="000644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находится область работы с фреймами и объектами нашего проекта</w:t>
      </w:r>
    </w:p>
    <w:p w14:paraId="616DB235" w14:textId="65B4DDFC" w:rsidR="00064404" w:rsidRDefault="00064404" w:rsidP="000644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середине присутствует область для работы с проектами </w:t>
      </w:r>
    </w:p>
    <w:p w14:paraId="66B4EEDA" w14:textId="7A91B834" w:rsidR="00064404" w:rsidRDefault="00064404" w:rsidP="000644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права область для изменений свойств объектов</w:t>
      </w:r>
    </w:p>
    <w:p w14:paraId="435491B6" w14:textId="7F33361B" w:rsidR="00064404" w:rsidRDefault="00064404" w:rsidP="00064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4.Для того чтобы сделать навигацию с помощью кнопок нам не обходимо:</w:t>
      </w:r>
    </w:p>
    <w:p w14:paraId="15D98655" w14:textId="77777777" w:rsidR="00064404" w:rsidRDefault="00064404" w:rsidP="000644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кнопку(</w:t>
      </w:r>
      <w:proofErr w:type="gramEnd"/>
      <w:r>
        <w:rPr>
          <w:rFonts w:ascii="Times New Roman" w:hAnsi="Times New Roman" w:cs="Times New Roman"/>
          <w:sz w:val="28"/>
          <w:szCs w:val="28"/>
        </w:rPr>
        <w:t>для этого мы делаем ее с помощью фигуры и текста и потом все это объединяем в группу объектов и можем назвать ее «Кнопка»)</w:t>
      </w:r>
    </w:p>
    <w:p w14:paraId="6AAFA537" w14:textId="00058A2A" w:rsidR="00064404" w:rsidRPr="00064404" w:rsidRDefault="00064404" w:rsidP="000644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ее создали заходим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 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proofErr w:type="gramEnd"/>
    </w:p>
    <w:p w14:paraId="6F9225C0" w14:textId="30369856" w:rsidR="00064404" w:rsidRDefault="00064404" w:rsidP="000644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нашу группу объектов</w:t>
      </w:r>
    </w:p>
    <w:p w14:paraId="397ED5E9" w14:textId="5DF18B02" w:rsidR="00064404" w:rsidRDefault="00064404" w:rsidP="000644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Ей задаем действие после нажатия</w:t>
      </w:r>
    </w:p>
    <w:p w14:paraId="166EB60D" w14:textId="0E171F32" w:rsidR="00064404" w:rsidRDefault="00064404" w:rsidP="000644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0644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который мы хотим перейти </w:t>
      </w:r>
    </w:p>
    <w:p w14:paraId="24DBEA9D" w14:textId="77777777" w:rsidR="00064404" w:rsidRDefault="00064404" w:rsidP="000644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мы можем настроить тип перехода скорость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 Нажав на появившуюся стрелку.</w:t>
      </w:r>
    </w:p>
    <w:p w14:paraId="28147A69" w14:textId="465E536B" w:rsidR="00064404" w:rsidRPr="00064404" w:rsidRDefault="00064404" w:rsidP="00064404">
      <w:pPr>
        <w:rPr>
          <w:rFonts w:ascii="Times New Roman" w:hAnsi="Times New Roman" w:cs="Times New Roman"/>
          <w:sz w:val="28"/>
          <w:szCs w:val="28"/>
        </w:rPr>
      </w:pPr>
      <w:r w:rsidRPr="00064404">
        <w:rPr>
          <w:rFonts w:ascii="Times New Roman" w:hAnsi="Times New Roman" w:cs="Times New Roman"/>
          <w:sz w:val="28"/>
          <w:szCs w:val="28"/>
        </w:rPr>
        <w:t>https://www.figma.com/file/tUtfuD976lsuHhml9YS9X2/Untitled?type=design&amp;node-id=1%3A79&amp;mode=design&amp;t=Cmfb3I9OSDm8eZnc-1</w:t>
      </w:r>
      <w:r w:rsidRPr="000644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71DCFA" w14:textId="1C91DB84" w:rsidR="00671458" w:rsidRPr="00064404" w:rsidRDefault="00671458" w:rsidP="00064404">
      <w:pPr>
        <w:rPr>
          <w:rFonts w:ascii="Times New Roman" w:hAnsi="Times New Roman" w:cs="Times New Roman"/>
          <w:sz w:val="28"/>
          <w:szCs w:val="28"/>
        </w:rPr>
      </w:pPr>
    </w:p>
    <w:sectPr w:rsidR="00671458" w:rsidRPr="00064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6699C"/>
    <w:multiLevelType w:val="hybridMultilevel"/>
    <w:tmpl w:val="C86C8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105E2"/>
    <w:multiLevelType w:val="hybridMultilevel"/>
    <w:tmpl w:val="988EF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336B5"/>
    <w:multiLevelType w:val="hybridMultilevel"/>
    <w:tmpl w:val="D6E0D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11FEA"/>
    <w:multiLevelType w:val="hybridMultilevel"/>
    <w:tmpl w:val="10329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0A"/>
    <w:rsid w:val="00064404"/>
    <w:rsid w:val="0037250A"/>
    <w:rsid w:val="00671458"/>
    <w:rsid w:val="00C6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8D5E"/>
  <w15:chartTrackingRefBased/>
  <w15:docId w15:val="{000168D5-3294-4A9D-994F-9E93F440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305-8</dc:creator>
  <cp:keywords/>
  <dc:description/>
  <cp:lastModifiedBy>305-8</cp:lastModifiedBy>
  <cp:revision>2</cp:revision>
  <dcterms:created xsi:type="dcterms:W3CDTF">2024-01-25T07:01:00Z</dcterms:created>
  <dcterms:modified xsi:type="dcterms:W3CDTF">2024-01-25T07:18:00Z</dcterms:modified>
</cp:coreProperties>
</file>