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530dlatasx3m" w:id="0"/>
      <w:bookmarkEnd w:id="0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am going to be looking at the autolib dataset. This is a dataset that contains information about an electric-car lending company. The data entails details on the picking and dropping times of the vehicles as well as other details.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will focus more on the returning of the blue-cars on Sunday and Monday.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More blue-cars are returned on Sunday than Monday.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 Less blue-cars are returned on Sunday than Monday.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reason for my choosing of the hypothesis is to see when most people return the cars after the weekend. Whether they are returned on Sunday or on Monday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r5wmf89m56ci" w:id="1"/>
      <w:bookmarkEnd w:id="1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Data Description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data that I have was provided by Moringa. You can have a view of it through the like at the bottom of the page. Both the data itself and the description are found in the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data we have contains fields that we are going to use to analyse our hypothesis and determine whether to accept or reject them.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fields in the dataset include: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-Postal code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-Date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-Data points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-Day of the Week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-Day type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-Blue-cars returned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-Blue-cars taken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-Utilib-14 returned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-Utilib-14 taken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-Utilib returned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-Utilib taken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-Free slots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  <w:sectPr>
          <w:type w:val="continuous"/>
          <w:pgSz w:h="16834" w:w="11909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-Taken slots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data can help me validate my hypothesis as it contains useful data for my analysis.</w:t>
      </w:r>
    </w:p>
    <w:p w:rsidR="00000000" w:rsidDel="00000000" w:rsidP="00000000" w:rsidRDefault="00000000" w:rsidRPr="00000000" w14:paraId="00000019">
      <w:pPr>
        <w:pStyle w:val="Heading1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n64hw1zfda22" w:id="2"/>
      <w:bookmarkEnd w:id="2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Hypothesis Testing Procedure</w:t>
      </w:r>
    </w:p>
    <w:p w:rsidR="00000000" w:rsidDel="00000000" w:rsidP="00000000" w:rsidRDefault="00000000" w:rsidRPr="00000000" w14:paraId="0000001A">
      <w:pPr>
        <w:pStyle w:val="Heading3"/>
        <w:rPr>
          <w:b w:val="1"/>
          <w:color w:val="000000"/>
          <w:sz w:val="30"/>
          <w:szCs w:val="30"/>
        </w:rPr>
      </w:pPr>
      <w:bookmarkStart w:colFirst="0" w:colLast="0" w:name="_i4cx34efwlf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Null and alternative Hypothesis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null and alternative hypothesis are as follow; 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the null hypothesis while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the alternative hypothesis)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More blue-cars are returned on Sunday than Monday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Less blue-cars are returned on Sunday than Monday.</w:t>
      </w:r>
    </w:p>
    <w:p w:rsidR="00000000" w:rsidDel="00000000" w:rsidP="00000000" w:rsidRDefault="00000000" w:rsidRPr="00000000" w14:paraId="0000001E">
      <w:pPr>
        <w:pStyle w:val="Heading3"/>
        <w:rPr>
          <w:rFonts w:ascii="Roboto" w:cs="Roboto" w:eastAsia="Roboto" w:hAnsi="Roboto"/>
          <w:b w:val="1"/>
          <w:color w:val="000000"/>
          <w:sz w:val="30"/>
          <w:szCs w:val="30"/>
        </w:rPr>
      </w:pPr>
      <w:bookmarkStart w:colFirst="0" w:colLast="0" w:name="_s1wjyshb93m6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0"/>
          <w:szCs w:val="30"/>
          <w:rtl w:val="0"/>
        </w:rPr>
        <w:t xml:space="preserve">Significance Level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have decided to go with a 0.05 significance level  in my hypothesis testing. This generally means that there is a 5% chance that I will accept my alternative hypothesis. Otherwise on the contrary, there is a 95% chance my null hypothesis is actually true.</w:t>
      </w:r>
    </w:p>
    <w:p w:rsidR="00000000" w:rsidDel="00000000" w:rsidP="00000000" w:rsidRDefault="00000000" w:rsidRPr="00000000" w14:paraId="00000020">
      <w:pPr>
        <w:pStyle w:val="Heading3"/>
        <w:rPr>
          <w:rFonts w:ascii="Roboto" w:cs="Roboto" w:eastAsia="Roboto" w:hAnsi="Roboto"/>
          <w:b w:val="1"/>
          <w:color w:val="000000"/>
          <w:sz w:val="30"/>
          <w:szCs w:val="30"/>
        </w:rPr>
      </w:pPr>
      <w:bookmarkStart w:colFirst="0" w:colLast="0" w:name="_guvsjbge3bnv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0"/>
          <w:szCs w:val="30"/>
          <w:rtl w:val="0"/>
        </w:rPr>
        <w:t xml:space="preserve">Calculating the Test Statistic and Corresponding P-value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have decided to use the z-statistic. This is because the data I have exceeded the value of 30.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resulting p-value will determine whether I will reject or accept my null value.</w:t>
      </w:r>
    </w:p>
    <w:p w:rsidR="00000000" w:rsidDel="00000000" w:rsidP="00000000" w:rsidRDefault="00000000" w:rsidRPr="00000000" w14:paraId="00000023">
      <w:pPr>
        <w:pStyle w:val="Heading3"/>
        <w:rPr>
          <w:rFonts w:ascii="Roboto" w:cs="Roboto" w:eastAsia="Roboto" w:hAnsi="Roboto"/>
          <w:b w:val="1"/>
          <w:color w:val="000000"/>
          <w:sz w:val="30"/>
          <w:szCs w:val="30"/>
        </w:rPr>
      </w:pPr>
      <w:bookmarkStart w:colFirst="0" w:colLast="0" w:name="_cdizq3tf8xyb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0"/>
          <w:szCs w:val="30"/>
          <w:rtl w:val="0"/>
        </w:rPr>
        <w:t xml:space="preserve">Drawing a Conclusion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will then draw a conclusion after analysis of my p-value.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xtgffflvh6sp" w:id="7"/>
      <w:bookmarkEnd w:id="7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Hypothesis Testing Results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 I used stratified sampling for my data because I was going to be analyzing data based on groups and this method would help maintain the proportions. I then did the z-test on the sample data in order to obtain a z-score for interpretation into a p-value. If my p-value became less than my significance level, then I would have to reject my null hypothesis. If the p-value was higher than the significance level, then I would have to accept my null hypothesis.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calculations, I found the following;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z-score is:  0.25301631811195047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p-value is:  0.4001278016768607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point estimators for the parameter were as follows;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mean is:  128.19212462137602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standard deviation is:  180.59071025551745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confidence interval, after employing a 95% confidence value is: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128.19 +/- 5.891163381097424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7bifoq4d0wpa" w:id="8"/>
      <w:bookmarkEnd w:id="8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Discussion of Test Sensitivity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used the data on the collection days of my interest and the sum for the blue-cars returned on those days. This was able to give me a picture on whether to accept or reject the null hypothesis that I had.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tiu1qio8wbp" w:id="9"/>
      <w:bookmarkEnd w:id="9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Summary and Conclusions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got a p-value that was more than my significance level and thus that means that I have to accept the null hypothesis. On confirmation of my hypothesis,(whether or not it may be true, I went on ahead to plot a bar graph for the two days to have a visual view and indeed the hypothesis testing was a success.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can thus conclude that more blue-cars are returned on Sunday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r6i6zpnpzsb" w:id="10"/>
      <w:bookmarkEnd w:id="10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Links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u w:val="single"/>
            <w:rtl w:val="0"/>
          </w:rPr>
          <w:t xml:space="preserve">Colab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u w:val="single"/>
            <w:rtl w:val="0"/>
          </w:rPr>
          <w:t xml:space="preserve">Dataset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KbAtdPJf1vLV-nVBq7PYOjmEoFvihmvg#scrollTo=GnAVUF0mIJDy" TargetMode="External"/><Relationship Id="rId7" Type="http://schemas.openxmlformats.org/officeDocument/2006/relationships/hyperlink" Target="http://bit.ly/DSCoreAutolibDatasetGlossary" TargetMode="External"/><Relationship Id="rId8" Type="http://schemas.openxmlformats.org/officeDocument/2006/relationships/hyperlink" Target="http://bit.ly/DSCoreAutolib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