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2">
      <w:pPr>
        <w:spacing w:after="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4">
      <w:pPr>
        <w:spacing w:after="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6">
      <w:pPr>
        <w:spacing w:after="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7">
      <w:pPr>
        <w:spacing w:after="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8">
      <w:pPr>
        <w:spacing w:after="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A">
      <w:pPr>
        <w:spacing w:after="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B">
      <w:pPr>
        <w:spacing w:after="0" w:line="360" w:lineRule="auto"/>
        <w:ind w:left="1416" w:firstLine="0"/>
        <w:jc w:val="right"/>
        <w:rPr>
          <w:rFonts w:ascii="Arial" w:cs="Arial" w:eastAsia="Arial" w:hAnsi="Arial"/>
          <w:b w:val="1"/>
          <w:color w:val="000000"/>
          <w:sz w:val="48"/>
          <w:szCs w:val="48"/>
        </w:rPr>
      </w:pPr>
      <w:r w:rsidDel="00000000" w:rsidR="00000000" w:rsidRPr="00000000">
        <w:rPr>
          <w:rFonts w:ascii="Arial" w:cs="Arial" w:eastAsia="Arial" w:hAnsi="Arial"/>
          <w:b w:val="1"/>
          <w:color w:val="000000"/>
          <w:sz w:val="48"/>
          <w:szCs w:val="48"/>
          <w:rtl w:val="0"/>
        </w:rPr>
        <w:t xml:space="preserve">Plan de Riesgos </w:t>
      </w:r>
    </w:p>
    <w:p w:rsidR="00000000" w:rsidDel="00000000" w:rsidP="00000000" w:rsidRDefault="00000000" w:rsidRPr="00000000" w14:paraId="0000000C">
      <w:pPr>
        <w:spacing w:after="0" w:line="360" w:lineRule="auto"/>
        <w:jc w:val="right"/>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Medical AID</w:t>
      </w:r>
    </w:p>
    <w:p w:rsidR="00000000" w:rsidDel="00000000" w:rsidP="00000000" w:rsidRDefault="00000000" w:rsidRPr="00000000" w14:paraId="0000000D">
      <w:pPr>
        <w:spacing w:after="0" w:line="360" w:lineRule="auto"/>
        <w:jc w:val="right"/>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Fecha:28/08/2024</w:t>
      </w:r>
    </w:p>
    <w:p w:rsidR="00000000" w:rsidDel="00000000" w:rsidP="00000000" w:rsidRDefault="00000000" w:rsidRPr="00000000" w14:paraId="0000000E">
      <w:pPr>
        <w:spacing w:after="0" w:line="36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0F">
      <w:pPr>
        <w:spacing w:after="0" w:line="36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0">
      <w:pPr>
        <w:spacing w:after="0" w:line="36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1">
      <w:pPr>
        <w:spacing w:after="0" w:line="36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2">
      <w:pPr>
        <w:spacing w:after="0" w:line="36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3">
      <w:pPr>
        <w:spacing w:after="0" w:line="36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4">
      <w:pPr>
        <w:spacing w:after="0" w:line="36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5">
      <w:pPr>
        <w:spacing w:after="0" w:line="36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6">
      <w:pPr>
        <w:spacing w:after="0" w:line="36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7">
      <w:pPr>
        <w:spacing w:after="0" w:line="36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8">
      <w:pPr>
        <w:spacing w:after="0" w:line="36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9">
      <w:pPr>
        <w:spacing w:after="0" w:line="36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A">
      <w:pPr>
        <w:spacing w:after="0" w:line="36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B">
      <w:pPr>
        <w:spacing w:after="0" w:line="360" w:lineRule="auto"/>
        <w:rPr>
          <w:rFonts w:ascii="Arial" w:cs="Arial" w:eastAsia="Arial" w:hAnsi="Arial"/>
          <w:b w:val="1"/>
          <w:color w:val="365f91"/>
          <w:sz w:val="28"/>
          <w:szCs w:val="28"/>
        </w:rPr>
      </w:pPr>
      <w:r w:rsidDel="00000000" w:rsidR="00000000" w:rsidRPr="00000000">
        <w:rPr>
          <w:rFonts w:ascii="Arial" w:cs="Arial" w:eastAsia="Arial" w:hAnsi="Arial"/>
          <w:b w:val="1"/>
          <w:color w:val="365f91"/>
          <w:sz w:val="28"/>
          <w:szCs w:val="28"/>
          <w:rtl w:val="0"/>
        </w:rPr>
        <w:t xml:space="preserve">Tabla de contenido</w:t>
      </w:r>
    </w:p>
    <w:p w:rsidR="00000000" w:rsidDel="00000000" w:rsidP="00000000" w:rsidRDefault="00000000" w:rsidRPr="00000000" w14:paraId="0000001C">
      <w:pPr>
        <w:spacing w:after="0" w:line="360" w:lineRule="auto"/>
        <w:rPr>
          <w:rFonts w:ascii="Arial" w:cs="Arial" w:eastAsia="Arial" w:hAnsi="Arial"/>
          <w:b w:val="1"/>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Versiones</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Identificación del proyecto</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Roles y responsabilidades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Metodología</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Categorías de Riesgo</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Estructura de desglose de riesgos (RBS)</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Recursos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Matriz RACI</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Presupuesto</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hyperlink w:anchor="_heading=h.6edb7uyvjiz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Matriz de riesgos</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hyperlink w:anchor="_heading=h.bpt4uppezth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 de Mitigación</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hyperlink w:anchor="_heading=h.lqhu9rz2vch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Reportería</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after="0" w:line="36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2B">
      <w:pPr>
        <w:spacing w:after="0" w:line="36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2C">
      <w:pPr>
        <w:spacing w:after="0" w:line="36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2D">
      <w:pPr>
        <w:spacing w:after="0" w:line="36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2E">
      <w:pPr>
        <w:spacing w:after="0" w:line="36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2F">
      <w:pPr>
        <w:spacing w:after="0" w:line="36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30">
      <w:pPr>
        <w:spacing w:after="0" w:line="36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31">
      <w:pPr>
        <w:spacing w:after="0" w:line="360" w:lineRule="auto"/>
        <w:rPr>
          <w:rFonts w:ascii="Arial" w:cs="Arial" w:eastAsia="Arial" w:hAnsi="Arial"/>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32">
      <w:pPr>
        <w:pStyle w:val="Heading1"/>
        <w:spacing w:line="360" w:lineRule="auto"/>
        <w:rPr>
          <w:rFonts w:ascii="Arial" w:cs="Arial" w:eastAsia="Arial" w:hAnsi="Arial"/>
        </w:rPr>
      </w:pPr>
      <w:r w:rsidDel="00000000" w:rsidR="00000000" w:rsidRPr="00000000">
        <w:br w:type="page"/>
      </w:r>
      <w:r w:rsidDel="00000000" w:rsidR="00000000" w:rsidRPr="00000000">
        <w:rPr>
          <w:rFonts w:ascii="Arial" w:cs="Arial" w:eastAsia="Arial" w:hAnsi="Arial"/>
          <w:rtl w:val="0"/>
        </w:rPr>
        <w:t xml:space="preserve">Versiones</w:t>
      </w:r>
    </w:p>
    <w:tbl>
      <w:tblPr>
        <w:tblStyle w:val="Table1"/>
        <w:tblW w:w="8921.0" w:type="dxa"/>
        <w:jc w:val="left"/>
        <w:tblLayout w:type="fixed"/>
        <w:tblLook w:val="0400"/>
      </w:tblPr>
      <w:tblGrid>
        <w:gridCol w:w="2258"/>
        <w:gridCol w:w="2977"/>
        <w:gridCol w:w="3686"/>
        <w:tblGridChange w:id="0">
          <w:tblGrid>
            <w:gridCol w:w="2258"/>
            <w:gridCol w:w="2977"/>
            <w:gridCol w:w="3686"/>
          </w:tblGrid>
        </w:tblGridChange>
      </w:tblGrid>
      <w:tr>
        <w:trPr>
          <w:cantSplit w:val="0"/>
          <w:trHeight w:val="376"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33">
            <w:pPr>
              <w:spacing w:after="0" w:line="360" w:lineRule="auto"/>
              <w:jc w:val="both"/>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Versión</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34">
            <w:pPr>
              <w:spacing w:after="0" w:line="360" w:lineRule="auto"/>
              <w:jc w:val="both"/>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Fecha</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35">
            <w:pPr>
              <w:spacing w:after="0" w:line="360" w:lineRule="auto"/>
              <w:jc w:val="both"/>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Autor</w:t>
            </w:r>
            <w:r w:rsidDel="00000000" w:rsidR="00000000" w:rsidRPr="00000000">
              <w:rPr>
                <w:rtl w:val="0"/>
              </w:rPr>
            </w:r>
          </w:p>
        </w:tc>
      </w:tr>
      <w:tr>
        <w:trPr>
          <w:cantSplit w:val="0"/>
          <w:trHeight w:val="88"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36">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V-001</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37">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13-04-2024</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38">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Marcel Brard</w:t>
            </w:r>
          </w:p>
        </w:tc>
      </w:tr>
      <w:tr>
        <w:trPr>
          <w:cantSplit w:val="0"/>
          <w:trHeight w:val="88"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39">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V-002</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3A">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18-04-2024</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3B">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Raimundo Estévez</w:t>
            </w:r>
          </w:p>
        </w:tc>
      </w:tr>
    </w:tbl>
    <w:p w:rsidR="00000000" w:rsidDel="00000000" w:rsidP="00000000" w:rsidRDefault="00000000" w:rsidRPr="00000000" w14:paraId="0000003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D">
      <w:pPr>
        <w:pStyle w:val="Heading1"/>
        <w:spacing w:line="360" w:lineRule="auto"/>
        <w:rPr>
          <w:rFonts w:ascii="Arial" w:cs="Arial" w:eastAsia="Arial" w:hAnsi="Arial"/>
        </w:rPr>
      </w:pPr>
      <w:r w:rsidDel="00000000" w:rsidR="00000000" w:rsidRPr="00000000">
        <w:rPr>
          <w:rFonts w:ascii="Arial" w:cs="Arial" w:eastAsia="Arial" w:hAnsi="Arial"/>
          <w:rtl w:val="0"/>
        </w:rPr>
        <w:t xml:space="preserve">Identificación del proyecto</w:t>
      </w:r>
    </w:p>
    <w:p w:rsidR="00000000" w:rsidDel="00000000" w:rsidP="00000000" w:rsidRDefault="00000000" w:rsidRPr="00000000" w14:paraId="0000003E">
      <w:pPr>
        <w:spacing w:line="360" w:lineRule="auto"/>
        <w:rPr>
          <w:rFonts w:ascii="Arial" w:cs="Arial" w:eastAsia="Arial" w:hAnsi="Arial"/>
        </w:rPr>
      </w:pPr>
      <w:r w:rsidDel="00000000" w:rsidR="00000000" w:rsidRPr="00000000">
        <w:rPr>
          <w:rtl w:val="0"/>
        </w:rPr>
      </w:r>
    </w:p>
    <w:tbl>
      <w:tblPr>
        <w:tblStyle w:val="Table2"/>
        <w:tblW w:w="8921.0" w:type="dxa"/>
        <w:jc w:val="left"/>
        <w:tblLayout w:type="fixed"/>
        <w:tblLook w:val="0400"/>
      </w:tblPr>
      <w:tblGrid>
        <w:gridCol w:w="3385"/>
        <w:gridCol w:w="5536"/>
        <w:tblGridChange w:id="0">
          <w:tblGrid>
            <w:gridCol w:w="3385"/>
            <w:gridCol w:w="5536"/>
          </w:tblGrid>
        </w:tblGridChange>
      </w:tblGrid>
      <w:tr>
        <w:trPr>
          <w:cantSplit w:val="0"/>
          <w:trHeight w:val="269" w:hRule="atLeast"/>
          <w:tblHeader w:val="0"/>
        </w:trPr>
        <w:tc>
          <w:tcPr>
            <w:tcBorders>
              <w:top w:color="ffffff" w:space="0" w:sz="8" w:val="single"/>
              <w:left w:color="ffffff" w:space="0" w:sz="8" w:val="single"/>
              <w:bottom w:color="ffffff" w:space="0" w:sz="8"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3F">
            <w:pPr>
              <w:spacing w:after="0" w:line="360" w:lineRule="auto"/>
              <w:jc w:val="both"/>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Nombre de la empresa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40">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Health &amp; Classification</w:t>
            </w:r>
          </w:p>
        </w:tc>
      </w:tr>
      <w:tr>
        <w:trPr>
          <w:cantSplit w:val="0"/>
          <w:trHeight w:val="261" w:hRule="atLeast"/>
          <w:tblHeader w:val="0"/>
        </w:trPr>
        <w:tc>
          <w:tcPr>
            <w:tcBorders>
              <w:top w:color="ffffff" w:space="0" w:sz="8" w:val="single"/>
              <w:left w:color="ffffff" w:space="0" w:sz="8" w:val="single"/>
              <w:bottom w:color="ffffff" w:space="0" w:sz="8"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41">
            <w:pPr>
              <w:spacing w:after="0" w:line="360" w:lineRule="auto"/>
              <w:jc w:val="both"/>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Nombre del proyecto</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42">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Medical AID</w:t>
            </w:r>
          </w:p>
        </w:tc>
      </w:tr>
      <w:tr>
        <w:trPr>
          <w:cantSplit w:val="0"/>
          <w:trHeight w:val="253" w:hRule="atLeast"/>
          <w:tblHeader w:val="0"/>
        </w:trPr>
        <w:tc>
          <w:tcPr>
            <w:tcBorders>
              <w:top w:color="ffffff" w:space="0" w:sz="8" w:val="single"/>
              <w:left w:color="ffffff" w:space="0" w:sz="8" w:val="single"/>
              <w:bottom w:color="ffffff" w:space="0" w:sz="8"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43">
            <w:pPr>
              <w:spacing w:after="0" w:line="360" w:lineRule="auto"/>
              <w:jc w:val="both"/>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Fecha de inicio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44">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28-08-2024</w:t>
            </w:r>
          </w:p>
        </w:tc>
      </w:tr>
      <w:tr>
        <w:trPr>
          <w:cantSplit w:val="0"/>
          <w:trHeight w:val="258" w:hRule="atLeast"/>
          <w:tblHeader w:val="0"/>
        </w:trPr>
        <w:tc>
          <w:tcPr>
            <w:tcBorders>
              <w:top w:color="ffffff" w:space="0" w:sz="8" w:val="single"/>
              <w:left w:color="ffffff" w:space="0" w:sz="8" w:val="single"/>
              <w:bottom w:color="ffffff" w:space="0" w:sz="8"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45">
            <w:pPr>
              <w:spacing w:after="0" w:line="360" w:lineRule="auto"/>
              <w:jc w:val="both"/>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Fecha de finalización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46">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30-11-2024</w:t>
            </w:r>
          </w:p>
        </w:tc>
      </w:tr>
      <w:tr>
        <w:trPr>
          <w:cantSplit w:val="0"/>
          <w:trHeight w:val="265" w:hRule="atLeast"/>
          <w:tblHeader w:val="0"/>
        </w:trPr>
        <w:tc>
          <w:tcPr>
            <w:tcBorders>
              <w:top w:color="ffffff" w:space="0" w:sz="8" w:val="single"/>
              <w:left w:color="ffffff" w:space="0" w:sz="8" w:val="single"/>
              <w:bottom w:color="ffffff" w:space="0" w:sz="8"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47">
            <w:pPr>
              <w:spacing w:after="0" w:line="360" w:lineRule="auto"/>
              <w:jc w:val="both"/>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Encargado del proyecto</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48">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Raimundo Estévez</w:t>
            </w:r>
          </w:p>
        </w:tc>
      </w:tr>
      <w:tr>
        <w:trPr>
          <w:cantSplit w:val="0"/>
          <w:trHeight w:val="271" w:hRule="atLeast"/>
          <w:tblHeader w:val="0"/>
        </w:trPr>
        <w:tc>
          <w:tcPr>
            <w:tcBorders>
              <w:top w:color="ffffff" w:space="0" w:sz="8" w:val="single"/>
              <w:left w:color="ffffff" w:space="0" w:sz="8" w:val="single"/>
              <w:bottom w:color="ffffff" w:space="0" w:sz="8"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49">
            <w:pPr>
              <w:spacing w:after="0" w:line="360" w:lineRule="auto"/>
              <w:jc w:val="both"/>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Visión general del proyecto</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4A">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Salud</w:t>
            </w:r>
          </w:p>
        </w:tc>
      </w:tr>
    </w:tbl>
    <w:p w:rsidR="00000000" w:rsidDel="00000000" w:rsidP="00000000" w:rsidRDefault="00000000" w:rsidRPr="00000000" w14:paraId="0000004B">
      <w:pPr>
        <w:pStyle w:val="Heading1"/>
        <w:spacing w:line="360" w:lineRule="auto"/>
        <w:rPr>
          <w:rFonts w:ascii="Arial" w:cs="Arial" w:eastAsia="Arial" w:hAnsi="Arial"/>
        </w:rPr>
      </w:pPr>
      <w:r w:rsidDel="00000000" w:rsidR="00000000" w:rsidRPr="00000000">
        <w:rPr>
          <w:rFonts w:ascii="Arial" w:cs="Arial" w:eastAsia="Arial" w:hAnsi="Arial"/>
          <w:rtl w:val="0"/>
        </w:rPr>
        <w:t xml:space="preserve">Roles y responsabilidades </w:t>
      </w:r>
    </w:p>
    <w:p w:rsidR="00000000" w:rsidDel="00000000" w:rsidP="00000000" w:rsidRDefault="00000000" w:rsidRPr="00000000" w14:paraId="0000004C">
      <w:pPr>
        <w:spacing w:line="360" w:lineRule="auto"/>
        <w:rPr>
          <w:rFonts w:ascii="Arial" w:cs="Arial" w:eastAsia="Arial" w:hAnsi="Arial"/>
        </w:rPr>
      </w:pPr>
      <w:r w:rsidDel="00000000" w:rsidR="00000000" w:rsidRPr="00000000">
        <w:rPr>
          <w:rtl w:val="0"/>
        </w:rPr>
      </w:r>
    </w:p>
    <w:tbl>
      <w:tblPr>
        <w:tblStyle w:val="Table3"/>
        <w:tblW w:w="10206.0" w:type="dxa"/>
        <w:jc w:val="left"/>
        <w:tblLayout w:type="fixed"/>
        <w:tblLook w:val="0400"/>
      </w:tblPr>
      <w:tblGrid>
        <w:gridCol w:w="3605"/>
        <w:gridCol w:w="6601"/>
        <w:tblGridChange w:id="0">
          <w:tblGrid>
            <w:gridCol w:w="3605"/>
            <w:gridCol w:w="6601"/>
          </w:tblGrid>
        </w:tblGridChange>
      </w:tblGrid>
      <w:tr>
        <w:trPr>
          <w:cantSplit w:val="0"/>
          <w:trHeight w:val="281"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4D">
            <w:pPr>
              <w:spacing w:after="0" w:line="360" w:lineRule="auto"/>
              <w:jc w:val="both"/>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CARGO</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4E">
            <w:pPr>
              <w:spacing w:after="0" w:line="360" w:lineRule="auto"/>
              <w:jc w:val="both"/>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RESPONSABILIDADES</w:t>
            </w:r>
            <w:r w:rsidDel="00000000" w:rsidR="00000000" w:rsidRPr="00000000">
              <w:rPr>
                <w:rtl w:val="0"/>
              </w:rPr>
            </w:r>
          </w:p>
        </w:tc>
      </w:tr>
      <w:tr>
        <w:trPr>
          <w:cantSplit w:val="0"/>
          <w:trHeight w:val="1352" w:hRule="atLeast"/>
          <w:tblHeader w:val="0"/>
        </w:trPr>
        <w:tc>
          <w:tcPr>
            <w:tcBorders>
              <w:top w:color="ffffff" w:space="0" w:sz="24" w:val="single"/>
              <w:left w:color="ffffff" w:space="0" w:sz="8" w:val="single"/>
              <w:bottom w:color="ffffff" w:space="0" w:sz="8"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4F">
            <w:pPr>
              <w:spacing w:after="0" w:line="360" w:lineRule="auto"/>
              <w:jc w:val="both"/>
              <w:rPr>
                <w:rFonts w:ascii="Arial" w:cs="Arial" w:eastAsia="Arial" w:hAnsi="Arial"/>
                <w:b w:val="1"/>
                <w:color w:val="e9edf4"/>
                <w:sz w:val="20"/>
                <w:szCs w:val="20"/>
              </w:rPr>
            </w:pPr>
            <w:r w:rsidDel="00000000" w:rsidR="00000000" w:rsidRPr="00000000">
              <w:rPr>
                <w:rFonts w:ascii="Arial" w:cs="Arial" w:eastAsia="Arial" w:hAnsi="Arial"/>
                <w:b w:val="1"/>
                <w:color w:val="e9edf4"/>
                <w:sz w:val="20"/>
                <w:szCs w:val="20"/>
                <w:rtl w:val="0"/>
              </w:rPr>
              <w:t xml:space="preserve">Gerente de Proyecto</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50">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 y ejecución de proyectos y sus resultados: quiérase decir, llevar el control de los tiempos y ejecuciones de las tareas, cumpliendo objetivos, reglas, presupuestos y cronogramas, gestión de riesgos asociados junto a medidas para mitigar dichos riesgos según se estime necesario.</w:t>
            </w:r>
          </w:p>
        </w:tc>
      </w:tr>
      <w:tr>
        <w:trPr>
          <w:cantSplit w:val="0"/>
          <w:trHeight w:val="1352" w:hRule="atLeast"/>
          <w:tblHeader w:val="0"/>
        </w:trPr>
        <w:tc>
          <w:tcPr>
            <w:tcBorders>
              <w:top w:color="ffffff" w:space="0" w:sz="24" w:val="single"/>
              <w:left w:color="ffffff" w:space="0" w:sz="8" w:val="single"/>
              <w:bottom w:color="ffffff" w:space="0" w:sz="8"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51">
            <w:pPr>
              <w:spacing w:after="0" w:line="360" w:lineRule="auto"/>
              <w:jc w:val="both"/>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Gerente de Riesgos</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52">
            <w:pPr>
              <w:spacing w:after="0" w:line="360"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Identificación de los riesgos del proyecto o del negocio de la empresa, identificando, evaluando y priorizando en base a la evaluación previa, para así medir su impacto y probabilidad. Desarrollo de estrategias y/o planes para mitigación, monitoreo y reportes sobre los riesgos de alto impacto, o alta probabilidad, aseguramiento de calidad y políticas sobre la gestión de los riesgos, y comunicación con los departamentos interesados, o que se verán directamente afectados en la mitigación y control sobre los riesgos</w:t>
            </w:r>
            <w:r w:rsidDel="00000000" w:rsidR="00000000" w:rsidRPr="00000000">
              <w:rPr>
                <w:rtl w:val="0"/>
              </w:rPr>
            </w:r>
          </w:p>
        </w:tc>
      </w:tr>
      <w:tr>
        <w:trPr>
          <w:cantSplit w:val="0"/>
          <w:trHeight w:val="1352" w:hRule="atLeast"/>
          <w:tblHeader w:val="0"/>
        </w:trPr>
        <w:tc>
          <w:tcPr>
            <w:tcBorders>
              <w:top w:color="ffffff" w:space="0" w:sz="24" w:val="single"/>
              <w:left w:color="ffffff" w:space="0" w:sz="8" w:val="single"/>
              <w:bottom w:color="ffffff" w:space="0" w:sz="8"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53">
            <w:pPr>
              <w:spacing w:after="0" w:line="360" w:lineRule="auto"/>
              <w:jc w:val="both"/>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Científico de Datos</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54">
            <w:pPr>
              <w:spacing w:after="0" w:line="360"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Recopilación de datos, análisis y procesamiento de estos, desarrollo de modelos predictivos y algoritmos, para la posterior interpretación, creación de informes y/o dashboards de ser necesario, para así permitir a diferentes áreas como gerencia, tengan datos recientes y de calidad, que permitan una mejor toma de decisiones y mitigar posibles riesgos o errores.</w:t>
            </w:r>
            <w:r w:rsidDel="00000000" w:rsidR="00000000" w:rsidRPr="00000000">
              <w:rPr>
                <w:rtl w:val="0"/>
              </w:rPr>
            </w:r>
          </w:p>
        </w:tc>
      </w:tr>
      <w:tr>
        <w:trPr>
          <w:cantSplit w:val="0"/>
          <w:trHeight w:val="1745" w:hRule="atLeast"/>
          <w:tblHeader w:val="0"/>
        </w:trPr>
        <w:tc>
          <w:tcPr>
            <w:tcBorders>
              <w:top w:color="ffffff" w:space="0" w:sz="8" w:val="single"/>
              <w:left w:color="ffffff" w:space="0" w:sz="8" w:val="single"/>
              <w:bottom w:color="ffffff" w:space="0" w:sz="8"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55">
            <w:pPr>
              <w:spacing w:after="0" w:line="360" w:lineRule="auto"/>
              <w:jc w:val="both"/>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Analista de Datos</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56">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Recopilación de datos, limpieza y análisis descriptivos, hallazgos y búsquedas de tendencias, para así crear informes y dashboards que puedan entender los líderes de otros departamentos, o a su vez a los stakeholders, para que así mejorar la toma de decisiones en base a datos nuevos y recientes.</w:t>
            </w:r>
          </w:p>
        </w:tc>
      </w:tr>
      <w:tr>
        <w:trPr>
          <w:cantSplit w:val="0"/>
          <w:trHeight w:val="1462" w:hRule="atLeast"/>
          <w:tblHeader w:val="0"/>
        </w:trPr>
        <w:tc>
          <w:tcPr>
            <w:tcBorders>
              <w:top w:color="ffffff" w:space="0" w:sz="8" w:val="single"/>
              <w:left w:color="ffffff" w:space="0" w:sz="8" w:val="single"/>
              <w:bottom w:color="ffffff" w:space="0" w:sz="8"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57">
            <w:pPr>
              <w:spacing w:after="0" w:line="360" w:lineRule="auto"/>
              <w:jc w:val="both"/>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Ingeniero de Software</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58">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desarrollar e Implementar aplicaciones y sistemas de software, desarrollo escalable de software que permita el desarrollo y trabajo de la empresa, el desarrollo del código ha de ser limpio, escalable y eficiente, para que así, pueda tener mejoras continuas, mitigando riesgos de fallos y atrasos en sus tiempos de ejecución, probando previamente toda mejora a implementar.</w:t>
            </w:r>
          </w:p>
        </w:tc>
      </w:tr>
      <w:tr>
        <w:trPr>
          <w:cantSplit w:val="0"/>
          <w:trHeight w:val="1462" w:hRule="atLeast"/>
          <w:tblHeader w:val="0"/>
        </w:trPr>
        <w:tc>
          <w:tcPr>
            <w:tcBorders>
              <w:top w:color="ffffff" w:space="0" w:sz="8" w:val="single"/>
              <w:left w:color="ffffff" w:space="0" w:sz="8" w:val="single"/>
              <w:bottom w:color="ffffff" w:space="0" w:sz="8"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59">
            <w:pPr>
              <w:spacing w:after="0" w:line="360" w:lineRule="auto"/>
              <w:jc w:val="both"/>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Experto en Salud</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5A">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Asesoramiento en temas relacionados a la salud y bienestar, desarrollo e implementación sobre políticas respectivas a la salud de las personas, monitoreo sobre tendencias de la salud pública, formar y capacitar al personal de la organización en sus quehaceres relacionados a la salud pública y organizacional.</w:t>
            </w:r>
          </w:p>
        </w:tc>
      </w:tr>
    </w:tbl>
    <w:p w:rsidR="00000000" w:rsidDel="00000000" w:rsidP="00000000" w:rsidRDefault="00000000" w:rsidRPr="00000000" w14:paraId="0000005B">
      <w:pPr>
        <w:pStyle w:val="Heading1"/>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C">
      <w:pPr>
        <w:pStyle w:val="Heading1"/>
        <w:spacing w:before="0" w:line="360" w:lineRule="auto"/>
        <w:rPr>
          <w:rFonts w:ascii="Arial" w:cs="Arial" w:eastAsia="Arial" w:hAnsi="Arial"/>
        </w:rPr>
      </w:pPr>
      <w:r w:rsidDel="00000000" w:rsidR="00000000" w:rsidRPr="00000000">
        <w:rPr>
          <w:rtl w:val="0"/>
        </w:rPr>
      </w:r>
    </w:p>
    <w:p w:rsidR="00000000" w:rsidDel="00000000" w:rsidP="00000000" w:rsidRDefault="00000000" w:rsidRPr="00000000" w14:paraId="0000005D">
      <w:pPr>
        <w:pStyle w:val="Heading1"/>
        <w:spacing w:before="0" w:line="360" w:lineRule="auto"/>
        <w:rPr>
          <w:rFonts w:ascii="Arial" w:cs="Arial" w:eastAsia="Arial" w:hAnsi="Arial"/>
        </w:rPr>
      </w:pP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pStyle w:val="Heading1"/>
        <w:spacing w:before="0" w:line="360" w:lineRule="auto"/>
        <w:rPr>
          <w:rFonts w:ascii="Arial" w:cs="Arial" w:eastAsia="Arial" w:hAnsi="Arial"/>
        </w:rPr>
      </w:pPr>
      <w:r w:rsidDel="00000000" w:rsidR="00000000" w:rsidRPr="00000000">
        <w:rPr>
          <w:rFonts w:ascii="Arial" w:cs="Arial" w:eastAsia="Arial" w:hAnsi="Arial"/>
          <w:rtl w:val="0"/>
        </w:rPr>
        <w:t xml:space="preserve">Metodología</w:t>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Asignación de responsabilidades en primera reunión:</w:t>
      </w:r>
    </w:p>
    <w:p w:rsidR="00000000" w:rsidDel="00000000" w:rsidP="00000000" w:rsidRDefault="00000000" w:rsidRPr="00000000" w14:paraId="0000006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primera reunión, se convocará a los Stakeholders, incluidos gerentes de proyecto, líderes de equipo y otros. Se presentarán los objetivos de la gestión de riesgos, su importancia, impacto y probabilidades. Se asignan roles, responsabilidades y tareas específicas a cada miembro, y se establecerán los canales de comunicación para reportar y mitigar riesgos. Las decisiones, responsabilidades y tareas asignadas se documentarán y se distribuirán actas a todos los participantes.</w:t>
      </w:r>
    </w:p>
    <w:p w:rsidR="00000000" w:rsidDel="00000000" w:rsidP="00000000" w:rsidRDefault="00000000" w:rsidRPr="00000000" w14:paraId="00000063">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Mesas de trabajo para resolución de problemas:</w:t>
      </w:r>
    </w:p>
    <w:p w:rsidR="00000000" w:rsidDel="00000000" w:rsidP="00000000" w:rsidRDefault="00000000" w:rsidRPr="00000000" w14:paraId="0000006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resolver problemas específicos, se convocarán mesas de trabajo con los involucrados y los interesados relevantes. Estas mesas se centrarán en problemas que requieren atención inmediata. Se definirán el problema, el resultado esperado y las posibles soluciones, y podrán participar personas con autoridad para tomar decisiones y asignar recursos. Se utilizarán técnicas como el brainstorming y el análisis colaborativo. Se desarrollará un plan de acción con responsabilidades y plazos, y se dará seguimiento para evaluar resultados y progresos. Si es necesario, se realizarán ajustes y nuevas reuniones hasta que el problema se resuelva completamente.</w:t>
      </w:r>
    </w:p>
    <w:p w:rsidR="00000000" w:rsidDel="00000000" w:rsidP="00000000" w:rsidRDefault="00000000" w:rsidRPr="00000000" w14:paraId="0000006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Reuniones formato daily para dar seguimiento y control de los avances:</w:t>
      </w:r>
    </w:p>
    <w:p w:rsidR="00000000" w:rsidDel="00000000" w:rsidP="00000000" w:rsidRDefault="00000000" w:rsidRPr="00000000" w14:paraId="0000006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reuniones diarias, o reuniones “dailies”, son reportes breves que no deben durar más de 15 minutos y se realizan a la misma hora todos los días para asegurar el seguimiento y consistencia en las tareas activas. Estas reuniones incluyen a equipos pequeños o medianos con sus líderes y se estructuran en torno a tres preguntas: ¿Qué hice ayer?, ¿Qué haré hoy?, y ¿Hay algún impedimento para el desarrollo de mi tarea? Si surgen problemas con la tercera pregunta, se puede prolongar la reunión para analizar y resolver los obstáculos, asignando responsabilidades y plazos para evitar retrasos en el proyecto.</w:t>
      </w:r>
    </w:p>
    <w:p w:rsidR="00000000" w:rsidDel="00000000" w:rsidP="00000000" w:rsidRDefault="00000000" w:rsidRPr="00000000" w14:paraId="0000006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Investigación de planes de riesgos ya implementados: </w:t>
      </w:r>
    </w:p>
    <w:p w:rsidR="00000000" w:rsidDel="00000000" w:rsidP="00000000" w:rsidRDefault="00000000" w:rsidRPr="00000000" w14:paraId="0000007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investigación de planes de riesgos ya implementados consistirá en analizar todos los documentos relacionados con la situación específica, incluyendo actas, documentación del proyecto e informes. Se revisarán las estrategias iniciales, identificando qué salió mal y qué funcionó. Se realizarán reuniones o entrevistas con la directiva del proyecto y los responsables de las áreas afectadas, así como con personas que hayan trabajado en proyectos similares, para compartir sus experiencias y evaluaciones.</w:t>
      </w:r>
    </w:p>
    <w:p w:rsidR="00000000" w:rsidDel="00000000" w:rsidP="00000000" w:rsidRDefault="00000000" w:rsidRPr="00000000" w14:paraId="0000007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este análisis se hará una síntesis y se documentarán las experiencias, técnicas y estrategias utilizadas, así como las decisiones posibles a tomar. Se elaborará un informe que servirá como guía para el equipo, permitiendo adoptar las mejores estrategias y cubrir las necesidades del proyecto actual.</w:t>
      </w:r>
    </w:p>
    <w:p w:rsidR="00000000" w:rsidDel="00000000" w:rsidP="00000000" w:rsidRDefault="00000000" w:rsidRPr="00000000" w14:paraId="0000007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73">
      <w:pPr>
        <w:spacing w:line="360" w:lineRule="auto"/>
        <w:jc w:val="both"/>
        <w:rPr>
          <w:rFonts w:ascii="Arial" w:cs="Arial" w:eastAsia="Arial" w:hAnsi="Arial"/>
          <w:b w:val="1"/>
          <w:sz w:val="28"/>
          <w:szCs w:val="28"/>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8"/>
          <w:szCs w:val="28"/>
          <w:rtl w:val="0"/>
        </w:rPr>
        <w:t xml:space="preserve">Investigación de valores de mercado:</w:t>
      </w:r>
    </w:p>
    <w:p w:rsidR="00000000" w:rsidDel="00000000" w:rsidP="00000000" w:rsidRDefault="00000000" w:rsidRPr="00000000" w14:paraId="0000007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investigación de valores de mercado determinará el alcance del proyecto y los aspectos relevantes para su continuidad y futura valoración. Esto incluye costos de desarrollo como materiales, tarifas de consultoría, licencias, salarios y valores del servicio final. Para definir estos costos, se analizarán bases de datos del mercado, informes de industria, estudios de mercado y encuestas.</w:t>
      </w:r>
    </w:p>
    <w:p w:rsidR="00000000" w:rsidDel="00000000" w:rsidP="00000000" w:rsidRDefault="00000000" w:rsidRPr="00000000" w14:paraId="0000007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analizar los datos, se obtendrán ideas claras sobre los costos actuales y proyectados, así como las variaciones basadas en tendencias y hallazgos que puedan impactar el proyecto. Estos datos se presentarán a los Stakeholders para facilitar la toma de decisiones, minimizando problemas y controlando el impacto de los riesgos.</w:t>
      </w:r>
    </w:p>
    <w:p w:rsidR="00000000" w:rsidDel="00000000" w:rsidP="00000000" w:rsidRDefault="00000000" w:rsidRPr="00000000" w14:paraId="0000007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Estas investigaciones y análisis deben realizarse periódicamente para tomar decisiones basadas en información actualizada del mercado y la economía.</w:t>
      </w:r>
    </w:p>
    <w:p w:rsidR="00000000" w:rsidDel="00000000" w:rsidP="00000000" w:rsidRDefault="00000000" w:rsidRPr="00000000" w14:paraId="00000077">
      <w:pPr>
        <w:spacing w:line="360" w:lineRule="auto"/>
        <w:jc w:val="both"/>
        <w:rPr>
          <w:rFonts w:ascii="Arial" w:cs="Arial" w:eastAsia="Arial" w:hAnsi="Arial"/>
          <w:sz w:val="24"/>
          <w:szCs w:val="24"/>
        </w:rPr>
      </w:pPr>
      <w:r w:rsidDel="00000000" w:rsidR="00000000" w:rsidRPr="00000000">
        <w:rPr>
          <w:rFonts w:ascii="Arial" w:cs="Arial" w:eastAsia="Arial" w:hAnsi="Arial"/>
          <w:b w:val="1"/>
          <w:sz w:val="28"/>
          <w:szCs w:val="28"/>
          <w:rtl w:val="0"/>
        </w:rPr>
        <w:t xml:space="preserve">Gestión de Riesgos:</w:t>
      </w:r>
      <w:r w:rsidDel="00000000" w:rsidR="00000000" w:rsidRPr="00000000">
        <w:rPr>
          <w:rtl w:val="0"/>
        </w:rPr>
      </w:r>
    </w:p>
    <w:p w:rsidR="00000000" w:rsidDel="00000000" w:rsidP="00000000" w:rsidRDefault="00000000" w:rsidRPr="00000000" w14:paraId="0000007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gestión de riesgos del proyecto es fundamental para asegurar su éxito, su proceso comienza con la identificación de riesgos, utilizando múltiples fuentes de datos como informes de proyectos anteriores, bases de datos del sector, análisis de mercado y encuestas, técnicas como brainstorming nos ayudan a identificar posibles riesgos desde diferentes perspectivas. Posteriormente, se evalúan los riesgos en términos de su probabilidad de ocurrencia y su impacto potencial, clasificándolos según su severidad para enfocar los recursos en los más críticos. La documentación es clave: se mantiene un registro detallado de los riesgos identificados, sus evaluaciones y las estrategias de mitigación propuestas, y se desarrolla un plan de gestión de riesgos que incluye roles, responsabilidades, procedimientos de comunicación y planes de contingencia.</w:t>
      </w:r>
    </w:p>
    <w:p w:rsidR="00000000" w:rsidDel="00000000" w:rsidP="00000000" w:rsidRDefault="00000000" w:rsidRPr="00000000" w14:paraId="00000079">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Para mitigar los riesgos, se diseñan estrategias específicas que pueden incluir la transferencia, reducción, aceptación o evitación del riesgo. Los planes de contingencia detallan acciones específicas para los riesgos críticos y se aseguran de que todo el equipo esté informado. El monitoreo y control de riesgos se realiza mediante reuniones periódicas y la actualización continua del registro y plan de gestión de riesgos. La comunicación y transparencia son esenciales, con informes regulares a los Stakeholders, y directores del proyecto. Una cultura abierta donde todos los miembros del equipo se sientan cómodos reportando nuevos riesgos o cambios en los existentes. Esta gestión proactiva permite identificar y mitigar problemas antes de que ocurran, aumentando así la probabilidad de éxito del proyecto.</w:t>
      </w:r>
    </w:p>
    <w:p w:rsidR="00000000" w:rsidDel="00000000" w:rsidP="00000000" w:rsidRDefault="00000000" w:rsidRPr="00000000" w14:paraId="0000007B">
      <w:pPr>
        <w:pStyle w:val="Heading1"/>
        <w:spacing w:line="360" w:lineRule="auto"/>
        <w:rPr>
          <w:rFonts w:ascii="Arial" w:cs="Arial" w:eastAsia="Arial" w:hAnsi="Arial"/>
        </w:rPr>
      </w:pPr>
      <w:r w:rsidDel="00000000" w:rsidR="00000000" w:rsidRPr="00000000">
        <w:rPr>
          <w:rFonts w:ascii="Arial" w:cs="Arial" w:eastAsia="Arial" w:hAnsi="Arial"/>
          <w:rtl w:val="0"/>
        </w:rPr>
        <w:t xml:space="preserve">Categorías de Riesgo</w:t>
      </w:r>
    </w:p>
    <w:p w:rsidR="00000000" w:rsidDel="00000000" w:rsidP="00000000" w:rsidRDefault="00000000" w:rsidRPr="00000000" w14:paraId="0000007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7D">
      <w:pPr>
        <w:spacing w:line="360" w:lineRule="auto"/>
        <w:rPr>
          <w:rFonts w:ascii="Arial" w:cs="Arial" w:eastAsia="Arial" w:hAnsi="Arial"/>
        </w:rPr>
      </w:pPr>
      <w:hyperlink r:id="rId7">
        <w:r w:rsidDel="00000000" w:rsidR="00000000" w:rsidRPr="00000000">
          <w:rPr>
            <w:rFonts w:ascii="Arial" w:cs="Arial" w:eastAsia="Arial" w:hAnsi="Arial"/>
            <w:color w:val="1155cc"/>
            <w:u w:val="single"/>
            <w:rtl w:val="0"/>
          </w:rPr>
          <w:t xml:space="preserve">Listado de riesgos por categorías.xlsx</w:t>
        </w:r>
      </w:hyperlink>
      <w:r w:rsidDel="00000000" w:rsidR="00000000" w:rsidRPr="00000000">
        <w:rPr>
          <w:rtl w:val="0"/>
        </w:rPr>
      </w:r>
    </w:p>
    <w:p w:rsidR="00000000" w:rsidDel="00000000" w:rsidP="00000000" w:rsidRDefault="00000000" w:rsidRPr="00000000" w14:paraId="0000007E">
      <w:pPr>
        <w:pStyle w:val="Heading1"/>
        <w:spacing w:line="360" w:lineRule="auto"/>
        <w:rPr>
          <w:rFonts w:ascii="Arial" w:cs="Arial" w:eastAsia="Arial" w:hAnsi="Arial"/>
        </w:rPr>
      </w:pPr>
      <w:r w:rsidDel="00000000" w:rsidR="00000000" w:rsidRPr="00000000">
        <w:rPr>
          <w:rFonts w:ascii="Arial" w:cs="Arial" w:eastAsia="Arial" w:hAnsi="Arial"/>
          <w:rtl w:val="0"/>
        </w:rPr>
        <w:t xml:space="preserve">Estructura de desglose de riesgos (RBS)</w:t>
      </w:r>
    </w:p>
    <w:p w:rsidR="00000000" w:rsidDel="00000000" w:rsidP="00000000" w:rsidRDefault="00000000" w:rsidRPr="00000000" w14:paraId="0000007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80">
      <w:pPr>
        <w:spacing w:line="360" w:lineRule="auto"/>
        <w:rPr>
          <w:rFonts w:ascii="Arial" w:cs="Arial" w:eastAsia="Arial" w:hAnsi="Arial"/>
        </w:rPr>
      </w:pPr>
      <w:hyperlink r:id="rId8">
        <w:r w:rsidDel="00000000" w:rsidR="00000000" w:rsidRPr="00000000">
          <w:rPr>
            <w:rFonts w:ascii="Arial" w:cs="Arial" w:eastAsia="Arial" w:hAnsi="Arial"/>
            <w:color w:val="1155cc"/>
            <w:u w:val="single"/>
            <w:rtl w:val="0"/>
          </w:rPr>
          <w:t xml:space="preserve">Estructura de desglose de riesgos (RBS).png</w:t>
        </w:r>
      </w:hyperlink>
      <w:r w:rsidDel="00000000" w:rsidR="00000000" w:rsidRPr="00000000">
        <w:rPr>
          <w:rtl w:val="0"/>
        </w:rPr>
      </w:r>
    </w:p>
    <w:p w:rsidR="00000000" w:rsidDel="00000000" w:rsidP="00000000" w:rsidRDefault="00000000" w:rsidRPr="00000000" w14:paraId="00000081">
      <w:pPr>
        <w:pStyle w:val="Heading1"/>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82">
      <w:pPr>
        <w:pStyle w:val="Heading1"/>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83">
      <w:pPr>
        <w:rPr>
          <w:rFonts w:ascii="Arial" w:cs="Arial" w:eastAsia="Arial" w:hAnsi="Arial"/>
        </w:rPr>
      </w:pPr>
      <w:r w:rsidDel="00000000" w:rsidR="00000000" w:rsidRPr="00000000">
        <w:rPr>
          <w:rtl w:val="0"/>
        </w:rPr>
      </w:r>
    </w:p>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rPr>
          <w:rFonts w:ascii="Arial" w:cs="Arial" w:eastAsia="Arial" w:hAnsi="Arial"/>
        </w:rPr>
      </w:pPr>
      <w:r w:rsidDel="00000000" w:rsidR="00000000" w:rsidRPr="00000000">
        <w:rPr>
          <w:rtl w:val="0"/>
        </w:rPr>
      </w:r>
    </w:p>
    <w:p w:rsidR="00000000" w:rsidDel="00000000" w:rsidP="00000000" w:rsidRDefault="00000000" w:rsidRPr="00000000" w14:paraId="00000086">
      <w:pPr>
        <w:pStyle w:val="Heading1"/>
        <w:spacing w:line="360" w:lineRule="auto"/>
        <w:rPr>
          <w:rFonts w:ascii="Arial" w:cs="Arial" w:eastAsia="Arial" w:hAnsi="Arial"/>
        </w:rPr>
      </w:pPr>
      <w:r w:rsidDel="00000000" w:rsidR="00000000" w:rsidRPr="00000000">
        <w:rPr>
          <w:rFonts w:ascii="Arial" w:cs="Arial" w:eastAsia="Arial" w:hAnsi="Arial"/>
          <w:rtl w:val="0"/>
        </w:rPr>
        <w:t xml:space="preserve">Recursos</w:t>
      </w:r>
    </w:p>
    <w:tbl>
      <w:tblPr>
        <w:tblStyle w:val="Table4"/>
        <w:tblW w:w="10206.0" w:type="dxa"/>
        <w:jc w:val="left"/>
        <w:tblLayout w:type="fixed"/>
        <w:tblLook w:val="0400"/>
      </w:tblPr>
      <w:tblGrid>
        <w:gridCol w:w="3980"/>
        <w:gridCol w:w="6226"/>
        <w:tblGridChange w:id="0">
          <w:tblGrid>
            <w:gridCol w:w="3980"/>
            <w:gridCol w:w="6226"/>
          </w:tblGrid>
        </w:tblGridChange>
      </w:tblGrid>
      <w:tr>
        <w:trPr>
          <w:cantSplit w:val="0"/>
          <w:trHeight w:val="665"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87">
            <w:pPr>
              <w:spacing w:after="0" w:line="360" w:lineRule="auto"/>
              <w:rPr>
                <w:rFonts w:ascii="Arial" w:cs="Arial" w:eastAsia="Arial" w:hAnsi="Arial"/>
              </w:rPr>
            </w:pPr>
            <w:r w:rsidDel="00000000" w:rsidR="00000000" w:rsidRPr="00000000">
              <w:rPr>
                <w:rFonts w:ascii="Arial" w:cs="Arial" w:eastAsia="Arial" w:hAnsi="Arial"/>
                <w:b w:val="1"/>
                <w:color w:val="ffffff"/>
                <w:rtl w:val="0"/>
              </w:rPr>
              <w:t xml:space="preserve">RECURSOS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88">
            <w:pPr>
              <w:spacing w:after="0" w:line="360" w:lineRule="auto"/>
              <w:rPr>
                <w:rFonts w:ascii="Arial" w:cs="Arial" w:eastAsia="Arial" w:hAnsi="Arial"/>
              </w:rPr>
            </w:pPr>
            <w:r w:rsidDel="00000000" w:rsidR="00000000" w:rsidRPr="00000000">
              <w:rPr>
                <w:rtl w:val="0"/>
              </w:rPr>
            </w:r>
          </w:p>
        </w:tc>
      </w:tr>
      <w:tr>
        <w:trPr>
          <w:cantSplit w:val="0"/>
          <w:trHeight w:val="1144" w:hRule="atLeast"/>
          <w:tblHeader w:val="0"/>
        </w:trPr>
        <w:tc>
          <w:tcPr>
            <w:tcBorders>
              <w:top w:color="ffffff" w:space="0" w:sz="24" w:val="single"/>
              <w:left w:color="ffffff" w:space="0" w:sz="8" w:val="single"/>
              <w:bottom w:color="ffffff" w:space="0" w:sz="8"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89">
            <w:pPr>
              <w:spacing w:after="0" w:line="360" w:lineRule="auto"/>
              <w:rPr>
                <w:rFonts w:ascii="Arial" w:cs="Arial" w:eastAsia="Arial" w:hAnsi="Arial"/>
              </w:rPr>
            </w:pPr>
            <w:r w:rsidDel="00000000" w:rsidR="00000000" w:rsidRPr="00000000">
              <w:rPr>
                <w:rFonts w:ascii="Arial" w:cs="Arial" w:eastAsia="Arial" w:hAnsi="Arial"/>
                <w:b w:val="1"/>
                <w:color w:val="ffffff"/>
                <w:rtl w:val="0"/>
              </w:rPr>
              <w:t xml:space="preserve">Herramientas de Hardware</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8A">
            <w:pPr>
              <w:spacing w:after="0" w:line="360" w:lineRule="auto"/>
              <w:rPr>
                <w:rFonts w:ascii="Arial" w:cs="Arial" w:eastAsia="Arial" w:hAnsi="Arial"/>
              </w:rPr>
            </w:pPr>
            <w:r w:rsidDel="00000000" w:rsidR="00000000" w:rsidRPr="00000000">
              <w:rPr>
                <w:rFonts w:ascii="Arial" w:cs="Arial" w:eastAsia="Arial" w:hAnsi="Arial"/>
                <w:rtl w:val="0"/>
              </w:rPr>
              <w:t xml:space="preserve">Servidores</w:t>
              <w:tab/>
              <w:t xml:space="preserve">$12.000.000</w:t>
            </w:r>
          </w:p>
          <w:p w:rsidR="00000000" w:rsidDel="00000000" w:rsidP="00000000" w:rsidRDefault="00000000" w:rsidRPr="00000000" w14:paraId="0000008B">
            <w:pPr>
              <w:spacing w:after="0" w:line="360" w:lineRule="auto"/>
              <w:rPr>
                <w:rFonts w:ascii="Arial" w:cs="Arial" w:eastAsia="Arial" w:hAnsi="Arial"/>
              </w:rPr>
            </w:pPr>
            <w:r w:rsidDel="00000000" w:rsidR="00000000" w:rsidRPr="00000000">
              <w:rPr>
                <w:rFonts w:ascii="Arial" w:cs="Arial" w:eastAsia="Arial" w:hAnsi="Arial"/>
                <w:rtl w:val="0"/>
              </w:rPr>
              <w:t xml:space="preserve">Notebooks</w:t>
              <w:tab/>
              <w:t xml:space="preserve">$10.000.000</w:t>
            </w:r>
          </w:p>
          <w:p w:rsidR="00000000" w:rsidDel="00000000" w:rsidP="00000000" w:rsidRDefault="00000000" w:rsidRPr="00000000" w14:paraId="0000008C">
            <w:pPr>
              <w:spacing w:after="0" w:line="360" w:lineRule="auto"/>
              <w:rPr>
                <w:rFonts w:ascii="Arial" w:cs="Arial" w:eastAsia="Arial" w:hAnsi="Arial"/>
              </w:rPr>
            </w:pPr>
            <w:r w:rsidDel="00000000" w:rsidR="00000000" w:rsidRPr="00000000">
              <w:rPr>
                <w:rFonts w:ascii="Arial" w:cs="Arial" w:eastAsia="Arial" w:hAnsi="Arial"/>
                <w:rtl w:val="0"/>
              </w:rPr>
              <w:t xml:space="preserve">Monitores Adicionales </w:t>
              <w:tab/>
              <w:t xml:space="preserve">$750.000</w:t>
            </w:r>
          </w:p>
          <w:p w:rsidR="00000000" w:rsidDel="00000000" w:rsidP="00000000" w:rsidRDefault="00000000" w:rsidRPr="00000000" w14:paraId="0000008D">
            <w:pPr>
              <w:spacing w:after="0" w:line="360" w:lineRule="auto"/>
              <w:rPr>
                <w:rFonts w:ascii="Arial" w:cs="Arial" w:eastAsia="Arial" w:hAnsi="Arial"/>
              </w:rPr>
            </w:pPr>
            <w:r w:rsidDel="00000000" w:rsidR="00000000" w:rsidRPr="00000000">
              <w:rPr>
                <w:rFonts w:ascii="Arial" w:cs="Arial" w:eastAsia="Arial" w:hAnsi="Arial"/>
                <w:rtl w:val="0"/>
              </w:rPr>
              <w:t xml:space="preserve">Dispositivos de Prueba</w:t>
              <w:tab/>
              <w:t xml:space="preserve">$500.000</w:t>
            </w:r>
          </w:p>
        </w:tc>
      </w:tr>
      <w:tr>
        <w:trPr>
          <w:cantSplit w:val="0"/>
          <w:trHeight w:val="901" w:hRule="atLeast"/>
          <w:tblHeader w:val="0"/>
        </w:trPr>
        <w:tc>
          <w:tcPr>
            <w:tcBorders>
              <w:top w:color="ffffff" w:space="0" w:sz="8" w:val="single"/>
              <w:left w:color="ffffff" w:space="0" w:sz="8" w:val="single"/>
              <w:bottom w:color="ffffff" w:space="0" w:sz="8"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8E">
            <w:pPr>
              <w:spacing w:after="0" w:line="360" w:lineRule="auto"/>
              <w:rPr>
                <w:rFonts w:ascii="Arial" w:cs="Arial" w:eastAsia="Arial" w:hAnsi="Arial"/>
              </w:rPr>
            </w:pPr>
            <w:r w:rsidDel="00000000" w:rsidR="00000000" w:rsidRPr="00000000">
              <w:rPr>
                <w:rFonts w:ascii="Arial" w:cs="Arial" w:eastAsia="Arial" w:hAnsi="Arial"/>
                <w:b w:val="1"/>
                <w:color w:val="ffffff"/>
                <w:rtl w:val="0"/>
              </w:rPr>
              <w:t xml:space="preserve">Herramientas de Software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8F">
            <w:pPr>
              <w:spacing w:after="0" w:line="360" w:lineRule="auto"/>
              <w:rPr>
                <w:rFonts w:ascii="Arial" w:cs="Arial" w:eastAsia="Arial" w:hAnsi="Arial"/>
              </w:rPr>
            </w:pPr>
            <w:r w:rsidDel="00000000" w:rsidR="00000000" w:rsidRPr="00000000">
              <w:rPr>
                <w:rFonts w:ascii="Arial" w:cs="Arial" w:eastAsia="Arial" w:hAnsi="Arial"/>
                <w:rtl w:val="0"/>
              </w:rPr>
              <w:t xml:space="preserve">IDE - Visual Studio Code</w:t>
              <w:br w:type="textWrapping"/>
              <w:t xml:space="preserve">Lenguaje de programación - Python</w:t>
              <w:br w:type="textWrapping"/>
              <w:t xml:space="preserve">Ciencia de Datos y IA - TensorFlow, PyTorch, Scikit-learn, Numpy, Pandas</w:t>
              <w:br w:type="textWrapping"/>
              <w:t xml:space="preserve">Herramientas de visualización - Power BI, Tableau</w:t>
              <w:br w:type="textWrapping"/>
              <w:t xml:space="preserve">Gestión de proyecto y Control de versiones - Slack, Github</w:t>
              <w:br w:type="textWrapping"/>
              <w:t xml:space="preserve">Herramienta de Integración - Jenkins</w:t>
            </w:r>
          </w:p>
          <w:p w:rsidR="00000000" w:rsidDel="00000000" w:rsidP="00000000" w:rsidRDefault="00000000" w:rsidRPr="00000000" w14:paraId="00000090">
            <w:pPr>
              <w:spacing w:after="0" w:line="360" w:lineRule="auto"/>
              <w:rPr>
                <w:rFonts w:ascii="Arial" w:cs="Arial" w:eastAsia="Arial" w:hAnsi="Arial"/>
              </w:rPr>
            </w:pPr>
            <w:r w:rsidDel="00000000" w:rsidR="00000000" w:rsidRPr="00000000">
              <w:rPr>
                <w:rFonts w:ascii="Arial" w:cs="Arial" w:eastAsia="Arial" w:hAnsi="Arial"/>
                <w:rtl w:val="0"/>
              </w:rPr>
              <w:t xml:space="preserve">Documentación y Funciones Administrativas - Office 365</w:t>
            </w:r>
          </w:p>
          <w:p w:rsidR="00000000" w:rsidDel="00000000" w:rsidP="00000000" w:rsidRDefault="00000000" w:rsidRPr="00000000" w14:paraId="00000091">
            <w:pPr>
              <w:spacing w:after="0" w:line="360" w:lineRule="auto"/>
              <w:rPr>
                <w:rFonts w:ascii="Arial" w:cs="Arial" w:eastAsia="Arial" w:hAnsi="Arial"/>
              </w:rPr>
            </w:pPr>
            <w:r w:rsidDel="00000000" w:rsidR="00000000" w:rsidRPr="00000000">
              <w:rPr>
                <w:rFonts w:ascii="Arial" w:cs="Arial" w:eastAsia="Arial" w:hAnsi="Arial"/>
                <w:rtl w:val="0"/>
              </w:rPr>
              <w:t xml:space="preserve">Servicio Cloud de GCP para Almacenamiento   $6.000.000</w:t>
            </w:r>
          </w:p>
          <w:p w:rsidR="00000000" w:rsidDel="00000000" w:rsidP="00000000" w:rsidRDefault="00000000" w:rsidRPr="00000000" w14:paraId="00000092">
            <w:pPr>
              <w:spacing w:after="0" w:line="360" w:lineRule="auto"/>
              <w:rPr>
                <w:rFonts w:ascii="Arial" w:cs="Arial" w:eastAsia="Arial" w:hAnsi="Arial"/>
              </w:rPr>
            </w:pPr>
            <w:r w:rsidDel="00000000" w:rsidR="00000000" w:rsidRPr="00000000">
              <w:rPr>
                <w:rFonts w:ascii="Arial" w:cs="Arial" w:eastAsia="Arial" w:hAnsi="Arial"/>
                <w:rtl w:val="0"/>
              </w:rPr>
              <w:t xml:space="preserve">Red de Alta Velocidad</w:t>
              <w:tab/>
              <w:t xml:space="preserve">$240.000</w:t>
            </w:r>
          </w:p>
          <w:p w:rsidR="00000000" w:rsidDel="00000000" w:rsidP="00000000" w:rsidRDefault="00000000" w:rsidRPr="00000000" w14:paraId="00000093">
            <w:pPr>
              <w:spacing w:after="0" w:line="360" w:lineRule="auto"/>
              <w:rPr>
                <w:rFonts w:ascii="Arial" w:cs="Arial" w:eastAsia="Arial" w:hAnsi="Arial"/>
              </w:rPr>
            </w:pPr>
            <w:r w:rsidDel="00000000" w:rsidR="00000000" w:rsidRPr="00000000">
              <w:rPr>
                <w:rFonts w:ascii="Arial" w:cs="Arial" w:eastAsia="Arial" w:hAnsi="Arial"/>
                <w:rtl w:val="0"/>
              </w:rPr>
              <w:t xml:space="preserve">Servicios de Backup y Recuperación</w:t>
              <w:tab/>
              <w:t xml:space="preserve">  $900.000</w:t>
            </w:r>
          </w:p>
          <w:p w:rsidR="00000000" w:rsidDel="00000000" w:rsidP="00000000" w:rsidRDefault="00000000" w:rsidRPr="00000000" w14:paraId="00000094">
            <w:pPr>
              <w:spacing w:after="0" w:line="360" w:lineRule="auto"/>
              <w:rPr>
                <w:rFonts w:ascii="Arial" w:cs="Arial" w:eastAsia="Arial" w:hAnsi="Arial"/>
              </w:rPr>
            </w:pPr>
            <w:r w:rsidDel="00000000" w:rsidR="00000000" w:rsidRPr="00000000">
              <w:rPr>
                <w:rFonts w:ascii="Arial" w:cs="Arial" w:eastAsia="Arial" w:hAnsi="Arial"/>
                <w:rtl w:val="0"/>
              </w:rPr>
              <w:t xml:space="preserve">Servicios de Seguridad Informática</w:t>
              <w:tab/>
              <w:t xml:space="preserve">$3.000.000</w:t>
            </w:r>
          </w:p>
        </w:tc>
      </w:tr>
      <w:tr>
        <w:trPr>
          <w:cantSplit w:val="0"/>
          <w:trHeight w:val="1108" w:hRule="atLeast"/>
          <w:tblHeader w:val="0"/>
        </w:trPr>
        <w:tc>
          <w:tcPr>
            <w:tcBorders>
              <w:top w:color="ffffff" w:space="0" w:sz="8" w:val="single"/>
              <w:left w:color="ffffff" w:space="0" w:sz="8" w:val="single"/>
              <w:bottom w:color="ffffff" w:space="0" w:sz="8"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95">
            <w:pPr>
              <w:spacing w:after="0" w:line="360" w:lineRule="auto"/>
              <w:rPr>
                <w:rFonts w:ascii="Arial" w:cs="Arial" w:eastAsia="Arial" w:hAnsi="Arial"/>
              </w:rPr>
            </w:pPr>
            <w:r w:rsidDel="00000000" w:rsidR="00000000" w:rsidRPr="00000000">
              <w:rPr>
                <w:rFonts w:ascii="Arial" w:cs="Arial" w:eastAsia="Arial" w:hAnsi="Arial"/>
                <w:b w:val="1"/>
                <w:color w:val="ffffff"/>
                <w:rtl w:val="0"/>
              </w:rPr>
              <w:t xml:space="preserve">Datos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96">
            <w:pPr>
              <w:spacing w:after="0" w:line="360" w:lineRule="auto"/>
              <w:rPr>
                <w:rFonts w:ascii="Arial" w:cs="Arial" w:eastAsia="Arial" w:hAnsi="Arial"/>
              </w:rPr>
            </w:pPr>
            <w:r w:rsidDel="00000000" w:rsidR="00000000" w:rsidRPr="00000000">
              <w:rPr>
                <w:rFonts w:ascii="Arial" w:cs="Arial" w:eastAsia="Arial" w:hAnsi="Arial"/>
                <w:rtl w:val="0"/>
              </w:rPr>
              <w:t xml:space="preserve">Los datos serán adquiridos de Datasets de Kaggle, para nueva data se obtendrá de diversas fuentes tales como encuestas, bases de datos que se puedan acceder/obtener, y datos de gobierno (si están disponibles).</w:t>
            </w:r>
          </w:p>
        </w:tc>
      </w:tr>
      <w:tr>
        <w:trPr>
          <w:cantSplit w:val="0"/>
          <w:trHeight w:val="1108" w:hRule="atLeast"/>
          <w:tblHeader w:val="0"/>
        </w:trPr>
        <w:tc>
          <w:tcPr>
            <w:tcBorders>
              <w:top w:color="ffffff" w:space="0" w:sz="8" w:val="single"/>
              <w:left w:color="ffffff" w:space="0" w:sz="8" w:val="single"/>
              <w:bottom w:color="ffffff" w:space="0" w:sz="8"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97">
            <w:pPr>
              <w:spacing w:after="0" w:line="36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Personal (Contemplado para el proyecto completo)</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98">
            <w:pPr>
              <w:spacing w:after="0" w:line="360" w:lineRule="auto"/>
              <w:rPr>
                <w:rFonts w:ascii="Arial" w:cs="Arial" w:eastAsia="Arial" w:hAnsi="Arial"/>
              </w:rPr>
            </w:pPr>
            <w:r w:rsidDel="00000000" w:rsidR="00000000" w:rsidRPr="00000000">
              <w:rPr>
                <w:rFonts w:ascii="Arial" w:cs="Arial" w:eastAsia="Arial" w:hAnsi="Arial"/>
                <w:rtl w:val="0"/>
              </w:rPr>
              <w:t xml:space="preserve">Gerente de Proyecto</w:t>
              <w:tab/>
              <w:t xml:space="preserve">$4.400.000</w:t>
            </w:r>
          </w:p>
          <w:p w:rsidR="00000000" w:rsidDel="00000000" w:rsidP="00000000" w:rsidRDefault="00000000" w:rsidRPr="00000000" w14:paraId="00000099">
            <w:pPr>
              <w:spacing w:after="0" w:line="360" w:lineRule="auto"/>
              <w:rPr>
                <w:rFonts w:ascii="Arial" w:cs="Arial" w:eastAsia="Arial" w:hAnsi="Arial"/>
              </w:rPr>
            </w:pPr>
            <w:r w:rsidDel="00000000" w:rsidR="00000000" w:rsidRPr="00000000">
              <w:rPr>
                <w:rFonts w:ascii="Arial" w:cs="Arial" w:eastAsia="Arial" w:hAnsi="Arial"/>
                <w:rtl w:val="0"/>
              </w:rPr>
              <w:t xml:space="preserve">Gerente de Riesgos</w:t>
              <w:tab/>
              <w:t xml:space="preserve">$4.000.000</w:t>
            </w:r>
          </w:p>
          <w:p w:rsidR="00000000" w:rsidDel="00000000" w:rsidP="00000000" w:rsidRDefault="00000000" w:rsidRPr="00000000" w14:paraId="0000009A">
            <w:pPr>
              <w:spacing w:after="0" w:line="360" w:lineRule="auto"/>
              <w:rPr>
                <w:rFonts w:ascii="Arial" w:cs="Arial" w:eastAsia="Arial" w:hAnsi="Arial"/>
              </w:rPr>
            </w:pPr>
            <w:r w:rsidDel="00000000" w:rsidR="00000000" w:rsidRPr="00000000">
              <w:rPr>
                <w:rFonts w:ascii="Arial" w:cs="Arial" w:eastAsia="Arial" w:hAnsi="Arial"/>
                <w:rtl w:val="0"/>
              </w:rPr>
              <w:t xml:space="preserve">Científico de Datos</w:t>
              <w:tab/>
              <w:t xml:space="preserve">$7.500.000</w:t>
            </w:r>
          </w:p>
          <w:p w:rsidR="00000000" w:rsidDel="00000000" w:rsidP="00000000" w:rsidRDefault="00000000" w:rsidRPr="00000000" w14:paraId="0000009B">
            <w:pPr>
              <w:spacing w:after="0" w:line="360" w:lineRule="auto"/>
              <w:rPr>
                <w:rFonts w:ascii="Arial" w:cs="Arial" w:eastAsia="Arial" w:hAnsi="Arial"/>
              </w:rPr>
            </w:pPr>
            <w:r w:rsidDel="00000000" w:rsidR="00000000" w:rsidRPr="00000000">
              <w:rPr>
                <w:rFonts w:ascii="Arial" w:cs="Arial" w:eastAsia="Arial" w:hAnsi="Arial"/>
                <w:rtl w:val="0"/>
              </w:rPr>
              <w:t xml:space="preserve">Analista de Datos</w:t>
              <w:tab/>
              <w:t xml:space="preserve">$6.000.000</w:t>
            </w:r>
          </w:p>
          <w:p w:rsidR="00000000" w:rsidDel="00000000" w:rsidP="00000000" w:rsidRDefault="00000000" w:rsidRPr="00000000" w14:paraId="0000009C">
            <w:pPr>
              <w:spacing w:after="0" w:line="360" w:lineRule="auto"/>
              <w:rPr>
                <w:rFonts w:ascii="Arial" w:cs="Arial" w:eastAsia="Arial" w:hAnsi="Arial"/>
              </w:rPr>
            </w:pPr>
            <w:r w:rsidDel="00000000" w:rsidR="00000000" w:rsidRPr="00000000">
              <w:rPr>
                <w:rFonts w:ascii="Arial" w:cs="Arial" w:eastAsia="Arial" w:hAnsi="Arial"/>
                <w:rtl w:val="0"/>
              </w:rPr>
              <w:t xml:space="preserve">Ingeniero de Software</w:t>
              <w:tab/>
              <w:t xml:space="preserve"> $6.000.000</w:t>
            </w:r>
          </w:p>
          <w:p w:rsidR="00000000" w:rsidDel="00000000" w:rsidP="00000000" w:rsidRDefault="00000000" w:rsidRPr="00000000" w14:paraId="0000009D">
            <w:pPr>
              <w:spacing w:after="0" w:line="360" w:lineRule="auto"/>
              <w:rPr>
                <w:rFonts w:ascii="Arial" w:cs="Arial" w:eastAsia="Arial" w:hAnsi="Arial"/>
              </w:rPr>
            </w:pPr>
            <w:r w:rsidDel="00000000" w:rsidR="00000000" w:rsidRPr="00000000">
              <w:rPr>
                <w:rFonts w:ascii="Arial" w:cs="Arial" w:eastAsia="Arial" w:hAnsi="Arial"/>
                <w:rtl w:val="0"/>
              </w:rPr>
              <w:t xml:space="preserve">Experto en Salud</w:t>
              <w:tab/>
              <w:t xml:space="preserve">$5.000.000</w:t>
            </w:r>
          </w:p>
          <w:p w:rsidR="00000000" w:rsidDel="00000000" w:rsidP="00000000" w:rsidRDefault="00000000" w:rsidRPr="00000000" w14:paraId="0000009E">
            <w:pPr>
              <w:spacing w:after="0" w:line="36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9F">
      <w:pPr>
        <w:pStyle w:val="Heading1"/>
        <w:spacing w:line="360" w:lineRule="auto"/>
        <w:rPr>
          <w:rFonts w:ascii="Arial" w:cs="Arial" w:eastAsia="Arial" w:hAnsi="Arial"/>
        </w:rPr>
      </w:pPr>
      <w:r w:rsidDel="00000000" w:rsidR="00000000" w:rsidRPr="00000000">
        <w:rPr>
          <w:rFonts w:ascii="Arial" w:cs="Arial" w:eastAsia="Arial" w:hAnsi="Arial"/>
          <w:rtl w:val="0"/>
        </w:rPr>
        <w:t xml:space="preserve">Cronograma</w:t>
      </w:r>
    </w:p>
    <w:p w:rsidR="00000000" w:rsidDel="00000000" w:rsidP="00000000" w:rsidRDefault="00000000" w:rsidRPr="00000000" w14:paraId="000000A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A1">
      <w:pPr>
        <w:spacing w:line="360" w:lineRule="auto"/>
        <w:rPr>
          <w:rFonts w:ascii="Arial" w:cs="Arial" w:eastAsia="Arial" w:hAnsi="Arial"/>
        </w:rPr>
      </w:pPr>
      <w:hyperlink r:id="rId9">
        <w:r w:rsidDel="00000000" w:rsidR="00000000" w:rsidRPr="00000000">
          <w:rPr>
            <w:rFonts w:ascii="Arial" w:cs="Arial" w:eastAsia="Arial" w:hAnsi="Arial"/>
            <w:color w:val="1155cc"/>
            <w:u w:val="single"/>
            <w:rtl w:val="0"/>
          </w:rPr>
          <w:t xml:space="preserve">Carta Gantt.xlsx</w:t>
        </w:r>
      </w:hyperlink>
      <w:r w:rsidDel="00000000" w:rsidR="00000000" w:rsidRPr="00000000">
        <w:rPr>
          <w:rtl w:val="0"/>
        </w:rPr>
      </w:r>
    </w:p>
    <w:p w:rsidR="00000000" w:rsidDel="00000000" w:rsidP="00000000" w:rsidRDefault="00000000" w:rsidRPr="00000000" w14:paraId="000000A2">
      <w:pPr>
        <w:pStyle w:val="Heading1"/>
        <w:spacing w:line="360" w:lineRule="auto"/>
        <w:rPr>
          <w:rFonts w:ascii="Arial" w:cs="Arial" w:eastAsia="Arial" w:hAnsi="Arial"/>
        </w:rPr>
      </w:pPr>
      <w:r w:rsidDel="00000000" w:rsidR="00000000" w:rsidRPr="00000000">
        <w:rPr>
          <w:rFonts w:ascii="Arial" w:cs="Arial" w:eastAsia="Arial" w:hAnsi="Arial"/>
          <w:rtl w:val="0"/>
        </w:rPr>
        <w:t xml:space="preserve">Matriz RACI</w:t>
      </w:r>
    </w:p>
    <w:p w:rsidR="00000000" w:rsidDel="00000000" w:rsidP="00000000" w:rsidRDefault="00000000" w:rsidRPr="00000000" w14:paraId="000000A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A4">
      <w:pPr>
        <w:spacing w:line="360" w:lineRule="auto"/>
        <w:rPr>
          <w:rFonts w:ascii="Arial" w:cs="Arial" w:eastAsia="Arial" w:hAnsi="Arial"/>
        </w:rPr>
      </w:pPr>
      <w:hyperlink r:id="rId10">
        <w:r w:rsidDel="00000000" w:rsidR="00000000" w:rsidRPr="00000000">
          <w:rPr>
            <w:rFonts w:ascii="Arial" w:cs="Arial" w:eastAsia="Arial" w:hAnsi="Arial"/>
            <w:color w:val="1155cc"/>
            <w:u w:val="single"/>
            <w:rtl w:val="0"/>
          </w:rPr>
          <w:t xml:space="preserve">Matriz RACI.xlsx</w:t>
        </w:r>
      </w:hyperlink>
      <w:r w:rsidDel="00000000" w:rsidR="00000000" w:rsidRPr="00000000">
        <w:rPr>
          <w:rtl w:val="0"/>
        </w:rPr>
      </w:r>
    </w:p>
    <w:p w:rsidR="00000000" w:rsidDel="00000000" w:rsidP="00000000" w:rsidRDefault="00000000" w:rsidRPr="00000000" w14:paraId="000000A5">
      <w:pPr>
        <w:pStyle w:val="Heading1"/>
        <w:spacing w:line="360" w:lineRule="auto"/>
        <w:rPr>
          <w:rFonts w:ascii="Arial" w:cs="Arial" w:eastAsia="Arial" w:hAnsi="Arial"/>
        </w:rPr>
      </w:pPr>
      <w:r w:rsidDel="00000000" w:rsidR="00000000" w:rsidRPr="00000000">
        <w:rPr>
          <w:rFonts w:ascii="Arial" w:cs="Arial" w:eastAsia="Arial" w:hAnsi="Arial"/>
          <w:rtl w:val="0"/>
        </w:rPr>
        <w:t xml:space="preserve">Presupuesto</w:t>
      </w:r>
    </w:p>
    <w:p w:rsidR="00000000" w:rsidDel="00000000" w:rsidP="00000000" w:rsidRDefault="00000000" w:rsidRPr="00000000" w14:paraId="000000A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A7">
      <w:pPr>
        <w:spacing w:line="360" w:lineRule="auto"/>
        <w:rPr>
          <w:rFonts w:ascii="Arial" w:cs="Arial" w:eastAsia="Arial" w:hAnsi="Arial"/>
        </w:rPr>
      </w:pPr>
      <w:hyperlink r:id="rId11">
        <w:r w:rsidDel="00000000" w:rsidR="00000000" w:rsidRPr="00000000">
          <w:rPr>
            <w:rFonts w:ascii="Arial" w:cs="Arial" w:eastAsia="Arial" w:hAnsi="Arial"/>
            <w:color w:val="1155cc"/>
            <w:u w:val="single"/>
            <w:rtl w:val="0"/>
          </w:rPr>
          <w:t xml:space="preserve">Presupuesto.xlsx</w:t>
        </w:r>
      </w:hyperlink>
      <w:r w:rsidDel="00000000" w:rsidR="00000000" w:rsidRPr="00000000">
        <w:rPr>
          <w:rtl w:val="0"/>
        </w:rPr>
      </w:r>
    </w:p>
    <w:p w:rsidR="00000000" w:rsidDel="00000000" w:rsidP="00000000" w:rsidRDefault="00000000" w:rsidRPr="00000000" w14:paraId="000000A8">
      <w:pPr>
        <w:pStyle w:val="Heading1"/>
        <w:spacing w:line="360" w:lineRule="auto"/>
        <w:rPr>
          <w:rFonts w:ascii="Arial" w:cs="Arial" w:eastAsia="Arial" w:hAnsi="Arial"/>
        </w:rPr>
      </w:pPr>
      <w:bookmarkStart w:colFirst="0" w:colLast="0" w:name="_heading=h.6edb7uyvjizu" w:id="1"/>
      <w:bookmarkEnd w:id="1"/>
      <w:r w:rsidDel="00000000" w:rsidR="00000000" w:rsidRPr="00000000">
        <w:rPr>
          <w:rFonts w:ascii="Arial" w:cs="Arial" w:eastAsia="Arial" w:hAnsi="Arial"/>
          <w:rtl w:val="0"/>
        </w:rPr>
        <w:t xml:space="preserve">Matriz de riesgos</w:t>
      </w:r>
    </w:p>
    <w:p w:rsidR="00000000" w:rsidDel="00000000" w:rsidP="00000000" w:rsidRDefault="00000000" w:rsidRPr="00000000" w14:paraId="000000A9">
      <w:pPr>
        <w:rPr>
          <w:rFonts w:ascii="Arial" w:cs="Arial" w:eastAsia="Arial" w:hAnsi="Arial"/>
        </w:rPr>
      </w:pPr>
      <w:r w:rsidDel="00000000" w:rsidR="00000000" w:rsidRPr="00000000">
        <w:rPr>
          <w:rtl w:val="0"/>
        </w:rPr>
      </w:r>
    </w:p>
    <w:p w:rsidR="00000000" w:rsidDel="00000000" w:rsidP="00000000" w:rsidRDefault="00000000" w:rsidRPr="00000000" w14:paraId="000000AA">
      <w:pPr>
        <w:spacing w:line="360" w:lineRule="auto"/>
        <w:rPr>
          <w:rFonts w:ascii="Arial" w:cs="Arial" w:eastAsia="Arial" w:hAnsi="Arial"/>
          <w:shd w:fill="efefef" w:val="clear"/>
        </w:rPr>
      </w:pPr>
      <w:r w:rsidDel="00000000" w:rsidR="00000000" w:rsidRPr="00000000">
        <w:rPr>
          <w:rFonts w:ascii="Arial" w:cs="Arial" w:eastAsia="Arial" w:hAnsi="Arial"/>
          <w:rtl w:val="0"/>
        </w:rPr>
        <w:t xml:space="preserve">Documento Word:  </w:t>
      </w:r>
      <w:hyperlink r:id="rId12">
        <w:r w:rsidDel="00000000" w:rsidR="00000000" w:rsidRPr="00000000">
          <w:rPr>
            <w:rFonts w:ascii="Arial" w:cs="Arial" w:eastAsia="Arial" w:hAnsi="Arial"/>
            <w:color w:val="1155cc"/>
            <w:u w:val="single"/>
            <w:rtl w:val="0"/>
          </w:rPr>
          <w:t xml:space="preserve">Matriz de riesgos</w:t>
        </w:r>
      </w:hyperlink>
      <w:r w:rsidDel="00000000" w:rsidR="00000000" w:rsidRPr="00000000">
        <w:rPr>
          <w:rtl w:val="0"/>
        </w:rPr>
      </w:r>
    </w:p>
    <w:p w:rsidR="00000000" w:rsidDel="00000000" w:rsidP="00000000" w:rsidRDefault="00000000" w:rsidRPr="00000000" w14:paraId="000000AB">
      <w:pPr>
        <w:spacing w:line="360" w:lineRule="auto"/>
        <w:rPr>
          <w:rFonts w:ascii="Arial" w:cs="Arial" w:eastAsia="Arial" w:hAnsi="Arial"/>
          <w:shd w:fill="efefef" w:val="clear"/>
        </w:rPr>
      </w:pPr>
      <w:r w:rsidDel="00000000" w:rsidR="00000000" w:rsidRPr="00000000">
        <w:rPr>
          <w:rFonts w:ascii="Arial" w:cs="Arial" w:eastAsia="Arial" w:hAnsi="Arial"/>
          <w:rtl w:val="0"/>
        </w:rPr>
        <w:t xml:space="preserve">Documento Excel:</w:t>
      </w:r>
      <w:r w:rsidDel="00000000" w:rsidR="00000000" w:rsidRPr="00000000">
        <w:rPr>
          <w:rFonts w:ascii="Arial" w:cs="Arial" w:eastAsia="Arial" w:hAnsi="Arial"/>
          <w:shd w:fill="efefef" w:val="clear"/>
          <w:rtl w:val="0"/>
        </w:rPr>
        <w:t xml:space="preserve"> </w:t>
      </w:r>
      <w:hyperlink r:id="rId13">
        <w:r w:rsidDel="00000000" w:rsidR="00000000" w:rsidRPr="00000000">
          <w:rPr>
            <w:rFonts w:ascii="Arial" w:cs="Arial" w:eastAsia="Arial" w:hAnsi="Arial"/>
            <w:color w:val="1155cc"/>
            <w:u w:val="single"/>
            <w:rtl w:val="0"/>
          </w:rPr>
          <w:t xml:space="preserve">Matriz de Riesgos.xlsx</w:t>
        </w:r>
      </w:hyperlink>
      <w:r w:rsidDel="00000000" w:rsidR="00000000" w:rsidRPr="00000000">
        <w:rPr>
          <w:rtl w:val="0"/>
        </w:rPr>
      </w:r>
    </w:p>
    <w:p w:rsidR="00000000" w:rsidDel="00000000" w:rsidP="00000000" w:rsidRDefault="00000000" w:rsidRPr="00000000" w14:paraId="000000AC">
      <w:pPr>
        <w:spacing w:line="360" w:lineRule="auto"/>
        <w:rPr>
          <w:rFonts w:ascii="Arial" w:cs="Arial" w:eastAsia="Arial" w:hAnsi="Arial"/>
          <w:shd w:fill="efefef" w:val="clear"/>
        </w:rPr>
      </w:pPr>
      <w:r w:rsidDel="00000000" w:rsidR="00000000" w:rsidRPr="00000000">
        <w:rPr>
          <w:rtl w:val="0"/>
        </w:rPr>
      </w:r>
    </w:p>
    <w:p w:rsidR="00000000" w:rsidDel="00000000" w:rsidP="00000000" w:rsidRDefault="00000000" w:rsidRPr="00000000" w14:paraId="000000AD">
      <w:pPr>
        <w:pStyle w:val="Heading1"/>
        <w:spacing w:line="360" w:lineRule="auto"/>
        <w:rPr>
          <w:rFonts w:ascii="Arial" w:cs="Arial" w:eastAsia="Arial" w:hAnsi="Arial"/>
        </w:rPr>
      </w:pPr>
      <w:bookmarkStart w:colFirst="0" w:colLast="0" w:name="_heading=h.bpt4uppezthc" w:id="2"/>
      <w:bookmarkEnd w:id="2"/>
      <w:r w:rsidDel="00000000" w:rsidR="00000000" w:rsidRPr="00000000">
        <w:rPr>
          <w:rFonts w:ascii="Arial" w:cs="Arial" w:eastAsia="Arial" w:hAnsi="Arial"/>
          <w:rtl w:val="0"/>
        </w:rPr>
        <w:t xml:space="preserve">Plan de Mitigación</w:t>
      </w:r>
    </w:p>
    <w:p w:rsidR="00000000" w:rsidDel="00000000" w:rsidP="00000000" w:rsidRDefault="00000000" w:rsidRPr="00000000" w14:paraId="000000AE">
      <w:pPr>
        <w:rPr>
          <w:rFonts w:ascii="Arial" w:cs="Arial" w:eastAsia="Arial" w:hAnsi="Arial"/>
        </w:rPr>
      </w:pPr>
      <w:r w:rsidDel="00000000" w:rsidR="00000000" w:rsidRPr="00000000">
        <w:rPr>
          <w:rtl w:val="0"/>
        </w:rPr>
      </w:r>
    </w:p>
    <w:p w:rsidR="00000000" w:rsidDel="00000000" w:rsidP="00000000" w:rsidRDefault="00000000" w:rsidRPr="00000000" w14:paraId="000000AF">
      <w:pPr>
        <w:spacing w:line="360" w:lineRule="auto"/>
        <w:rPr>
          <w:rFonts w:ascii="Arial" w:cs="Arial" w:eastAsia="Arial" w:hAnsi="Arial"/>
          <w:color w:val="1155cc"/>
          <w:u w:val="single"/>
        </w:rPr>
      </w:pPr>
      <w:hyperlink r:id="rId14">
        <w:r w:rsidDel="00000000" w:rsidR="00000000" w:rsidRPr="00000000">
          <w:rPr>
            <w:rFonts w:ascii="Arial" w:cs="Arial" w:eastAsia="Arial" w:hAnsi="Arial"/>
            <w:color w:val="1155cc"/>
            <w:u w:val="single"/>
            <w:rtl w:val="0"/>
          </w:rPr>
          <w:t xml:space="preserve">Plan de mitigación.docx</w:t>
        </w:r>
      </w:hyperlink>
      <w:r w:rsidDel="00000000" w:rsidR="00000000" w:rsidRPr="00000000">
        <w:rPr>
          <w:rtl w:val="0"/>
        </w:rPr>
      </w:r>
    </w:p>
    <w:p w:rsidR="00000000" w:rsidDel="00000000" w:rsidP="00000000" w:rsidRDefault="00000000" w:rsidRPr="00000000" w14:paraId="000000B0">
      <w:pPr>
        <w:pStyle w:val="Heading1"/>
        <w:spacing w:line="360" w:lineRule="auto"/>
        <w:rPr>
          <w:rFonts w:ascii="Arial" w:cs="Arial" w:eastAsia="Arial" w:hAnsi="Arial"/>
        </w:rPr>
      </w:pPr>
      <w:bookmarkStart w:colFirst="0" w:colLast="0" w:name="_heading=h.lqhu9rz2vcht" w:id="3"/>
      <w:bookmarkEnd w:id="3"/>
      <w:r w:rsidDel="00000000" w:rsidR="00000000" w:rsidRPr="00000000">
        <w:rPr>
          <w:rFonts w:ascii="Arial" w:cs="Arial" w:eastAsia="Arial" w:hAnsi="Arial"/>
          <w:rtl w:val="0"/>
        </w:rPr>
        <w:t xml:space="preserve">Reportería</w:t>
      </w:r>
    </w:p>
    <w:p w:rsidR="00000000" w:rsidDel="00000000" w:rsidP="00000000" w:rsidRDefault="00000000" w:rsidRPr="00000000" w14:paraId="000000B1">
      <w:pPr>
        <w:rPr>
          <w:rFonts w:ascii="Arial" w:cs="Arial" w:eastAsia="Arial" w:hAnsi="Arial"/>
        </w:rPr>
      </w:pPr>
      <w:r w:rsidDel="00000000" w:rsidR="00000000" w:rsidRPr="00000000">
        <w:rPr>
          <w:rtl w:val="0"/>
        </w:rPr>
      </w:r>
    </w:p>
    <w:p w:rsidR="00000000" w:rsidDel="00000000" w:rsidP="00000000" w:rsidRDefault="00000000" w:rsidRPr="00000000" w14:paraId="000000B2">
      <w:pPr>
        <w:rPr>
          <w:rFonts w:ascii="Arial" w:cs="Arial" w:eastAsia="Arial" w:hAnsi="Arial"/>
        </w:rPr>
      </w:pPr>
      <w:hyperlink r:id="rId15">
        <w:r w:rsidDel="00000000" w:rsidR="00000000" w:rsidRPr="00000000">
          <w:rPr>
            <w:rFonts w:ascii="Arial" w:cs="Arial" w:eastAsia="Arial" w:hAnsi="Arial"/>
            <w:color w:val="1155cc"/>
            <w:u w:val="single"/>
            <w:rtl w:val="0"/>
          </w:rPr>
          <w:t xml:space="preserve">Reportería.xlsx</w:t>
        </w:r>
      </w:hyperlink>
      <w:r w:rsidDel="00000000" w:rsidR="00000000" w:rsidRPr="00000000">
        <w:rPr>
          <w:rtl w:val="0"/>
        </w:rPr>
      </w:r>
    </w:p>
    <w:sectPr>
      <w:headerReference r:id="rId16" w:type="default"/>
      <w:footerReference r:id="rId17"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20"/>
        <w:szCs w:val="20"/>
        <w:rtl w:val="0"/>
      </w:rPr>
      <w:t xml:space="preserve">Plan de Riesgos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tabs>
        <w:tab w:val="center" w:leader="none" w:pos="4419"/>
        <w:tab w:val="right" w:leader="none" w:pos="8838"/>
      </w:tabs>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Plan de Riesgos</w:t>
    </w:r>
    <w:r w:rsidDel="00000000" w:rsidR="00000000" w:rsidRPr="00000000">
      <w:drawing>
        <wp:anchor allowOverlap="1" behindDoc="0" distB="0" distT="0" distL="114300" distR="114300" hidden="0" layoutInCell="1" locked="0" relativeHeight="0" simplePos="0">
          <wp:simplePos x="0" y="0"/>
          <wp:positionH relativeFrom="column">
            <wp:posOffset>95252</wp:posOffset>
          </wp:positionH>
          <wp:positionV relativeFrom="paragraph">
            <wp:posOffset>-209548</wp:posOffset>
          </wp:positionV>
          <wp:extent cx="1324928" cy="331232"/>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24928" cy="331232"/>
                  </a:xfrm>
                  <a:prstGeom prst="rect"/>
                  <a:ln/>
                </pic:spPr>
              </pic:pic>
            </a:graphicData>
          </a:graphic>
        </wp:anchor>
      </w:drawing>
    </w:r>
  </w:p>
  <w:p w:rsidR="00000000" w:rsidDel="00000000" w:rsidP="00000000" w:rsidRDefault="00000000" w:rsidRPr="00000000" w14:paraId="000000B4">
    <w:pPr>
      <w:pBdr>
        <w:bottom w:color="000000" w:space="1" w:sz="4" w:val="single"/>
      </w:pBdr>
      <w:tabs>
        <w:tab w:val="center" w:leader="none" w:pos="4419"/>
        <w:tab w:val="right" w:leader="none" w:pos="8838"/>
      </w:tabs>
      <w:spacing w:after="0" w:line="24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widowControl w:val="0"/>
      <w:spacing w:after="60" w:before="120" w:lineRule="auto"/>
      <w:jc w:val="both"/>
    </w:pPr>
    <w:rPr>
      <w:rFonts w:ascii="Arial" w:cs="Arial" w:eastAsia="Arial" w:hAnsi="Arial"/>
      <w:i w:val="1"/>
      <w:color w:val="000000"/>
      <w:sz w:val="20"/>
      <w:szCs w:val="20"/>
    </w:rPr>
  </w:style>
  <w:style w:type="paragraph" w:styleId="Heading4">
    <w:name w:val="heading 4"/>
    <w:basedOn w:val="Normal"/>
    <w:next w:val="Normal"/>
    <w:pPr>
      <w:keepNext w:val="1"/>
      <w:widowControl w:val="0"/>
      <w:spacing w:after="60" w:before="120" w:lineRule="auto"/>
      <w:jc w:val="both"/>
    </w:pPr>
    <w:rPr>
      <w:rFonts w:ascii="Arial" w:cs="Arial" w:eastAsia="Arial" w:hAnsi="Arial"/>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uiPriority w:val="9"/>
    <w:qFormat w:val="1"/>
    <w:pPr>
      <w:keepNext w:val="1"/>
      <w:keepLines w:val="1"/>
      <w:spacing w:after="0" w:before="480"/>
      <w:outlineLvl w:val="0"/>
    </w:pPr>
    <w:rPr>
      <w:rFonts w:ascii="Cambria" w:cs="Cambria" w:eastAsia="Cambria" w:hAnsi="Cambria"/>
      <w:b w:val="1"/>
      <w:color w:val="366091"/>
      <w:sz w:val="28"/>
      <w:szCs w:val="28"/>
    </w:rPr>
  </w:style>
  <w:style w:type="paragraph" w:styleId="Ttulo2">
    <w:name w:val="heading 2"/>
    <w:basedOn w:val="Normal"/>
    <w:next w:val="Normal"/>
    <w:uiPriority w:val="9"/>
    <w:semiHidden w:val="1"/>
    <w:unhideWhenUsed w:val="1"/>
    <w:qFormat w:val="1"/>
    <w:pPr>
      <w:keepNext w:val="1"/>
      <w:keepLines w:val="1"/>
      <w:spacing w:after="0" w:before="200"/>
      <w:outlineLvl w:val="1"/>
    </w:pPr>
    <w:rPr>
      <w:rFonts w:ascii="Cambria" w:cs="Cambria" w:eastAsia="Cambria" w:hAnsi="Cambria"/>
      <w:b w:val="1"/>
      <w:color w:val="4f81bd"/>
      <w:sz w:val="26"/>
      <w:szCs w:val="26"/>
    </w:rPr>
  </w:style>
  <w:style w:type="paragraph" w:styleId="Ttulo3">
    <w:name w:val="heading 3"/>
    <w:basedOn w:val="Normal"/>
    <w:next w:val="Normal"/>
    <w:uiPriority w:val="9"/>
    <w:semiHidden w:val="1"/>
    <w:unhideWhenUsed w:val="1"/>
    <w:qFormat w:val="1"/>
    <w:pPr>
      <w:keepNext w:val="1"/>
      <w:widowControl w:val="0"/>
      <w:spacing w:after="60" w:before="120"/>
      <w:jc w:val="both"/>
      <w:outlineLvl w:val="2"/>
    </w:pPr>
    <w:rPr>
      <w:rFonts w:ascii="Arial" w:cs="Arial" w:eastAsia="Arial" w:hAnsi="Arial"/>
      <w:i w:val="1"/>
      <w:color w:val="000000"/>
      <w:sz w:val="20"/>
      <w:szCs w:val="20"/>
    </w:rPr>
  </w:style>
  <w:style w:type="paragraph" w:styleId="Ttulo4">
    <w:name w:val="heading 4"/>
    <w:basedOn w:val="Normal"/>
    <w:next w:val="Normal"/>
    <w:uiPriority w:val="9"/>
    <w:semiHidden w:val="1"/>
    <w:unhideWhenUsed w:val="1"/>
    <w:qFormat w:val="1"/>
    <w:pPr>
      <w:keepNext w:val="1"/>
      <w:widowControl w:val="0"/>
      <w:spacing w:after="60" w:before="120"/>
      <w:jc w:val="both"/>
      <w:outlineLvl w:val="3"/>
    </w:pPr>
    <w:rPr>
      <w:rFonts w:ascii="Arial" w:cs="Arial" w:eastAsia="Arial" w:hAnsi="Arial"/>
      <w:color w:val="000000"/>
      <w:sz w:val="20"/>
      <w:szCs w:val="20"/>
    </w:rPr>
  </w:style>
  <w:style w:type="paragraph" w:styleId="Ttulo5">
    <w:name w:val="heading 5"/>
    <w:basedOn w:val="Normal"/>
    <w:next w:val="Normal"/>
    <w:uiPriority w:val="9"/>
    <w:semiHidden w:val="1"/>
    <w:unhideWhenUsed w:val="1"/>
    <w:qFormat w:val="1"/>
    <w:pPr>
      <w:widowControl w:val="0"/>
      <w:spacing w:after="60" w:before="240"/>
      <w:ind w:left="2880"/>
      <w:jc w:val="both"/>
      <w:outlineLvl w:val="4"/>
    </w:pPr>
    <w:rPr>
      <w:rFonts w:ascii="Verdana" w:cs="Verdana" w:eastAsia="Verdana" w:hAnsi="Verdana"/>
    </w:rPr>
  </w:style>
  <w:style w:type="paragraph" w:styleId="Ttulo6">
    <w:name w:val="heading 6"/>
    <w:basedOn w:val="Normal"/>
    <w:next w:val="Normal"/>
    <w:uiPriority w:val="9"/>
    <w:semiHidden w:val="1"/>
    <w:unhideWhenUsed w:val="1"/>
    <w:qFormat w:val="1"/>
    <w:pPr>
      <w:widowControl w:val="0"/>
      <w:spacing w:after="60" w:before="240"/>
      <w:ind w:left="2880"/>
      <w:jc w:val="both"/>
      <w:outlineLvl w:val="5"/>
    </w:pPr>
    <w:rPr>
      <w:rFonts w:ascii="Verdana" w:cs="Verdana" w:eastAsia="Verdana" w:hAnsi="Verdana"/>
      <w:i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spacing w:after="0" w:line="240" w:lineRule="auto"/>
      <w:jc w:val="center"/>
    </w:pPr>
    <w:rPr>
      <w:rFonts w:ascii="Arial" w:cs="Arial" w:eastAsia="Arial" w:hAnsi="Arial"/>
      <w:b w:val="1"/>
      <w:sz w:val="36"/>
      <w:szCs w:val="36"/>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pPr>
      <w:spacing w:after="0" w:line="240" w:lineRule="auto"/>
    </w:pPr>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15.0" w:type="dxa"/>
        <w:right w:w="115.0" w:type="dxa"/>
      </w:tblCellMar>
    </w:tblPr>
  </w:style>
  <w:style w:type="table" w:styleId="a1" w:customStyle="1">
    <w:basedOn w:val="TableNormal0"/>
    <w:tblPr>
      <w:tblStyleRowBandSize w:val="1"/>
      <w:tblStyleColBandSize w:val="1"/>
      <w:tblCellMar>
        <w:left w:w="115.0" w:type="dxa"/>
        <w:right w:w="115.0" w:type="dxa"/>
      </w:tblCellMar>
    </w:tblPr>
  </w:style>
  <w:style w:type="table" w:styleId="a2" w:customStyle="1">
    <w:basedOn w:val="TableNormal0"/>
    <w:pPr>
      <w:spacing w:after="0" w:line="240" w:lineRule="auto"/>
    </w:pPr>
    <w:tblPr>
      <w:tblStyleRowBandSize w:val="1"/>
      <w:tblStyleColBandSize w:val="1"/>
      <w:tblCellMar>
        <w:left w:w="108.0" w:type="dxa"/>
        <w:right w:w="108.0" w:type="dxa"/>
      </w:tblCellMar>
    </w:tblPr>
  </w:style>
  <w:style w:type="table" w:styleId="a3" w:customStyle="1">
    <w:basedOn w:val="TableNormal0"/>
    <w:pPr>
      <w:spacing w:after="0" w:line="240" w:lineRule="auto"/>
    </w:pPr>
    <w:tblPr>
      <w:tblStyleRowBandSize w:val="1"/>
      <w:tblStyleColBandSize w:val="1"/>
      <w:tblCellMar>
        <w:left w:w="108.0" w:type="dxa"/>
        <w:right w:w="108.0" w:type="dxa"/>
      </w:tblCellMar>
    </w:tblPr>
  </w:style>
  <w:style w:type="table" w:styleId="a4" w:customStyle="1">
    <w:basedOn w:val="TableNormal0"/>
    <w:pPr>
      <w:spacing w:after="0" w:line="240" w:lineRule="auto"/>
    </w:pPr>
    <w:tblPr>
      <w:tblStyleRowBandSize w:val="1"/>
      <w:tblStyleColBandSize w:val="1"/>
      <w:tblCellMar>
        <w:left w:w="108.0" w:type="dxa"/>
        <w:right w:w="108.0" w:type="dxa"/>
      </w:tblCellMar>
    </w:tblPr>
  </w:style>
  <w:style w:type="table" w:styleId="a5" w:customStyle="1">
    <w:basedOn w:val="TableNormal0"/>
    <w:pPr>
      <w:spacing w:after="0" w:line="240" w:lineRule="auto"/>
    </w:pPr>
    <w:tblPr>
      <w:tblStyleRowBandSize w:val="1"/>
      <w:tblStyleColBandSize w:val="1"/>
      <w:tblCellMar>
        <w:left w:w="108.0" w:type="dxa"/>
        <w:right w:w="108.0" w:type="dxa"/>
      </w:tblCellMar>
    </w:tblPr>
  </w:style>
  <w:style w:type="table" w:styleId="a6" w:customStyle="1">
    <w:basedOn w:val="TableNormal0"/>
    <w:pPr>
      <w:spacing w:after="0" w:line="240" w:lineRule="auto"/>
    </w:pPr>
    <w:tblPr>
      <w:tblStyleRowBandSize w:val="1"/>
      <w:tblStyleColBandSize w:val="1"/>
      <w:tblCellMar>
        <w:left w:w="108.0" w:type="dxa"/>
        <w:right w:w="108.0" w:type="dxa"/>
      </w:tblCellMar>
    </w:tblPr>
  </w:style>
  <w:style w:type="table" w:styleId="a7" w:customStyle="1">
    <w:basedOn w:val="TableNormal0"/>
    <w:pPr>
      <w:spacing w:after="0" w:line="240" w:lineRule="auto"/>
    </w:pPr>
    <w:tblPr>
      <w:tblStyleRowBandSize w:val="1"/>
      <w:tblStyleColBandSize w:val="1"/>
      <w:tblCellMar>
        <w:left w:w="108.0" w:type="dxa"/>
        <w:right w:w="108.0" w:type="dxa"/>
      </w:tblCellMar>
    </w:tblPr>
  </w:style>
  <w:style w:type="table" w:styleId="a8" w:customStyle="1">
    <w:basedOn w:val="TableNormal0"/>
    <w:pPr>
      <w:spacing w:after="0" w:line="240" w:lineRule="auto"/>
    </w:pPr>
    <w:tblPr>
      <w:tblStyleRowBandSize w:val="1"/>
      <w:tblStyleColBandSize w:val="1"/>
      <w:tblCellMar>
        <w:left w:w="108.0" w:type="dxa"/>
        <w:right w:w="108.0" w:type="dxa"/>
      </w:tblCellMar>
    </w:tblPr>
  </w:style>
  <w:style w:type="table" w:styleId="a9" w:customStyle="1">
    <w:basedOn w:val="TableNormal0"/>
    <w:pPr>
      <w:spacing w:after="0" w:line="240" w:lineRule="auto"/>
    </w:pPr>
    <w:tblPr>
      <w:tblStyleRowBandSize w:val="1"/>
      <w:tblStyleColBandSize w:val="1"/>
      <w:tblCellMar>
        <w:left w:w="108.0" w:type="dxa"/>
        <w:right w:w="108.0" w:type="dxa"/>
      </w:tblCellMar>
    </w:tblPr>
  </w:style>
  <w:style w:type="table" w:styleId="aa" w:customStyle="1">
    <w:basedOn w:val="TableNormal0"/>
    <w:pPr>
      <w:spacing w:after="0" w:line="240" w:lineRule="auto"/>
    </w:pPr>
    <w:tblPr>
      <w:tblStyleRowBandSize w:val="1"/>
      <w:tblStyleColBandSize w:val="1"/>
      <w:tblCellMar>
        <w:left w:w="108.0" w:type="dxa"/>
        <w:right w:w="108.0" w:type="dxa"/>
      </w:tblCellMar>
    </w:tblPr>
  </w:style>
  <w:style w:type="table" w:styleId="ab" w:customStyle="1">
    <w:basedOn w:val="TableNormal0"/>
    <w:pPr>
      <w:spacing w:after="0" w:line="240" w:lineRule="auto"/>
    </w:pPr>
    <w:tblPr>
      <w:tblStyleRowBandSize w:val="1"/>
      <w:tblStyleColBandSize w:val="1"/>
      <w:tblCellMar>
        <w:left w:w="108.0" w:type="dxa"/>
        <w:right w:w="108.0" w:type="dxa"/>
      </w:tblCellMar>
    </w:tblPr>
  </w:style>
  <w:style w:type="table" w:styleId="ac" w:customStyle="1">
    <w:basedOn w:val="TableNormal0"/>
    <w:pPr>
      <w:spacing w:after="0" w:line="240" w:lineRule="auto"/>
    </w:pPr>
    <w:tblPr>
      <w:tblStyleRowBandSize w:val="1"/>
      <w:tblStyleColBandSize w:val="1"/>
      <w:tblCellMar>
        <w:left w:w="108.0" w:type="dxa"/>
        <w:right w:w="108.0" w:type="dxa"/>
      </w:tblCellMar>
    </w:tblPr>
  </w:style>
  <w:style w:type="table" w:styleId="ad" w:customStyle="1">
    <w:basedOn w:val="TableNormal0"/>
    <w:pPr>
      <w:spacing w:after="0" w:line="240" w:lineRule="auto"/>
    </w:pPr>
    <w:tblPr>
      <w:tblStyleRowBandSize w:val="1"/>
      <w:tblStyleColBandSize w:val="1"/>
      <w:tblCellMar>
        <w:left w:w="108.0" w:type="dxa"/>
        <w:right w:w="108.0" w:type="dxa"/>
      </w:tblCellMar>
    </w:tblPr>
  </w:style>
  <w:style w:type="paragraph" w:styleId="Encabezado">
    <w:name w:val="header"/>
    <w:basedOn w:val="Normal"/>
    <w:link w:val="EncabezadoCar"/>
    <w:uiPriority w:val="99"/>
    <w:unhideWhenUsed w:val="1"/>
    <w:rsid w:val="005B0F3A"/>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B0F3A"/>
  </w:style>
  <w:style w:type="paragraph" w:styleId="Piedepgina">
    <w:name w:val="footer"/>
    <w:basedOn w:val="Normal"/>
    <w:link w:val="PiedepginaCar"/>
    <w:uiPriority w:val="99"/>
    <w:unhideWhenUsed w:val="1"/>
    <w:rsid w:val="005B0F3A"/>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B0F3A"/>
  </w:style>
  <w:style w:type="paragraph" w:styleId="NormalWeb">
    <w:name w:val="Normal (Web)"/>
    <w:basedOn w:val="Normal"/>
    <w:uiPriority w:val="99"/>
    <w:semiHidden w:val="1"/>
    <w:unhideWhenUsed w:val="1"/>
    <w:rsid w:val="007919CE"/>
    <w:pPr>
      <w:spacing w:after="100" w:afterAutospacing="1" w:before="100" w:beforeAutospacing="1" w:line="240" w:lineRule="auto"/>
    </w:pPr>
    <w:rPr>
      <w:rFonts w:ascii="Times New Roman" w:cs="Times New Roman" w:eastAsia="Times New Roman" w:hAnsi="Times New Roman"/>
      <w:sz w:val="24"/>
      <w:szCs w:val="24"/>
    </w:rPr>
  </w:style>
  <w:style w:type="table" w:styleId="ae" w:customStyle="1">
    <w:basedOn w:val="TableNormal0"/>
    <w:tblPr>
      <w:tblStyleRowBandSize w:val="1"/>
      <w:tblStyleColBandSize w:val="1"/>
    </w:tblPr>
  </w:style>
  <w:style w:type="table" w:styleId="af" w:customStyle="1">
    <w:basedOn w:val="TableNormal0"/>
    <w:tblPr>
      <w:tblStyleRowBandSize w:val="1"/>
      <w:tblStyleColBandSize w:val="1"/>
    </w:tblPr>
  </w:style>
  <w:style w:type="table" w:styleId="af0" w:customStyle="1">
    <w:basedOn w:val="TableNormal0"/>
    <w:tblPr>
      <w:tblStyleRowBandSize w:val="1"/>
      <w:tblStyleColBandSize w:val="1"/>
    </w:tblPr>
  </w:style>
  <w:style w:type="table" w:styleId="af1" w:customStyle="1">
    <w:basedOn w:val="TableNormal0"/>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QzLINHYry8Q-hzVZJkBIIw7m8CbJQnRh/edit?usp=drive_web&amp;ouid=111519466906793012124&amp;rtpof=true" TargetMode="External"/><Relationship Id="rId10" Type="http://schemas.openxmlformats.org/officeDocument/2006/relationships/hyperlink" Target="https://docs.google.com/spreadsheets/d/1aWnjvHoUJi5e_FWlnck25jdo5j6D1R1A/edit?usp=drive_web&amp;ouid=111519466906793012124&amp;rtpof=true" TargetMode="External"/><Relationship Id="rId13" Type="http://schemas.openxmlformats.org/officeDocument/2006/relationships/hyperlink" Target="https://docs.google.com/spreadsheets/d/1SFy61ZDSweJhNZpoXhLHZWCUGVRboFad/edit?gid=1220432363#gid=1220432363" TargetMode="External"/><Relationship Id="rId12" Type="http://schemas.openxmlformats.org/officeDocument/2006/relationships/hyperlink" Target="https://docs.google.com/document/d/1zyaS99oNttliDHV-Eu-MuflS6Lpe9a2u/edit?usp=drive_web&amp;ouid=111519466906793012124&amp;rtpof=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D64g8kS_Zgh5PFaDh7s1g1X9QwEJ3JrZ/edit?gid=912425586#gid=912425586" TargetMode="External"/><Relationship Id="rId15" Type="http://schemas.openxmlformats.org/officeDocument/2006/relationships/hyperlink" Target="https://docs.google.com/spreadsheets/d/15qHTMa80J9nGQCYFD9LcKYAeWbtuud5y/edit?usp=drive_web&amp;ouid=111519466906793012124&amp;rtpof=true" TargetMode="External"/><Relationship Id="rId14" Type="http://schemas.openxmlformats.org/officeDocument/2006/relationships/hyperlink" Target="https://docs.google.com/document/d/1Sdx7mhf7XZpHOaRW6uJqVE1CZCbxKu4n/edit"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DWTsSkzRMgYrRSmANBBUePVS2bR7dTH-/edit?usp=drive_web&amp;ouid=111519466906793012124&amp;rtpof=true" TargetMode="External"/><Relationship Id="rId8" Type="http://schemas.openxmlformats.org/officeDocument/2006/relationships/hyperlink" Target="https://drive.google.com/file/d/1AGf15D1STfm76YGUZnYjhaW0-6ldHH7D/view?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7vS02ALqU3gg2Mxpyut174KUBg==">CgMxLjAyCGguZ2pkZ3hzMg5oLjZlZGI3dXl2aml6dTIOaC5icHQ0dXBwZXp0aGMyDmgubHFodTlyejJ2Y2h0OAByITExV3JzeUxXRmdQU2RGdW9IaXA2TFBrOUxvUTZ5VVF4VQ==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2024-04-11T20:18:00Z</dcterms:created>
  <dc:creator>César Poblete</dc:creator>
</cp:coreProperties>
</file>