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42D98" w14:textId="77777777" w:rsidR="00B10A93" w:rsidRDefault="00B10A93" w:rsidP="00E901A2">
      <w:pPr>
        <w:pStyle w:val="Heading1"/>
        <w:rPr>
          <w:rFonts w:ascii="Algerian" w:hAnsi="Algerian"/>
          <w:sz w:val="56"/>
          <w:szCs w:val="56"/>
        </w:rPr>
      </w:pPr>
    </w:p>
    <w:p w14:paraId="168B593D" w14:textId="77777777" w:rsidR="00B10A93" w:rsidRDefault="00B10A93" w:rsidP="00B10A93">
      <w:pPr>
        <w:pStyle w:val="Heading1"/>
        <w:jc w:val="center"/>
        <w:rPr>
          <w:rFonts w:ascii="Algerian" w:hAnsi="Algerian"/>
          <w:sz w:val="56"/>
          <w:szCs w:val="56"/>
        </w:rPr>
      </w:pPr>
    </w:p>
    <w:p w14:paraId="2D2A4339" w14:textId="77777777" w:rsidR="00B10A93" w:rsidRDefault="00B10A93" w:rsidP="00B10A93">
      <w:pPr>
        <w:pStyle w:val="Heading1"/>
        <w:jc w:val="center"/>
        <w:rPr>
          <w:rFonts w:ascii="Algerian" w:hAnsi="Algerian"/>
          <w:sz w:val="56"/>
          <w:szCs w:val="56"/>
        </w:rPr>
      </w:pPr>
    </w:p>
    <w:p w14:paraId="3F192CA3" w14:textId="7671110E" w:rsidR="00B10A93" w:rsidRPr="005F52B0" w:rsidRDefault="00B10A93" w:rsidP="00B10A93">
      <w:pPr>
        <w:pStyle w:val="Heading1"/>
        <w:jc w:val="center"/>
        <w:rPr>
          <w:rFonts w:ascii="Algerian" w:hAnsi="Algerian"/>
          <w:sz w:val="56"/>
          <w:szCs w:val="56"/>
        </w:rPr>
      </w:pPr>
      <w:r w:rsidRPr="00B10A93">
        <w:rPr>
          <w:rFonts w:ascii="Algerian" w:hAnsi="Algerian"/>
          <w:sz w:val="56"/>
          <w:szCs w:val="56"/>
        </w:rPr>
        <w:t xml:space="preserve">COVID-19 Analysis </w:t>
      </w:r>
      <w:r>
        <w:rPr>
          <w:rFonts w:ascii="Algerian" w:hAnsi="Algerian"/>
          <w:sz w:val="56"/>
          <w:szCs w:val="56"/>
        </w:rPr>
        <w:t>Report</w:t>
      </w:r>
    </w:p>
    <w:p w14:paraId="43D24022" w14:textId="77777777" w:rsidR="00B10A93" w:rsidRDefault="00B10A93" w:rsidP="00B10A93"/>
    <w:p w14:paraId="73F326CC" w14:textId="77777777" w:rsidR="00B10A93" w:rsidRDefault="00B10A93" w:rsidP="00B10A93"/>
    <w:p w14:paraId="5A6ACAB2" w14:textId="77777777" w:rsidR="008C58D3" w:rsidRDefault="008C58D3" w:rsidP="00B10A93"/>
    <w:p w14:paraId="63C192DC" w14:textId="77777777" w:rsidR="008C58D3" w:rsidRDefault="008C58D3" w:rsidP="00B10A93"/>
    <w:p w14:paraId="52246721" w14:textId="77777777" w:rsidR="00B10A93" w:rsidRDefault="00B10A93" w:rsidP="00B10A93"/>
    <w:p w14:paraId="5995431D" w14:textId="77777777" w:rsidR="00B10A93" w:rsidRPr="005F52B0" w:rsidRDefault="00B10A93" w:rsidP="00B10A93"/>
    <w:p w14:paraId="4E3C9F7A" w14:textId="19085C74" w:rsidR="00B10A93" w:rsidRPr="005F52B0" w:rsidRDefault="00B10A93" w:rsidP="00B10A93">
      <w:pPr>
        <w:jc w:val="center"/>
        <w:rPr>
          <w:rFonts w:ascii="Times New Roman" w:hAnsi="Times New Roman" w:cs="Times New Roman"/>
          <w:sz w:val="28"/>
          <w:szCs w:val="28"/>
        </w:rPr>
      </w:pPr>
      <w:r w:rsidRPr="005F52B0">
        <w:rPr>
          <w:rFonts w:ascii="Times New Roman" w:hAnsi="Times New Roman" w:cs="Times New Roman"/>
          <w:sz w:val="28"/>
          <w:szCs w:val="28"/>
        </w:rPr>
        <w:t xml:space="preserve">Project Title: </w:t>
      </w:r>
      <w:r w:rsidRPr="00B10A93">
        <w:rPr>
          <w:rFonts w:ascii="Times New Roman" w:hAnsi="Times New Roman" w:cs="Times New Roman"/>
          <w:sz w:val="28"/>
          <w:szCs w:val="28"/>
        </w:rPr>
        <w:t>COVID-19 Data Analysis and Visualization</w:t>
      </w:r>
    </w:p>
    <w:p w14:paraId="06BEF366" w14:textId="77777777" w:rsidR="00B10A93" w:rsidRPr="005F52B0" w:rsidRDefault="00B10A93" w:rsidP="00B10A93">
      <w:pPr>
        <w:jc w:val="center"/>
        <w:rPr>
          <w:rFonts w:ascii="Times New Roman" w:hAnsi="Times New Roman" w:cs="Times New Roman"/>
          <w:sz w:val="28"/>
          <w:szCs w:val="28"/>
        </w:rPr>
      </w:pPr>
      <w:r w:rsidRPr="005F52B0">
        <w:rPr>
          <w:rFonts w:ascii="Times New Roman" w:hAnsi="Times New Roman" w:cs="Times New Roman"/>
          <w:sz w:val="28"/>
          <w:szCs w:val="28"/>
        </w:rPr>
        <w:t xml:space="preserve">Tools: </w:t>
      </w:r>
      <w:r w:rsidRPr="006954ED">
        <w:rPr>
          <w:rFonts w:ascii="Times New Roman" w:hAnsi="Times New Roman" w:cs="Times New Roman"/>
          <w:sz w:val="28"/>
          <w:szCs w:val="28"/>
        </w:rPr>
        <w:t>A Comprehensive Analysis Using Excel</w:t>
      </w:r>
      <w:r w:rsidRPr="005F52B0">
        <w:rPr>
          <w:rFonts w:ascii="Times New Roman" w:hAnsi="Times New Roman" w:cs="Times New Roman"/>
          <w:sz w:val="28"/>
          <w:szCs w:val="28"/>
        </w:rPr>
        <w:t xml:space="preserve"> and</w:t>
      </w:r>
      <w:r>
        <w:rPr>
          <w:rFonts w:ascii="Times New Roman" w:hAnsi="Times New Roman" w:cs="Times New Roman"/>
          <w:sz w:val="28"/>
          <w:szCs w:val="28"/>
        </w:rPr>
        <w:t xml:space="preserve"> Power BI</w:t>
      </w:r>
    </w:p>
    <w:p w14:paraId="668C4EFE" w14:textId="77777777" w:rsidR="00B10A93" w:rsidRPr="005F52B0" w:rsidRDefault="00B10A93" w:rsidP="00B10A93">
      <w:pPr>
        <w:jc w:val="center"/>
        <w:rPr>
          <w:rFonts w:ascii="Times New Roman" w:hAnsi="Times New Roman" w:cs="Times New Roman"/>
          <w:sz w:val="28"/>
          <w:szCs w:val="28"/>
        </w:rPr>
      </w:pPr>
      <w:r w:rsidRPr="005F52B0">
        <w:rPr>
          <w:rFonts w:ascii="Times New Roman" w:hAnsi="Times New Roman" w:cs="Times New Roman"/>
          <w:sz w:val="28"/>
          <w:szCs w:val="28"/>
        </w:rPr>
        <w:t xml:space="preserve">Submitted by: </w:t>
      </w:r>
      <w:r>
        <w:rPr>
          <w:rFonts w:ascii="Times New Roman" w:hAnsi="Times New Roman" w:cs="Times New Roman"/>
          <w:sz w:val="28"/>
          <w:szCs w:val="28"/>
        </w:rPr>
        <w:t>Mumtaj</w:t>
      </w:r>
    </w:p>
    <w:p w14:paraId="2FBF564B" w14:textId="77777777" w:rsidR="00B10A93" w:rsidRPr="005F52B0" w:rsidRDefault="00B10A93" w:rsidP="00B10A93">
      <w:pPr>
        <w:jc w:val="center"/>
        <w:rPr>
          <w:rFonts w:ascii="Times New Roman" w:hAnsi="Times New Roman" w:cs="Times New Roman"/>
          <w:b/>
          <w:bCs/>
          <w:sz w:val="28"/>
          <w:szCs w:val="28"/>
        </w:rPr>
      </w:pPr>
      <w:r w:rsidRPr="005F52B0">
        <w:rPr>
          <w:rFonts w:ascii="Times New Roman" w:hAnsi="Times New Roman" w:cs="Times New Roman"/>
          <w:sz w:val="28"/>
          <w:szCs w:val="28"/>
        </w:rPr>
        <w:t>Date: [Submission Date]</w:t>
      </w:r>
    </w:p>
    <w:p w14:paraId="40C2A568" w14:textId="47096B07" w:rsidR="00B10A93" w:rsidRDefault="00B10A93"/>
    <w:p w14:paraId="4F5BBB31" w14:textId="77777777" w:rsidR="00B10A93" w:rsidRDefault="00B10A93">
      <w:r>
        <w:br w:type="page"/>
      </w:r>
    </w:p>
    <w:p w14:paraId="6A332B04" w14:textId="77777777" w:rsidR="00B10A93" w:rsidRPr="007946D1" w:rsidRDefault="00B10A93" w:rsidP="00B10A93">
      <w:pPr>
        <w:rPr>
          <w:b/>
          <w:bCs/>
          <w:sz w:val="36"/>
          <w:szCs w:val="36"/>
        </w:rPr>
      </w:pPr>
      <w:r w:rsidRPr="007946D1">
        <w:rPr>
          <w:rFonts w:ascii="Segoe UI Emoji" w:hAnsi="Segoe UI Emoji" w:cs="Segoe UI Emoji"/>
          <w:b/>
          <w:bCs/>
          <w:sz w:val="36"/>
          <w:szCs w:val="36"/>
        </w:rPr>
        <w:lastRenderedPageBreak/>
        <w:t>🔷</w:t>
      </w:r>
      <w:r w:rsidRPr="007946D1">
        <w:rPr>
          <w:b/>
          <w:bCs/>
          <w:sz w:val="36"/>
          <w:szCs w:val="36"/>
        </w:rPr>
        <w:t xml:space="preserve"> Introduction</w:t>
      </w:r>
    </w:p>
    <w:p w14:paraId="48062746" w14:textId="77777777" w:rsidR="00B10A93" w:rsidRPr="00B10A93" w:rsidRDefault="00B10A93" w:rsidP="00B10A93">
      <w:r w:rsidRPr="00B10A93">
        <w:t xml:space="preserve">The COVID-19 pandemic, caused by the SARS-CoV-2 virus, had a profound global impact on public health, economies, and daily life. Governments, researchers, and the public needed timely, accurate, and insightful data to make informed decisions. </w:t>
      </w:r>
      <w:proofErr w:type="spellStart"/>
      <w:r w:rsidRPr="00B10A93">
        <w:t>Analyzing</w:t>
      </w:r>
      <w:proofErr w:type="spellEnd"/>
      <w:r w:rsidRPr="00B10A93">
        <w:t xml:space="preserve"> the global spread, mortality, and recovery trends through reliable datasets helps understand the pandemic’s trajectory and impact across countries and over time.</w:t>
      </w:r>
    </w:p>
    <w:p w14:paraId="2F1D74B5" w14:textId="77777777" w:rsidR="00B10A93" w:rsidRDefault="00B10A93" w:rsidP="00B10A93">
      <w:r w:rsidRPr="00B10A93">
        <w:t>This project uses publicly available COVID-19 datasets to explore key trends, identify patterns, and create interactive dashboards that offer clear and meaningful insights into the pandemic.</w:t>
      </w:r>
    </w:p>
    <w:p w14:paraId="6F94CF97" w14:textId="58A81EA0" w:rsidR="00B10A93" w:rsidRPr="00B10A93" w:rsidRDefault="00000000" w:rsidP="00B10A93">
      <w:pPr>
        <w:rPr>
          <w:b/>
          <w:bCs/>
        </w:rPr>
      </w:pPr>
      <w:r>
        <w:pict w14:anchorId="453D385D">
          <v:rect id="_x0000_i1025" style="width:0;height:1.5pt" o:hralign="center" o:hrstd="t" o:hr="t" fillcolor="#a0a0a0" stroked="f"/>
        </w:pict>
      </w:r>
      <w:r w:rsidR="00B10A93" w:rsidRPr="007946D1">
        <w:rPr>
          <w:rFonts w:ascii="Segoe UI Emoji" w:hAnsi="Segoe UI Emoji" w:cs="Segoe UI Emoji"/>
          <w:b/>
          <w:bCs/>
          <w:sz w:val="32"/>
          <w:szCs w:val="32"/>
        </w:rPr>
        <w:t>🔷</w:t>
      </w:r>
      <w:r w:rsidR="00B10A93" w:rsidRPr="007946D1">
        <w:rPr>
          <w:b/>
          <w:bCs/>
          <w:sz w:val="32"/>
          <w:szCs w:val="32"/>
        </w:rPr>
        <w:t xml:space="preserve"> Problem Statement</w:t>
      </w:r>
    </w:p>
    <w:p w14:paraId="3AECB9FC" w14:textId="77777777" w:rsidR="00B10A93" w:rsidRPr="00B10A93" w:rsidRDefault="00B10A93" w:rsidP="00B10A93">
      <w:r w:rsidRPr="00B10A93">
        <w:t>Although vast COVID-19 data is available globally, it is often underutilized due to its raw format and complexity. Policymakers, healthcare professionals, and the general public require clean, visual, and actionable insights to understand:</w:t>
      </w:r>
    </w:p>
    <w:p w14:paraId="26A7D922" w14:textId="77777777" w:rsidR="00B10A93" w:rsidRPr="00B10A93" w:rsidRDefault="00B10A93" w:rsidP="00B10A93">
      <w:pPr>
        <w:numPr>
          <w:ilvl w:val="0"/>
          <w:numId w:val="1"/>
        </w:numPr>
      </w:pPr>
      <w:r w:rsidRPr="00B10A93">
        <w:t>How the virus spread over time</w:t>
      </w:r>
    </w:p>
    <w:p w14:paraId="1041A600" w14:textId="77777777" w:rsidR="00B10A93" w:rsidRPr="00B10A93" w:rsidRDefault="00B10A93" w:rsidP="00B10A93">
      <w:pPr>
        <w:numPr>
          <w:ilvl w:val="0"/>
          <w:numId w:val="1"/>
        </w:numPr>
      </w:pPr>
      <w:r w:rsidRPr="00B10A93">
        <w:t>Which countries were most affected</w:t>
      </w:r>
    </w:p>
    <w:p w14:paraId="418A0DC4" w14:textId="77777777" w:rsidR="00B10A93" w:rsidRPr="00B10A93" w:rsidRDefault="00B10A93" w:rsidP="00B10A93">
      <w:pPr>
        <w:numPr>
          <w:ilvl w:val="0"/>
          <w:numId w:val="1"/>
        </w:numPr>
      </w:pPr>
      <w:r w:rsidRPr="00B10A93">
        <w:t>How recovery and death rates vary by region</w:t>
      </w:r>
    </w:p>
    <w:p w14:paraId="683EE1C8" w14:textId="77777777" w:rsidR="00B10A93" w:rsidRPr="00B10A93" w:rsidRDefault="00B10A93" w:rsidP="00B10A93">
      <w:pPr>
        <w:numPr>
          <w:ilvl w:val="0"/>
          <w:numId w:val="1"/>
        </w:numPr>
      </w:pPr>
      <w:r w:rsidRPr="00B10A93">
        <w:t>When peaks occurred</w:t>
      </w:r>
    </w:p>
    <w:p w14:paraId="4F689DBB" w14:textId="77777777" w:rsidR="00B10A93" w:rsidRDefault="00B10A93" w:rsidP="00B10A93">
      <w:r w:rsidRPr="00B10A93">
        <w:t>The lack of accessible analytics limits quick response and public understanding.</w:t>
      </w:r>
    </w:p>
    <w:p w14:paraId="74982141" w14:textId="3C80B70A" w:rsidR="00B10A93" w:rsidRPr="00B10A93" w:rsidRDefault="00000000" w:rsidP="00B10A93">
      <w:r>
        <w:pict w14:anchorId="1E4AF409">
          <v:rect id="_x0000_i1026" style="width:0;height:1.5pt" o:hralign="center" o:hrstd="t" o:hr="t" fillcolor="#a0a0a0" stroked="f"/>
        </w:pict>
      </w:r>
    </w:p>
    <w:p w14:paraId="7A4299A2" w14:textId="77777777" w:rsidR="00B10A93" w:rsidRPr="007946D1" w:rsidRDefault="00B10A93" w:rsidP="00B10A93">
      <w:pPr>
        <w:rPr>
          <w:b/>
          <w:bCs/>
          <w:sz w:val="32"/>
          <w:szCs w:val="32"/>
        </w:rPr>
      </w:pPr>
      <w:r w:rsidRPr="007946D1">
        <w:rPr>
          <w:rFonts w:ascii="Segoe UI Emoji" w:hAnsi="Segoe UI Emoji" w:cs="Segoe UI Emoji"/>
          <w:b/>
          <w:bCs/>
          <w:sz w:val="32"/>
          <w:szCs w:val="32"/>
        </w:rPr>
        <w:t>🔷</w:t>
      </w:r>
      <w:r w:rsidRPr="007946D1">
        <w:rPr>
          <w:b/>
          <w:bCs/>
          <w:sz w:val="32"/>
          <w:szCs w:val="32"/>
        </w:rPr>
        <w:t xml:space="preserve"> Objectives</w:t>
      </w:r>
    </w:p>
    <w:p w14:paraId="680CE38B" w14:textId="77777777" w:rsidR="00B10A93" w:rsidRPr="00B10A93" w:rsidRDefault="00B10A93" w:rsidP="00B10A93">
      <w:r w:rsidRPr="00B10A93">
        <w:t>The main goals of this project are:</w:t>
      </w:r>
    </w:p>
    <w:p w14:paraId="518249E6" w14:textId="77777777" w:rsidR="00B10A93" w:rsidRPr="00B10A93" w:rsidRDefault="00B10A93" w:rsidP="00B10A93">
      <w:pPr>
        <w:numPr>
          <w:ilvl w:val="0"/>
          <w:numId w:val="2"/>
        </w:numPr>
      </w:pPr>
      <w:r w:rsidRPr="00B10A93">
        <w:rPr>
          <w:b/>
          <w:bCs/>
        </w:rPr>
        <w:t>Clean and preprocess</w:t>
      </w:r>
      <w:r w:rsidRPr="00B10A93">
        <w:t xml:space="preserve"> country-wise and day-wise COVID-19 data</w:t>
      </w:r>
    </w:p>
    <w:p w14:paraId="0E59E6CE" w14:textId="77777777" w:rsidR="00B10A93" w:rsidRPr="00B10A93" w:rsidRDefault="00B10A93" w:rsidP="00B10A93">
      <w:pPr>
        <w:numPr>
          <w:ilvl w:val="0"/>
          <w:numId w:val="2"/>
        </w:numPr>
      </w:pPr>
      <w:r w:rsidRPr="00B10A93">
        <w:rPr>
          <w:b/>
          <w:bCs/>
        </w:rPr>
        <w:t>Identify and manage outliers</w:t>
      </w:r>
      <w:r w:rsidRPr="00B10A93">
        <w:t xml:space="preserve"> in the data using statistical methods (IQR)</w:t>
      </w:r>
    </w:p>
    <w:p w14:paraId="29F8360B" w14:textId="77777777" w:rsidR="00B10A93" w:rsidRPr="00B10A93" w:rsidRDefault="00B10A93" w:rsidP="00B10A93">
      <w:pPr>
        <w:numPr>
          <w:ilvl w:val="0"/>
          <w:numId w:val="2"/>
        </w:numPr>
      </w:pPr>
      <w:proofErr w:type="spellStart"/>
      <w:r w:rsidRPr="00B10A93">
        <w:rPr>
          <w:b/>
          <w:bCs/>
        </w:rPr>
        <w:t>Analyze</w:t>
      </w:r>
      <w:proofErr w:type="spellEnd"/>
      <w:r w:rsidRPr="00B10A93">
        <w:rPr>
          <w:b/>
          <w:bCs/>
        </w:rPr>
        <w:t xml:space="preserve"> trends</w:t>
      </w:r>
      <w:r w:rsidRPr="00B10A93">
        <w:t xml:space="preserve"> in confirmed cases, deaths, recoveries, and active cases</w:t>
      </w:r>
    </w:p>
    <w:p w14:paraId="323E093B" w14:textId="77777777" w:rsidR="00B10A93" w:rsidRPr="00B10A93" w:rsidRDefault="00B10A93" w:rsidP="00B10A93">
      <w:pPr>
        <w:numPr>
          <w:ilvl w:val="0"/>
          <w:numId w:val="2"/>
        </w:numPr>
      </w:pPr>
      <w:r w:rsidRPr="00B10A93">
        <w:rPr>
          <w:b/>
          <w:bCs/>
        </w:rPr>
        <w:t>Visualize global and country-wise data</w:t>
      </w:r>
      <w:r w:rsidRPr="00B10A93">
        <w:t xml:space="preserve"> using charts, KPIs, and maps</w:t>
      </w:r>
    </w:p>
    <w:p w14:paraId="10F4EFFB" w14:textId="77777777" w:rsidR="00B10A93" w:rsidRPr="00B10A93" w:rsidRDefault="00B10A93" w:rsidP="00B10A93">
      <w:pPr>
        <w:numPr>
          <w:ilvl w:val="0"/>
          <w:numId w:val="2"/>
        </w:numPr>
      </w:pPr>
      <w:r w:rsidRPr="00B10A93">
        <w:t xml:space="preserve">Provide clear </w:t>
      </w:r>
      <w:r w:rsidRPr="00B10A93">
        <w:rPr>
          <w:b/>
          <w:bCs/>
        </w:rPr>
        <w:t>comparisons between countries and regions</w:t>
      </w:r>
    </w:p>
    <w:p w14:paraId="1FA737F8" w14:textId="77777777" w:rsidR="00B10A93" w:rsidRPr="00B10A93" w:rsidRDefault="00B10A93" w:rsidP="00B10A93">
      <w:pPr>
        <w:numPr>
          <w:ilvl w:val="0"/>
          <w:numId w:val="2"/>
        </w:numPr>
      </w:pPr>
      <w:r w:rsidRPr="00B10A93">
        <w:t xml:space="preserve">Track </w:t>
      </w:r>
      <w:r w:rsidRPr="00B10A93">
        <w:rPr>
          <w:b/>
          <w:bCs/>
        </w:rPr>
        <w:t>daily trends</w:t>
      </w:r>
      <w:r w:rsidRPr="00B10A93">
        <w:t xml:space="preserve"> and identify key turning points during the pandemic</w:t>
      </w:r>
    </w:p>
    <w:p w14:paraId="6D1AD904" w14:textId="77777777" w:rsidR="00B10A93" w:rsidRPr="00B10A93" w:rsidRDefault="00B10A93" w:rsidP="00B10A93">
      <w:pPr>
        <w:numPr>
          <w:ilvl w:val="0"/>
          <w:numId w:val="2"/>
        </w:numPr>
      </w:pPr>
      <w:r w:rsidRPr="00B10A93">
        <w:t xml:space="preserve">Create a dashboard or summary report that can support </w:t>
      </w:r>
      <w:r w:rsidRPr="00B10A93">
        <w:rPr>
          <w:b/>
          <w:bCs/>
        </w:rPr>
        <w:t>decision-making and awareness</w:t>
      </w:r>
    </w:p>
    <w:p w14:paraId="74A708CC" w14:textId="21F814A8" w:rsidR="00B10A93" w:rsidRDefault="00000000">
      <w:r>
        <w:lastRenderedPageBreak/>
        <w:pict w14:anchorId="30FAD632">
          <v:rect id="_x0000_i1027" style="width:0;height:1.5pt" o:hralign="center" o:hrstd="t" o:hr="t" fillcolor="#a0a0a0" stroked="f"/>
        </w:pict>
      </w:r>
    </w:p>
    <w:p w14:paraId="54E1B961" w14:textId="77777777" w:rsidR="00B10A93" w:rsidRPr="007946D1" w:rsidRDefault="00B10A93" w:rsidP="00B10A93">
      <w:pPr>
        <w:rPr>
          <w:b/>
          <w:bCs/>
          <w:sz w:val="32"/>
          <w:szCs w:val="32"/>
        </w:rPr>
      </w:pPr>
      <w:r w:rsidRPr="007946D1">
        <w:rPr>
          <w:rFonts w:ascii="Segoe UI Emoji" w:hAnsi="Segoe UI Emoji" w:cs="Segoe UI Emoji"/>
          <w:b/>
          <w:bCs/>
          <w:sz w:val="32"/>
          <w:szCs w:val="32"/>
        </w:rPr>
        <w:t>🔷</w:t>
      </w:r>
      <w:r w:rsidRPr="007946D1">
        <w:rPr>
          <w:b/>
          <w:bCs/>
          <w:sz w:val="32"/>
          <w:szCs w:val="32"/>
        </w:rPr>
        <w:t xml:space="preserve"> About the Dataset</w:t>
      </w:r>
    </w:p>
    <w:p w14:paraId="5578B4F7" w14:textId="291232BB" w:rsidR="00B10A93" w:rsidRPr="00B10A93" w:rsidRDefault="00B10A93" w:rsidP="00B10A93">
      <w:r w:rsidRPr="00B10A93">
        <w:t>This project utilizes two structured datasets related to the global COVID-19 pandemic. These datasets provide comprehensive information on confirmed cases, deaths, recoveries, and active cases, both at the country level and over time. They serve as the foundation for performing statistical analysis, visualizations, and trend identification.</w:t>
      </w:r>
    </w:p>
    <w:p w14:paraId="12C340D3" w14:textId="77777777" w:rsidR="00B10A93" w:rsidRPr="00B10A93" w:rsidRDefault="00B10A93" w:rsidP="00B10A93">
      <w:pPr>
        <w:rPr>
          <w:b/>
          <w:bCs/>
        </w:rPr>
      </w:pPr>
      <w:r w:rsidRPr="00B10A93">
        <w:rPr>
          <w:rFonts w:ascii="Segoe UI Emoji" w:hAnsi="Segoe UI Emoji" w:cs="Segoe UI Emoji"/>
          <w:b/>
          <w:bCs/>
        </w:rPr>
        <w:t>📁</w:t>
      </w:r>
      <w:r w:rsidRPr="00B10A93">
        <w:rPr>
          <w:b/>
          <w:bCs/>
        </w:rPr>
        <w:t xml:space="preserve"> 1. country_wise_latest.csv</w:t>
      </w:r>
    </w:p>
    <w:p w14:paraId="679A9101" w14:textId="77777777" w:rsidR="00B10A93" w:rsidRPr="00B10A93" w:rsidRDefault="00B10A93" w:rsidP="00B10A93">
      <w:r w:rsidRPr="00B10A93">
        <w:t>This dataset presents the most recent cumulative data on COVID-19 cases for each country or region. It is useful for comparing how different countries are affected and understanding key ratios like recovery and death rates.</w:t>
      </w:r>
    </w:p>
    <w:p w14:paraId="2FB9AF9A" w14:textId="77777777" w:rsidR="00B10A93" w:rsidRPr="00B10A93" w:rsidRDefault="00B10A93" w:rsidP="00B10A93">
      <w:r w:rsidRPr="00B10A93">
        <w:rPr>
          <w:b/>
          <w:bCs/>
        </w:rPr>
        <w:t>Important columns:</w:t>
      </w:r>
    </w:p>
    <w:p w14:paraId="0192716E" w14:textId="77777777" w:rsidR="00B10A93" w:rsidRPr="00B10A93" w:rsidRDefault="00B10A93" w:rsidP="00B10A93">
      <w:pPr>
        <w:numPr>
          <w:ilvl w:val="0"/>
          <w:numId w:val="3"/>
        </w:numPr>
      </w:pPr>
      <w:r w:rsidRPr="00B10A93">
        <w:t>Country/Region: Name of the country or region</w:t>
      </w:r>
    </w:p>
    <w:p w14:paraId="6A162B33" w14:textId="77777777" w:rsidR="00B10A93" w:rsidRPr="00B10A93" w:rsidRDefault="00B10A93" w:rsidP="00B10A93">
      <w:pPr>
        <w:numPr>
          <w:ilvl w:val="0"/>
          <w:numId w:val="3"/>
        </w:numPr>
      </w:pPr>
      <w:r w:rsidRPr="00B10A93">
        <w:t>Confirmed: Total confirmed cases</w:t>
      </w:r>
    </w:p>
    <w:p w14:paraId="6F84441A" w14:textId="77777777" w:rsidR="00B10A93" w:rsidRPr="00B10A93" w:rsidRDefault="00B10A93" w:rsidP="00B10A93">
      <w:pPr>
        <w:numPr>
          <w:ilvl w:val="0"/>
          <w:numId w:val="3"/>
        </w:numPr>
      </w:pPr>
      <w:r w:rsidRPr="00B10A93">
        <w:t>Deaths: Total deaths reported</w:t>
      </w:r>
    </w:p>
    <w:p w14:paraId="4035996C" w14:textId="77777777" w:rsidR="00B10A93" w:rsidRPr="00B10A93" w:rsidRDefault="00B10A93" w:rsidP="00B10A93">
      <w:pPr>
        <w:numPr>
          <w:ilvl w:val="0"/>
          <w:numId w:val="3"/>
        </w:numPr>
      </w:pPr>
      <w:r w:rsidRPr="00B10A93">
        <w:t>Recovered: Total recoveries reported</w:t>
      </w:r>
    </w:p>
    <w:p w14:paraId="634BA75D" w14:textId="77777777" w:rsidR="00B10A93" w:rsidRPr="00B10A93" w:rsidRDefault="00B10A93" w:rsidP="00B10A93">
      <w:pPr>
        <w:numPr>
          <w:ilvl w:val="0"/>
          <w:numId w:val="3"/>
        </w:numPr>
      </w:pPr>
      <w:r w:rsidRPr="00B10A93">
        <w:t>Active: Current active cases</w:t>
      </w:r>
    </w:p>
    <w:p w14:paraId="68608089" w14:textId="77777777" w:rsidR="00B10A93" w:rsidRPr="00B10A93" w:rsidRDefault="00B10A93" w:rsidP="00B10A93">
      <w:pPr>
        <w:numPr>
          <w:ilvl w:val="0"/>
          <w:numId w:val="3"/>
        </w:numPr>
      </w:pPr>
      <w:r w:rsidRPr="00B10A93">
        <w:t xml:space="preserve">New cases, </w:t>
      </w:r>
      <w:proofErr w:type="gramStart"/>
      <w:r w:rsidRPr="00B10A93">
        <w:t>New</w:t>
      </w:r>
      <w:proofErr w:type="gramEnd"/>
      <w:r w:rsidRPr="00B10A93">
        <w:t xml:space="preserve"> deaths, New recovered: Newly reported figures since last update</w:t>
      </w:r>
    </w:p>
    <w:p w14:paraId="592FFB3C" w14:textId="77777777" w:rsidR="00B10A93" w:rsidRPr="00B10A93" w:rsidRDefault="00B10A93" w:rsidP="00B10A93">
      <w:pPr>
        <w:numPr>
          <w:ilvl w:val="0"/>
          <w:numId w:val="3"/>
        </w:numPr>
      </w:pPr>
      <w:r w:rsidRPr="00B10A93">
        <w:t>Deaths / 100 Cases: Percentage of confirmed cases that resulted in death</w:t>
      </w:r>
    </w:p>
    <w:p w14:paraId="20C6031E" w14:textId="77777777" w:rsidR="00B10A93" w:rsidRPr="00B10A93" w:rsidRDefault="00B10A93" w:rsidP="00B10A93">
      <w:pPr>
        <w:numPr>
          <w:ilvl w:val="0"/>
          <w:numId w:val="3"/>
        </w:numPr>
      </w:pPr>
      <w:r w:rsidRPr="00B10A93">
        <w:t>Recovered / 100 Cases: Percentage of confirmed cases that have recovered</w:t>
      </w:r>
    </w:p>
    <w:p w14:paraId="677252F7" w14:textId="77777777" w:rsidR="00B10A93" w:rsidRPr="00B10A93" w:rsidRDefault="00B10A93" w:rsidP="00B10A93">
      <w:pPr>
        <w:numPr>
          <w:ilvl w:val="0"/>
          <w:numId w:val="3"/>
        </w:numPr>
      </w:pPr>
      <w:r w:rsidRPr="00B10A93">
        <w:t>WHO Region: Geographical region classification by WHO</w:t>
      </w:r>
    </w:p>
    <w:p w14:paraId="3090FB41" w14:textId="0414BC57" w:rsidR="00B10A93" w:rsidRPr="00B10A93" w:rsidRDefault="00B10A93" w:rsidP="00B10A93">
      <w:r w:rsidRPr="00B10A93">
        <w:rPr>
          <w:rFonts w:ascii="Segoe UI Emoji" w:hAnsi="Segoe UI Emoji" w:cs="Segoe UI Emoji"/>
        </w:rPr>
        <w:t>💡</w:t>
      </w:r>
      <w:r w:rsidRPr="00B10A93">
        <w:t xml:space="preserve"> </w:t>
      </w:r>
      <w:r w:rsidRPr="00B10A93">
        <w:rPr>
          <w:b/>
          <w:bCs/>
        </w:rPr>
        <w:t>Use in project</w:t>
      </w:r>
      <w:r w:rsidRPr="00B10A93">
        <w:t>: Helps compare country-wise severity, death/recovery rates, and regional trends.</w:t>
      </w:r>
    </w:p>
    <w:p w14:paraId="4503C46E" w14:textId="77777777" w:rsidR="00B10A93" w:rsidRPr="00B10A93" w:rsidRDefault="00B10A93" w:rsidP="00B10A93">
      <w:pPr>
        <w:rPr>
          <w:b/>
          <w:bCs/>
        </w:rPr>
      </w:pPr>
      <w:r w:rsidRPr="00B10A93">
        <w:rPr>
          <w:rFonts w:ascii="Segoe UI Emoji" w:hAnsi="Segoe UI Emoji" w:cs="Segoe UI Emoji"/>
          <w:b/>
          <w:bCs/>
        </w:rPr>
        <w:t>📁</w:t>
      </w:r>
      <w:r w:rsidRPr="00B10A93">
        <w:rPr>
          <w:b/>
          <w:bCs/>
        </w:rPr>
        <w:t xml:space="preserve"> 2. day_wise.csv</w:t>
      </w:r>
    </w:p>
    <w:p w14:paraId="3C93854E" w14:textId="77777777" w:rsidR="00B10A93" w:rsidRPr="00B10A93" w:rsidRDefault="00B10A93" w:rsidP="00B10A93">
      <w:r w:rsidRPr="00B10A93">
        <w:t>This dataset provides a chronological, global view of the pandemic with daily cumulative totals. It supports time series analysis, helping identify trends, peaks, and changes in COVID-19 metrics over time.</w:t>
      </w:r>
    </w:p>
    <w:p w14:paraId="026DD6E8" w14:textId="77777777" w:rsidR="00B10A93" w:rsidRPr="00B10A93" w:rsidRDefault="00B10A93" w:rsidP="00B10A93">
      <w:r w:rsidRPr="00B10A93">
        <w:rPr>
          <w:b/>
          <w:bCs/>
        </w:rPr>
        <w:t>Important columns:</w:t>
      </w:r>
    </w:p>
    <w:p w14:paraId="4ADA4664" w14:textId="77777777" w:rsidR="00B10A93" w:rsidRPr="00B10A93" w:rsidRDefault="00B10A93" w:rsidP="00B10A93">
      <w:pPr>
        <w:numPr>
          <w:ilvl w:val="0"/>
          <w:numId w:val="4"/>
        </w:numPr>
      </w:pPr>
      <w:r w:rsidRPr="00B10A93">
        <w:t>Date: Date of observation</w:t>
      </w:r>
    </w:p>
    <w:p w14:paraId="32CB4871" w14:textId="77777777" w:rsidR="00B10A93" w:rsidRPr="00B10A93" w:rsidRDefault="00B10A93" w:rsidP="00B10A93">
      <w:pPr>
        <w:numPr>
          <w:ilvl w:val="0"/>
          <w:numId w:val="4"/>
        </w:numPr>
      </w:pPr>
      <w:r w:rsidRPr="00B10A93">
        <w:t>Confirmed, Deaths, Recovered, Active: Cumulative global counts</w:t>
      </w:r>
    </w:p>
    <w:p w14:paraId="3BA6E6ED" w14:textId="77777777" w:rsidR="00B10A93" w:rsidRPr="00B10A93" w:rsidRDefault="00B10A93" w:rsidP="00B10A93">
      <w:pPr>
        <w:numPr>
          <w:ilvl w:val="0"/>
          <w:numId w:val="4"/>
        </w:numPr>
      </w:pPr>
      <w:r w:rsidRPr="00B10A93">
        <w:t xml:space="preserve">New cases, </w:t>
      </w:r>
      <w:proofErr w:type="gramStart"/>
      <w:r w:rsidRPr="00B10A93">
        <w:t>New</w:t>
      </w:r>
      <w:proofErr w:type="gramEnd"/>
      <w:r w:rsidRPr="00B10A93">
        <w:t xml:space="preserve"> deaths, New recovered: Daily increase in numbers</w:t>
      </w:r>
    </w:p>
    <w:p w14:paraId="0CF5DDB4" w14:textId="77777777" w:rsidR="00B10A93" w:rsidRPr="00B10A93" w:rsidRDefault="00B10A93" w:rsidP="00B10A93">
      <w:pPr>
        <w:numPr>
          <w:ilvl w:val="0"/>
          <w:numId w:val="4"/>
        </w:numPr>
      </w:pPr>
      <w:r w:rsidRPr="00B10A93">
        <w:lastRenderedPageBreak/>
        <w:t>Deaths / 100 Cases, Recovered / 100 Cases: Calculated mortality and recovery rates</w:t>
      </w:r>
    </w:p>
    <w:p w14:paraId="4F47006E" w14:textId="77777777" w:rsidR="00B10A93" w:rsidRPr="00B10A93" w:rsidRDefault="00B10A93" w:rsidP="00B10A93">
      <w:pPr>
        <w:numPr>
          <w:ilvl w:val="0"/>
          <w:numId w:val="4"/>
        </w:numPr>
      </w:pPr>
      <w:r w:rsidRPr="00B10A93">
        <w:t>No. of countries: Number of countries contributing data on a given date</w:t>
      </w:r>
    </w:p>
    <w:p w14:paraId="71E86515" w14:textId="77777777" w:rsidR="00B10A93" w:rsidRDefault="00B10A93" w:rsidP="00B10A93">
      <w:r w:rsidRPr="00B10A93">
        <w:rPr>
          <w:rFonts w:ascii="Segoe UI Emoji" w:hAnsi="Segoe UI Emoji" w:cs="Segoe UI Emoji"/>
        </w:rPr>
        <w:t>💡</w:t>
      </w:r>
      <w:r w:rsidRPr="00B10A93">
        <w:t xml:space="preserve"> </w:t>
      </w:r>
      <w:r w:rsidRPr="00B10A93">
        <w:rPr>
          <w:b/>
          <w:bCs/>
        </w:rPr>
        <w:t>Use in project</w:t>
      </w:r>
      <w:r w:rsidRPr="00B10A93">
        <w:t xml:space="preserve">: Useful for tracking daily case trends, </w:t>
      </w:r>
      <w:proofErr w:type="spellStart"/>
      <w:r w:rsidRPr="00B10A93">
        <w:t>analyzing</w:t>
      </w:r>
      <w:proofErr w:type="spellEnd"/>
      <w:r w:rsidRPr="00B10A93">
        <w:t xml:space="preserve"> pandemic waves, and identifying periods of spikes or improvements.</w:t>
      </w:r>
    </w:p>
    <w:p w14:paraId="08A1F56E" w14:textId="6E010741" w:rsidR="00B10A93" w:rsidRPr="00B10A93" w:rsidRDefault="00000000" w:rsidP="00B10A93">
      <w:r>
        <w:pict w14:anchorId="4851323C">
          <v:rect id="_x0000_i1028" style="width:0;height:1.5pt" o:hralign="center" o:hrstd="t" o:hr="t" fillcolor="#a0a0a0" stroked="f"/>
        </w:pict>
      </w:r>
    </w:p>
    <w:p w14:paraId="4951FEEA" w14:textId="77777777" w:rsidR="00B10A93" w:rsidRPr="007946D1" w:rsidRDefault="00B10A93" w:rsidP="00B10A93">
      <w:pPr>
        <w:rPr>
          <w:b/>
          <w:bCs/>
          <w:sz w:val="32"/>
          <w:szCs w:val="32"/>
        </w:rPr>
      </w:pPr>
      <w:r w:rsidRPr="007946D1">
        <w:rPr>
          <w:rFonts w:ascii="Segoe UI Emoji" w:hAnsi="Segoe UI Emoji" w:cs="Segoe UI Emoji"/>
          <w:b/>
          <w:bCs/>
          <w:sz w:val="32"/>
          <w:szCs w:val="32"/>
        </w:rPr>
        <w:t>🔧</w:t>
      </w:r>
      <w:r w:rsidRPr="007946D1">
        <w:rPr>
          <w:b/>
          <w:bCs/>
          <w:sz w:val="32"/>
          <w:szCs w:val="32"/>
        </w:rPr>
        <w:t xml:space="preserve"> Data Cleaning and Preprocessing</w:t>
      </w:r>
    </w:p>
    <w:p w14:paraId="69AD37E3" w14:textId="77777777" w:rsidR="00B10A93" w:rsidRDefault="00B10A93" w:rsidP="00B10A93">
      <w:r w:rsidRPr="00B10A93">
        <w:t>Before performing any analysis or visualization, it is essential to clean and preprocess the data to ensure accuracy and reliability. The following steps were taken to prepare the country_wise_latest.csv and day_wise.csv datasets:</w:t>
      </w:r>
    </w:p>
    <w:p w14:paraId="2B1C063F" w14:textId="29A43800" w:rsidR="00B10A93" w:rsidRPr="00B10A93" w:rsidRDefault="00B10A93" w:rsidP="00B10A93">
      <w:pPr>
        <w:rPr>
          <w:b/>
          <w:bCs/>
        </w:rPr>
      </w:pPr>
      <w:r>
        <w:rPr>
          <w:b/>
          <w:bCs/>
        </w:rPr>
        <w:t>1</w:t>
      </w:r>
      <w:r w:rsidRPr="00B10A93">
        <w:rPr>
          <w:b/>
          <w:bCs/>
        </w:rPr>
        <w:t>. Handling Missing Values</w:t>
      </w:r>
    </w:p>
    <w:p w14:paraId="6D286E9C" w14:textId="77777777" w:rsidR="00B10A93" w:rsidRPr="00B10A93" w:rsidRDefault="00B10A93" w:rsidP="00B10A93">
      <w:r w:rsidRPr="00B10A93">
        <w:t>Both datasets were checked for missing values across all columns:</w:t>
      </w:r>
    </w:p>
    <w:p w14:paraId="43283AB4" w14:textId="77777777" w:rsidR="00B10A93" w:rsidRPr="00B10A93" w:rsidRDefault="00B10A93" w:rsidP="00B10A93">
      <w:pPr>
        <w:numPr>
          <w:ilvl w:val="0"/>
          <w:numId w:val="5"/>
        </w:numPr>
      </w:pPr>
      <w:r w:rsidRPr="00B10A93">
        <w:t xml:space="preserve">In the </w:t>
      </w:r>
      <w:r w:rsidRPr="00B10A93">
        <w:rPr>
          <w:b/>
          <w:bCs/>
        </w:rPr>
        <w:t>country-wise dataset</w:t>
      </w:r>
      <w:r w:rsidRPr="00B10A93">
        <w:t>, no missing values were found in any of the numeric columns such as Confirmed, Deaths, Recovered, Active, etc.</w:t>
      </w:r>
    </w:p>
    <w:p w14:paraId="7960D1BF" w14:textId="77777777" w:rsidR="00B10A93" w:rsidRPr="00B10A93" w:rsidRDefault="00B10A93" w:rsidP="00B10A93">
      <w:pPr>
        <w:numPr>
          <w:ilvl w:val="0"/>
          <w:numId w:val="5"/>
        </w:numPr>
      </w:pPr>
      <w:r w:rsidRPr="00B10A93">
        <w:t xml:space="preserve">Similarly, the </w:t>
      </w:r>
      <w:r w:rsidRPr="00B10A93">
        <w:rPr>
          <w:b/>
          <w:bCs/>
        </w:rPr>
        <w:t>day-wise dataset</w:t>
      </w:r>
      <w:r w:rsidRPr="00B10A93">
        <w:t xml:space="preserve"> also did not contain missing values in key columns like Confirmed, Deaths, Active, and </w:t>
      </w:r>
      <w:proofErr w:type="gramStart"/>
      <w:r w:rsidRPr="00B10A93">
        <w:t>New</w:t>
      </w:r>
      <w:proofErr w:type="gramEnd"/>
      <w:r w:rsidRPr="00B10A93">
        <w:t xml:space="preserve"> cases.</w:t>
      </w:r>
    </w:p>
    <w:p w14:paraId="125B7BBC" w14:textId="77777777" w:rsidR="00B10A93" w:rsidRDefault="00B10A93" w:rsidP="00B10A93">
      <w:r w:rsidRPr="00B10A93">
        <w:t>Thus, no imputation or removal was needed for missing data.</w:t>
      </w:r>
    </w:p>
    <w:p w14:paraId="1602D37D" w14:textId="42B3CE08" w:rsidR="00B10A93" w:rsidRPr="00B10A93" w:rsidRDefault="00B10A93" w:rsidP="00B10A93">
      <w:pPr>
        <w:rPr>
          <w:b/>
          <w:bCs/>
        </w:rPr>
      </w:pPr>
      <w:r w:rsidRPr="00B10A93">
        <w:rPr>
          <w:b/>
          <w:bCs/>
        </w:rPr>
        <w:t xml:space="preserve"> 2. Detecting Outliers using the IQR Method</w:t>
      </w:r>
    </w:p>
    <w:p w14:paraId="05781464" w14:textId="77777777" w:rsidR="00B10A93" w:rsidRPr="00B10A93" w:rsidRDefault="00B10A93" w:rsidP="00B10A93">
      <w:r w:rsidRPr="00B10A93">
        <w:t>Outliers were identified in multiple numeric columns using the Interquartile Range (IQR) method. This method calculates outliers as values falling below:</w:t>
      </w:r>
    </w:p>
    <w:p w14:paraId="2EC1BCFB" w14:textId="1593D0FF" w:rsidR="00B10A93" w:rsidRPr="00B10A93" w:rsidRDefault="00B10A93" w:rsidP="00B10A93">
      <w:r w:rsidRPr="00B10A93">
        <w:t>Lower Bound = Q1 - 1.5 * IQR</w:t>
      </w:r>
    </w:p>
    <w:p w14:paraId="597BAEA4" w14:textId="77777777" w:rsidR="00B10A93" w:rsidRPr="00B10A93" w:rsidRDefault="00B10A93" w:rsidP="00B10A93">
      <w:r w:rsidRPr="00B10A93">
        <w:t>Upper Bound = Q3 + 1.5 * IQR</w:t>
      </w:r>
    </w:p>
    <w:p w14:paraId="78E7B206" w14:textId="77777777" w:rsidR="00B10A93" w:rsidRPr="00B10A93" w:rsidRDefault="00B10A93" w:rsidP="00B10A93">
      <w:pPr>
        <w:rPr>
          <w:b/>
          <w:bCs/>
        </w:rPr>
      </w:pPr>
      <w:r w:rsidRPr="00B10A93">
        <w:rPr>
          <w:rFonts w:ascii="Segoe UI Emoji" w:hAnsi="Segoe UI Emoji" w:cs="Segoe UI Emoji"/>
          <w:b/>
          <w:bCs/>
        </w:rPr>
        <w:t>📊</w:t>
      </w:r>
      <w:r w:rsidRPr="00B10A93">
        <w:rPr>
          <w:b/>
          <w:bCs/>
        </w:rPr>
        <w:t xml:space="preserve"> Country-Wise Dataset Outliers:</w:t>
      </w:r>
    </w:p>
    <w:p w14:paraId="6BA59852" w14:textId="77777777" w:rsidR="00B10A93" w:rsidRPr="00B10A93" w:rsidRDefault="00B10A93" w:rsidP="00B10A93">
      <w:r w:rsidRPr="00B10A93">
        <w:t>Outliers were detected in several columns, such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gridCol w:w="1529"/>
        <w:gridCol w:w="1400"/>
      </w:tblGrid>
      <w:tr w:rsidR="00B10A93" w:rsidRPr="00B10A93" w14:paraId="3D0283EA" w14:textId="77777777" w:rsidTr="00B10A93">
        <w:trPr>
          <w:tblHeader/>
          <w:tblCellSpacing w:w="15" w:type="dxa"/>
        </w:trPr>
        <w:tc>
          <w:tcPr>
            <w:tcW w:w="0" w:type="auto"/>
            <w:vAlign w:val="center"/>
            <w:hideMark/>
          </w:tcPr>
          <w:p w14:paraId="4AD183A4" w14:textId="77777777" w:rsidR="00B10A93" w:rsidRPr="00B10A93" w:rsidRDefault="00B10A93" w:rsidP="00B10A93">
            <w:pPr>
              <w:rPr>
                <w:b/>
                <w:bCs/>
              </w:rPr>
            </w:pPr>
            <w:r w:rsidRPr="00B10A93">
              <w:rPr>
                <w:b/>
                <w:bCs/>
              </w:rPr>
              <w:t>Column</w:t>
            </w:r>
          </w:p>
        </w:tc>
        <w:tc>
          <w:tcPr>
            <w:tcW w:w="0" w:type="auto"/>
            <w:vAlign w:val="center"/>
            <w:hideMark/>
          </w:tcPr>
          <w:p w14:paraId="62B3FC2C" w14:textId="77777777" w:rsidR="00B10A93" w:rsidRPr="00B10A93" w:rsidRDefault="00B10A93" w:rsidP="00B10A93">
            <w:pPr>
              <w:rPr>
                <w:b/>
                <w:bCs/>
              </w:rPr>
            </w:pPr>
            <w:r w:rsidRPr="00B10A93">
              <w:rPr>
                <w:b/>
                <w:bCs/>
              </w:rPr>
              <w:t>Outliers Found</w:t>
            </w:r>
          </w:p>
        </w:tc>
        <w:tc>
          <w:tcPr>
            <w:tcW w:w="0" w:type="auto"/>
            <w:vAlign w:val="center"/>
            <w:hideMark/>
          </w:tcPr>
          <w:p w14:paraId="2DDE1CC5" w14:textId="77777777" w:rsidR="00B10A93" w:rsidRPr="00B10A93" w:rsidRDefault="00B10A93" w:rsidP="00B10A93">
            <w:pPr>
              <w:rPr>
                <w:b/>
                <w:bCs/>
              </w:rPr>
            </w:pPr>
            <w:r w:rsidRPr="00B10A93">
              <w:rPr>
                <w:b/>
                <w:bCs/>
              </w:rPr>
              <w:t>Upper Bound</w:t>
            </w:r>
          </w:p>
        </w:tc>
      </w:tr>
      <w:tr w:rsidR="00B10A93" w:rsidRPr="00B10A93" w14:paraId="3FAAD5B4" w14:textId="77777777" w:rsidTr="00B10A93">
        <w:trPr>
          <w:tblCellSpacing w:w="15" w:type="dxa"/>
        </w:trPr>
        <w:tc>
          <w:tcPr>
            <w:tcW w:w="0" w:type="auto"/>
            <w:vAlign w:val="center"/>
            <w:hideMark/>
          </w:tcPr>
          <w:p w14:paraId="248B7363" w14:textId="77777777" w:rsidR="00B10A93" w:rsidRPr="00B10A93" w:rsidRDefault="00B10A93" w:rsidP="00B10A93">
            <w:r w:rsidRPr="00B10A93">
              <w:t>Confirmed</w:t>
            </w:r>
          </w:p>
        </w:tc>
        <w:tc>
          <w:tcPr>
            <w:tcW w:w="0" w:type="auto"/>
            <w:vAlign w:val="center"/>
            <w:hideMark/>
          </w:tcPr>
          <w:p w14:paraId="14D66C77" w14:textId="77777777" w:rsidR="00B10A93" w:rsidRPr="00B10A93" w:rsidRDefault="00B10A93" w:rsidP="00B10A93">
            <w:r w:rsidRPr="00B10A93">
              <w:t>24</w:t>
            </w:r>
          </w:p>
        </w:tc>
        <w:tc>
          <w:tcPr>
            <w:tcW w:w="0" w:type="auto"/>
            <w:vAlign w:val="center"/>
            <w:hideMark/>
          </w:tcPr>
          <w:p w14:paraId="010BE05C" w14:textId="77777777" w:rsidR="00B10A93" w:rsidRPr="00B10A93" w:rsidRDefault="00B10A93" w:rsidP="00B10A93">
            <w:r w:rsidRPr="00B10A93">
              <w:t>99,480.25</w:t>
            </w:r>
          </w:p>
        </w:tc>
      </w:tr>
      <w:tr w:rsidR="00B10A93" w:rsidRPr="00B10A93" w14:paraId="6537B664" w14:textId="77777777" w:rsidTr="00B10A93">
        <w:trPr>
          <w:tblCellSpacing w:w="15" w:type="dxa"/>
        </w:trPr>
        <w:tc>
          <w:tcPr>
            <w:tcW w:w="0" w:type="auto"/>
            <w:vAlign w:val="center"/>
            <w:hideMark/>
          </w:tcPr>
          <w:p w14:paraId="17D541A5" w14:textId="77777777" w:rsidR="00B10A93" w:rsidRPr="00B10A93" w:rsidRDefault="00B10A93" w:rsidP="00B10A93">
            <w:r w:rsidRPr="00B10A93">
              <w:t>Deaths</w:t>
            </w:r>
          </w:p>
        </w:tc>
        <w:tc>
          <w:tcPr>
            <w:tcW w:w="0" w:type="auto"/>
            <w:vAlign w:val="center"/>
            <w:hideMark/>
          </w:tcPr>
          <w:p w14:paraId="6B44216B" w14:textId="77777777" w:rsidR="00B10A93" w:rsidRPr="00B10A93" w:rsidRDefault="00B10A93" w:rsidP="00B10A93">
            <w:r w:rsidRPr="00B10A93">
              <w:t>33</w:t>
            </w:r>
          </w:p>
        </w:tc>
        <w:tc>
          <w:tcPr>
            <w:tcW w:w="0" w:type="auto"/>
            <w:vAlign w:val="center"/>
            <w:hideMark/>
          </w:tcPr>
          <w:p w14:paraId="2FC2F4D7" w14:textId="77777777" w:rsidR="00B10A93" w:rsidRPr="00B10A93" w:rsidRDefault="00B10A93" w:rsidP="00B10A93">
            <w:r w:rsidRPr="00B10A93">
              <w:t>1,807.25</w:t>
            </w:r>
          </w:p>
        </w:tc>
      </w:tr>
      <w:tr w:rsidR="00B10A93" w:rsidRPr="00B10A93" w14:paraId="3C0943A2" w14:textId="77777777" w:rsidTr="00B10A93">
        <w:trPr>
          <w:tblCellSpacing w:w="15" w:type="dxa"/>
        </w:trPr>
        <w:tc>
          <w:tcPr>
            <w:tcW w:w="0" w:type="auto"/>
            <w:vAlign w:val="center"/>
            <w:hideMark/>
          </w:tcPr>
          <w:p w14:paraId="255D15D0" w14:textId="77777777" w:rsidR="00B10A93" w:rsidRPr="00B10A93" w:rsidRDefault="00B10A93" w:rsidP="00B10A93">
            <w:r w:rsidRPr="00B10A93">
              <w:t>Recovered</w:t>
            </w:r>
          </w:p>
        </w:tc>
        <w:tc>
          <w:tcPr>
            <w:tcW w:w="0" w:type="auto"/>
            <w:vAlign w:val="center"/>
            <w:hideMark/>
          </w:tcPr>
          <w:p w14:paraId="7F1A8D39" w14:textId="77777777" w:rsidR="00B10A93" w:rsidRPr="00B10A93" w:rsidRDefault="00B10A93" w:rsidP="00B10A93">
            <w:r w:rsidRPr="00B10A93">
              <w:t>25</w:t>
            </w:r>
          </w:p>
        </w:tc>
        <w:tc>
          <w:tcPr>
            <w:tcW w:w="0" w:type="auto"/>
            <w:vAlign w:val="center"/>
            <w:hideMark/>
          </w:tcPr>
          <w:p w14:paraId="38A8BA8B" w14:textId="77777777" w:rsidR="00B10A93" w:rsidRPr="00B10A93" w:rsidRDefault="00B10A93" w:rsidP="00B10A93">
            <w:r w:rsidRPr="00B10A93">
              <w:t>55,575.25</w:t>
            </w:r>
          </w:p>
        </w:tc>
      </w:tr>
      <w:tr w:rsidR="00B10A93" w:rsidRPr="00B10A93" w14:paraId="46297325" w14:textId="77777777" w:rsidTr="00B10A93">
        <w:trPr>
          <w:tblCellSpacing w:w="15" w:type="dxa"/>
        </w:trPr>
        <w:tc>
          <w:tcPr>
            <w:tcW w:w="0" w:type="auto"/>
            <w:vAlign w:val="center"/>
            <w:hideMark/>
          </w:tcPr>
          <w:p w14:paraId="4A746F39" w14:textId="77777777" w:rsidR="00B10A93" w:rsidRPr="00B10A93" w:rsidRDefault="00B10A93" w:rsidP="00B10A93">
            <w:r w:rsidRPr="00B10A93">
              <w:t>Active</w:t>
            </w:r>
          </w:p>
        </w:tc>
        <w:tc>
          <w:tcPr>
            <w:tcW w:w="0" w:type="auto"/>
            <w:vAlign w:val="center"/>
            <w:hideMark/>
          </w:tcPr>
          <w:p w14:paraId="6FDBC195" w14:textId="77777777" w:rsidR="00B10A93" w:rsidRPr="00B10A93" w:rsidRDefault="00B10A93" w:rsidP="00B10A93">
            <w:r w:rsidRPr="00B10A93">
              <w:t>32</w:t>
            </w:r>
          </w:p>
        </w:tc>
        <w:tc>
          <w:tcPr>
            <w:tcW w:w="0" w:type="auto"/>
            <w:vAlign w:val="center"/>
            <w:hideMark/>
          </w:tcPr>
          <w:p w14:paraId="5C9E7633" w14:textId="77777777" w:rsidR="00B10A93" w:rsidRPr="00B10A93" w:rsidRDefault="00B10A93" w:rsidP="00B10A93">
            <w:r w:rsidRPr="00B10A93">
              <w:t>22,660.25</w:t>
            </w:r>
          </w:p>
        </w:tc>
      </w:tr>
      <w:tr w:rsidR="00B10A93" w:rsidRPr="00B10A93" w14:paraId="7602499D" w14:textId="77777777" w:rsidTr="00B10A93">
        <w:trPr>
          <w:tblCellSpacing w:w="15" w:type="dxa"/>
        </w:trPr>
        <w:tc>
          <w:tcPr>
            <w:tcW w:w="0" w:type="auto"/>
            <w:vAlign w:val="center"/>
            <w:hideMark/>
          </w:tcPr>
          <w:p w14:paraId="3F332C81" w14:textId="77777777" w:rsidR="00B10A93" w:rsidRPr="00B10A93" w:rsidRDefault="00B10A93" w:rsidP="00B10A93">
            <w:r w:rsidRPr="00B10A93">
              <w:lastRenderedPageBreak/>
              <w:t>New Cases</w:t>
            </w:r>
          </w:p>
        </w:tc>
        <w:tc>
          <w:tcPr>
            <w:tcW w:w="0" w:type="auto"/>
            <w:vAlign w:val="center"/>
            <w:hideMark/>
          </w:tcPr>
          <w:p w14:paraId="293F3771" w14:textId="77777777" w:rsidR="00B10A93" w:rsidRPr="00B10A93" w:rsidRDefault="00B10A93" w:rsidP="00B10A93">
            <w:r w:rsidRPr="00B10A93">
              <w:t>25</w:t>
            </w:r>
          </w:p>
        </w:tc>
        <w:tc>
          <w:tcPr>
            <w:tcW w:w="0" w:type="auto"/>
            <w:vAlign w:val="center"/>
            <w:hideMark/>
          </w:tcPr>
          <w:p w14:paraId="793EB713" w14:textId="77777777" w:rsidR="00B10A93" w:rsidRPr="00B10A93" w:rsidRDefault="00B10A93" w:rsidP="00B10A93">
            <w:r w:rsidRPr="00B10A93">
              <w:t>1,042.75</w:t>
            </w:r>
          </w:p>
        </w:tc>
      </w:tr>
      <w:tr w:rsidR="00B10A93" w:rsidRPr="00B10A93" w14:paraId="528EC82D" w14:textId="77777777" w:rsidTr="00B10A93">
        <w:trPr>
          <w:tblCellSpacing w:w="15" w:type="dxa"/>
        </w:trPr>
        <w:tc>
          <w:tcPr>
            <w:tcW w:w="0" w:type="auto"/>
            <w:vAlign w:val="center"/>
            <w:hideMark/>
          </w:tcPr>
          <w:p w14:paraId="50CEF3A9" w14:textId="77777777" w:rsidR="00B10A93" w:rsidRPr="00B10A93" w:rsidRDefault="00B10A93" w:rsidP="00B10A93">
            <w:r w:rsidRPr="00B10A93">
              <w:t>New Recovered</w:t>
            </w:r>
          </w:p>
        </w:tc>
        <w:tc>
          <w:tcPr>
            <w:tcW w:w="0" w:type="auto"/>
            <w:vAlign w:val="center"/>
            <w:hideMark/>
          </w:tcPr>
          <w:p w14:paraId="2E667C54" w14:textId="77777777" w:rsidR="00B10A93" w:rsidRPr="00B10A93" w:rsidRDefault="00B10A93" w:rsidP="00B10A93">
            <w:r w:rsidRPr="00B10A93">
              <w:t>31</w:t>
            </w:r>
          </w:p>
        </w:tc>
        <w:tc>
          <w:tcPr>
            <w:tcW w:w="0" w:type="auto"/>
            <w:vAlign w:val="center"/>
            <w:hideMark/>
          </w:tcPr>
          <w:p w14:paraId="2CBC6581" w14:textId="77777777" w:rsidR="00B10A93" w:rsidRPr="00B10A93" w:rsidRDefault="00B10A93" w:rsidP="00B10A93">
            <w:r w:rsidRPr="00B10A93">
              <w:t>552.5</w:t>
            </w:r>
          </w:p>
        </w:tc>
      </w:tr>
      <w:tr w:rsidR="00B10A93" w:rsidRPr="00B10A93" w14:paraId="123232CA" w14:textId="77777777" w:rsidTr="00B10A93">
        <w:trPr>
          <w:tblCellSpacing w:w="15" w:type="dxa"/>
        </w:trPr>
        <w:tc>
          <w:tcPr>
            <w:tcW w:w="0" w:type="auto"/>
            <w:vAlign w:val="center"/>
            <w:hideMark/>
          </w:tcPr>
          <w:p w14:paraId="4AA236AC" w14:textId="77777777" w:rsidR="00B10A93" w:rsidRPr="00B10A93" w:rsidRDefault="00B10A93" w:rsidP="00B10A93">
            <w:r w:rsidRPr="00B10A93">
              <w:t>Deaths / 100 Cases</w:t>
            </w:r>
          </w:p>
        </w:tc>
        <w:tc>
          <w:tcPr>
            <w:tcW w:w="0" w:type="auto"/>
            <w:vAlign w:val="center"/>
            <w:hideMark/>
          </w:tcPr>
          <w:p w14:paraId="4C183389" w14:textId="77777777" w:rsidR="00B10A93" w:rsidRPr="00B10A93" w:rsidRDefault="00B10A93" w:rsidP="00B10A93">
            <w:r w:rsidRPr="00B10A93">
              <w:t>10</w:t>
            </w:r>
          </w:p>
        </w:tc>
        <w:tc>
          <w:tcPr>
            <w:tcW w:w="0" w:type="auto"/>
            <w:vAlign w:val="center"/>
            <w:hideMark/>
          </w:tcPr>
          <w:p w14:paraId="577DDA72" w14:textId="77777777" w:rsidR="00B10A93" w:rsidRPr="00B10A93" w:rsidRDefault="00B10A93" w:rsidP="00B10A93">
            <w:r w:rsidRPr="00B10A93">
              <w:t>8.27</w:t>
            </w:r>
          </w:p>
        </w:tc>
      </w:tr>
      <w:tr w:rsidR="00B10A93" w:rsidRPr="00B10A93" w14:paraId="1647781D" w14:textId="77777777" w:rsidTr="00B10A93">
        <w:trPr>
          <w:tblCellSpacing w:w="15" w:type="dxa"/>
        </w:trPr>
        <w:tc>
          <w:tcPr>
            <w:tcW w:w="0" w:type="auto"/>
            <w:vAlign w:val="center"/>
            <w:hideMark/>
          </w:tcPr>
          <w:p w14:paraId="2AD32E06" w14:textId="77777777" w:rsidR="00B10A93" w:rsidRPr="00B10A93" w:rsidRDefault="00B10A93" w:rsidP="00B10A93">
            <w:r w:rsidRPr="00B10A93">
              <w:t>Deaths / 100 Recovered</w:t>
            </w:r>
          </w:p>
        </w:tc>
        <w:tc>
          <w:tcPr>
            <w:tcW w:w="0" w:type="auto"/>
            <w:vAlign w:val="center"/>
            <w:hideMark/>
          </w:tcPr>
          <w:p w14:paraId="02997054" w14:textId="77777777" w:rsidR="00B10A93" w:rsidRPr="00B10A93" w:rsidRDefault="00B10A93" w:rsidP="00B10A93">
            <w:r w:rsidRPr="00B10A93">
              <w:t>19</w:t>
            </w:r>
          </w:p>
        </w:tc>
        <w:tc>
          <w:tcPr>
            <w:tcW w:w="0" w:type="auto"/>
            <w:vAlign w:val="center"/>
            <w:hideMark/>
          </w:tcPr>
          <w:p w14:paraId="5376F951" w14:textId="77777777" w:rsidR="00B10A93" w:rsidRPr="00B10A93" w:rsidRDefault="00B10A93" w:rsidP="00B10A93">
            <w:r w:rsidRPr="00B10A93">
              <w:t>13.42</w:t>
            </w:r>
          </w:p>
        </w:tc>
      </w:tr>
      <w:tr w:rsidR="00B10A93" w:rsidRPr="00B10A93" w14:paraId="53A7C13E" w14:textId="77777777" w:rsidTr="00B10A93">
        <w:trPr>
          <w:tblCellSpacing w:w="15" w:type="dxa"/>
        </w:trPr>
        <w:tc>
          <w:tcPr>
            <w:tcW w:w="0" w:type="auto"/>
            <w:vAlign w:val="center"/>
            <w:hideMark/>
          </w:tcPr>
          <w:p w14:paraId="4ED7B94A" w14:textId="77777777" w:rsidR="00B10A93" w:rsidRPr="00B10A93" w:rsidRDefault="00B10A93" w:rsidP="00B10A93">
            <w:r w:rsidRPr="00B10A93">
              <w:t>1 Week Change</w:t>
            </w:r>
          </w:p>
        </w:tc>
        <w:tc>
          <w:tcPr>
            <w:tcW w:w="0" w:type="auto"/>
            <w:vAlign w:val="center"/>
            <w:hideMark/>
          </w:tcPr>
          <w:p w14:paraId="44EC3408" w14:textId="77777777" w:rsidR="00B10A93" w:rsidRPr="00B10A93" w:rsidRDefault="00B10A93" w:rsidP="00B10A93">
            <w:r w:rsidRPr="00B10A93">
              <w:t>22</w:t>
            </w:r>
          </w:p>
        </w:tc>
        <w:tc>
          <w:tcPr>
            <w:tcW w:w="0" w:type="auto"/>
            <w:vAlign w:val="center"/>
            <w:hideMark/>
          </w:tcPr>
          <w:p w14:paraId="3495032E" w14:textId="77777777" w:rsidR="00B10A93" w:rsidRPr="00B10A93" w:rsidRDefault="00B10A93" w:rsidP="00B10A93">
            <w:r w:rsidRPr="00B10A93">
              <w:t>7,856.5</w:t>
            </w:r>
          </w:p>
        </w:tc>
      </w:tr>
    </w:tbl>
    <w:p w14:paraId="5213BE6A" w14:textId="77777777" w:rsidR="00B10A93" w:rsidRDefault="00B10A93" w:rsidP="00B10A93">
      <w:pPr>
        <w:rPr>
          <w:rFonts w:ascii="Segoe UI Emoji" w:hAnsi="Segoe UI Emoji" w:cs="Segoe UI Emoji"/>
        </w:rPr>
      </w:pPr>
    </w:p>
    <w:p w14:paraId="65AD56F1" w14:textId="6EA52F48" w:rsidR="00B10A93" w:rsidRPr="00B10A93" w:rsidRDefault="00B10A93" w:rsidP="00B10A93">
      <w:r w:rsidRPr="00B10A93">
        <w:rPr>
          <w:b/>
          <w:bCs/>
        </w:rPr>
        <w:t>Action Taken:</w:t>
      </w:r>
      <w:r w:rsidRPr="00B10A93">
        <w:t xml:space="preserve"> All detected outliers were </w:t>
      </w:r>
      <w:r w:rsidRPr="00B10A93">
        <w:rPr>
          <w:b/>
          <w:bCs/>
        </w:rPr>
        <w:t>capped at the upper bound</w:t>
      </w:r>
      <w:r w:rsidRPr="00B10A93">
        <w:t xml:space="preserve"> to minimize their impact without completely removing them from the analysis.</w:t>
      </w:r>
    </w:p>
    <w:p w14:paraId="45ED3936" w14:textId="77777777" w:rsidR="00B10A93" w:rsidRPr="00B10A93" w:rsidRDefault="00000000" w:rsidP="00B10A93">
      <w:r>
        <w:pict w14:anchorId="28851EFF">
          <v:rect id="_x0000_i1029" style="width:0;height:1.5pt" o:hralign="center" o:hrstd="t" o:hr="t" fillcolor="#a0a0a0" stroked="f"/>
        </w:pict>
      </w:r>
    </w:p>
    <w:p w14:paraId="38B8A868" w14:textId="77777777" w:rsidR="00B10A93" w:rsidRPr="00B10A93" w:rsidRDefault="00B10A93" w:rsidP="00B10A93">
      <w:pPr>
        <w:rPr>
          <w:b/>
          <w:bCs/>
        </w:rPr>
      </w:pPr>
      <w:r w:rsidRPr="00B10A93">
        <w:rPr>
          <w:rFonts w:ascii="Segoe UI Emoji" w:hAnsi="Segoe UI Emoji" w:cs="Segoe UI Emoji"/>
          <w:b/>
          <w:bCs/>
        </w:rPr>
        <w:t>📈</w:t>
      </w:r>
      <w:r w:rsidRPr="00B10A93">
        <w:rPr>
          <w:b/>
          <w:bCs/>
        </w:rPr>
        <w:t xml:space="preserve"> Day-Wise Dataset Outliers:</w:t>
      </w:r>
    </w:p>
    <w:p w14:paraId="1F2164D1" w14:textId="77777777" w:rsidR="00B10A93" w:rsidRPr="00B10A93" w:rsidRDefault="00B10A93" w:rsidP="00B10A93">
      <w:r w:rsidRPr="00B10A93">
        <w:t>Fewer outliers were found here, mainly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gridCol w:w="1529"/>
        <w:gridCol w:w="1400"/>
      </w:tblGrid>
      <w:tr w:rsidR="00B10A93" w:rsidRPr="00B10A93" w14:paraId="2D74C6E4" w14:textId="77777777" w:rsidTr="00B10A93">
        <w:trPr>
          <w:tblHeader/>
          <w:tblCellSpacing w:w="15" w:type="dxa"/>
        </w:trPr>
        <w:tc>
          <w:tcPr>
            <w:tcW w:w="0" w:type="auto"/>
            <w:vAlign w:val="center"/>
            <w:hideMark/>
          </w:tcPr>
          <w:p w14:paraId="5F2560E5" w14:textId="77777777" w:rsidR="00B10A93" w:rsidRPr="00B10A93" w:rsidRDefault="00B10A93" w:rsidP="00B10A93">
            <w:pPr>
              <w:rPr>
                <w:b/>
                <w:bCs/>
              </w:rPr>
            </w:pPr>
            <w:r w:rsidRPr="00B10A93">
              <w:rPr>
                <w:b/>
                <w:bCs/>
              </w:rPr>
              <w:t>Column</w:t>
            </w:r>
          </w:p>
        </w:tc>
        <w:tc>
          <w:tcPr>
            <w:tcW w:w="0" w:type="auto"/>
            <w:vAlign w:val="center"/>
            <w:hideMark/>
          </w:tcPr>
          <w:p w14:paraId="38030928" w14:textId="77777777" w:rsidR="00B10A93" w:rsidRPr="00B10A93" w:rsidRDefault="00B10A93" w:rsidP="00B10A93">
            <w:pPr>
              <w:rPr>
                <w:b/>
                <w:bCs/>
              </w:rPr>
            </w:pPr>
            <w:r w:rsidRPr="00B10A93">
              <w:rPr>
                <w:b/>
                <w:bCs/>
              </w:rPr>
              <w:t>Outliers Found</w:t>
            </w:r>
          </w:p>
        </w:tc>
        <w:tc>
          <w:tcPr>
            <w:tcW w:w="0" w:type="auto"/>
            <w:vAlign w:val="center"/>
            <w:hideMark/>
          </w:tcPr>
          <w:p w14:paraId="678326CF" w14:textId="77777777" w:rsidR="00B10A93" w:rsidRPr="00B10A93" w:rsidRDefault="00B10A93" w:rsidP="00B10A93">
            <w:pPr>
              <w:rPr>
                <w:b/>
                <w:bCs/>
              </w:rPr>
            </w:pPr>
            <w:r w:rsidRPr="00B10A93">
              <w:rPr>
                <w:b/>
                <w:bCs/>
              </w:rPr>
              <w:t>Upper Bound</w:t>
            </w:r>
          </w:p>
        </w:tc>
      </w:tr>
      <w:tr w:rsidR="00B10A93" w:rsidRPr="00B10A93" w14:paraId="333C97E8" w14:textId="77777777" w:rsidTr="00B10A93">
        <w:trPr>
          <w:tblCellSpacing w:w="15" w:type="dxa"/>
        </w:trPr>
        <w:tc>
          <w:tcPr>
            <w:tcW w:w="0" w:type="auto"/>
            <w:vAlign w:val="center"/>
            <w:hideMark/>
          </w:tcPr>
          <w:p w14:paraId="73FEDDAF" w14:textId="77777777" w:rsidR="00B10A93" w:rsidRPr="00B10A93" w:rsidRDefault="00B10A93" w:rsidP="00B10A93">
            <w:r w:rsidRPr="00B10A93">
              <w:t>Recovered</w:t>
            </w:r>
          </w:p>
        </w:tc>
        <w:tc>
          <w:tcPr>
            <w:tcW w:w="0" w:type="auto"/>
            <w:vAlign w:val="center"/>
            <w:hideMark/>
          </w:tcPr>
          <w:p w14:paraId="138B8002" w14:textId="77777777" w:rsidR="00B10A93" w:rsidRPr="00B10A93" w:rsidRDefault="00B10A93" w:rsidP="00B10A93">
            <w:r w:rsidRPr="00B10A93">
              <w:t>6</w:t>
            </w:r>
          </w:p>
        </w:tc>
        <w:tc>
          <w:tcPr>
            <w:tcW w:w="0" w:type="auto"/>
            <w:vAlign w:val="center"/>
            <w:hideMark/>
          </w:tcPr>
          <w:p w14:paraId="69BA82E6" w14:textId="77777777" w:rsidR="00B10A93" w:rsidRPr="00B10A93" w:rsidRDefault="00B10A93" w:rsidP="00B10A93">
            <w:r w:rsidRPr="00B10A93">
              <w:t>8,450,327.5</w:t>
            </w:r>
          </w:p>
        </w:tc>
      </w:tr>
      <w:tr w:rsidR="00B10A93" w:rsidRPr="00B10A93" w14:paraId="3AE43DC7" w14:textId="77777777" w:rsidTr="00B10A93">
        <w:trPr>
          <w:tblCellSpacing w:w="15" w:type="dxa"/>
        </w:trPr>
        <w:tc>
          <w:tcPr>
            <w:tcW w:w="0" w:type="auto"/>
            <w:vAlign w:val="center"/>
            <w:hideMark/>
          </w:tcPr>
          <w:p w14:paraId="369C7DC4" w14:textId="77777777" w:rsidR="00B10A93" w:rsidRPr="00B10A93" w:rsidRDefault="00B10A93" w:rsidP="00B10A93">
            <w:r w:rsidRPr="00B10A93">
              <w:t>New Recovered</w:t>
            </w:r>
          </w:p>
        </w:tc>
        <w:tc>
          <w:tcPr>
            <w:tcW w:w="0" w:type="auto"/>
            <w:vAlign w:val="center"/>
            <w:hideMark/>
          </w:tcPr>
          <w:p w14:paraId="2C91A3EB" w14:textId="77777777" w:rsidR="00B10A93" w:rsidRPr="00B10A93" w:rsidRDefault="00B10A93" w:rsidP="00B10A93">
            <w:r w:rsidRPr="00B10A93">
              <w:t>3</w:t>
            </w:r>
          </w:p>
        </w:tc>
        <w:tc>
          <w:tcPr>
            <w:tcW w:w="0" w:type="auto"/>
            <w:vAlign w:val="center"/>
            <w:hideMark/>
          </w:tcPr>
          <w:p w14:paraId="6A4A2E6F" w14:textId="77777777" w:rsidR="00B10A93" w:rsidRPr="00B10A93" w:rsidRDefault="00B10A93" w:rsidP="00B10A93">
            <w:r w:rsidRPr="00B10A93">
              <w:t>195,533.25</w:t>
            </w:r>
          </w:p>
        </w:tc>
      </w:tr>
      <w:tr w:rsidR="00B10A93" w:rsidRPr="00B10A93" w14:paraId="52728F2E" w14:textId="77777777" w:rsidTr="00B10A93">
        <w:trPr>
          <w:tblCellSpacing w:w="15" w:type="dxa"/>
        </w:trPr>
        <w:tc>
          <w:tcPr>
            <w:tcW w:w="0" w:type="auto"/>
            <w:vAlign w:val="center"/>
            <w:hideMark/>
          </w:tcPr>
          <w:p w14:paraId="6122D2E2" w14:textId="77777777" w:rsidR="00B10A93" w:rsidRPr="00B10A93" w:rsidRDefault="00B10A93" w:rsidP="00B10A93">
            <w:r w:rsidRPr="00B10A93">
              <w:t>Deaths / 100 Recovered</w:t>
            </w:r>
          </w:p>
        </w:tc>
        <w:tc>
          <w:tcPr>
            <w:tcW w:w="0" w:type="auto"/>
            <w:vAlign w:val="center"/>
            <w:hideMark/>
          </w:tcPr>
          <w:p w14:paraId="10010EE8" w14:textId="77777777" w:rsidR="00B10A93" w:rsidRPr="00B10A93" w:rsidRDefault="00B10A93" w:rsidP="00B10A93">
            <w:r w:rsidRPr="00B10A93">
              <w:t>15</w:t>
            </w:r>
          </w:p>
        </w:tc>
        <w:tc>
          <w:tcPr>
            <w:tcW w:w="0" w:type="auto"/>
            <w:vAlign w:val="center"/>
            <w:hideMark/>
          </w:tcPr>
          <w:p w14:paraId="13A595DA" w14:textId="77777777" w:rsidR="00B10A93" w:rsidRPr="00B10A93" w:rsidRDefault="00B10A93" w:rsidP="00B10A93">
            <w:r w:rsidRPr="00B10A93">
              <w:t>48.88</w:t>
            </w:r>
          </w:p>
        </w:tc>
      </w:tr>
    </w:tbl>
    <w:p w14:paraId="7DEB3101" w14:textId="77777777" w:rsidR="00B10A93" w:rsidRDefault="00B10A93" w:rsidP="00B10A93"/>
    <w:p w14:paraId="020C913A" w14:textId="77777777" w:rsidR="00B10A93" w:rsidRDefault="00B10A93" w:rsidP="00B10A93">
      <w:r w:rsidRPr="00B10A93">
        <w:t xml:space="preserve">All other key metrics such as Confirmed, Deaths, Active, New Cases, and New Deaths showed </w:t>
      </w:r>
      <w:r w:rsidRPr="00B10A93">
        <w:rPr>
          <w:b/>
          <w:bCs/>
        </w:rPr>
        <w:t>no outliers</w:t>
      </w:r>
      <w:r w:rsidRPr="00B10A93">
        <w:t>.</w:t>
      </w:r>
    </w:p>
    <w:p w14:paraId="62406649" w14:textId="13035625" w:rsidR="00B10A93" w:rsidRDefault="00B10A93" w:rsidP="00B10A93">
      <w:r w:rsidRPr="00B10A93">
        <w:rPr>
          <w:b/>
          <w:bCs/>
        </w:rPr>
        <w:t>Action Taken:</w:t>
      </w:r>
      <w:r w:rsidRPr="00B10A93">
        <w:t xml:space="preserve"> Outliers were capped at the calculated upper bounds to preserve data consistency while reducing skewness.</w:t>
      </w:r>
    </w:p>
    <w:p w14:paraId="2F9FF40A" w14:textId="0B2F1375" w:rsidR="00B10A93" w:rsidRDefault="00B10A93" w:rsidP="00B10A93">
      <w:r w:rsidRPr="00B10A93">
        <w:t>These preprocessing steps ensured that the data is clean, consistent, and ready for meaningful analysis and visualization.</w:t>
      </w:r>
    </w:p>
    <w:p w14:paraId="560FE471" w14:textId="5983B0DB" w:rsidR="0005768D" w:rsidRDefault="00000000" w:rsidP="00B10A93">
      <w:r>
        <w:pict w14:anchorId="4E457419">
          <v:rect id="_x0000_i1030" style="width:0;height:1.5pt" o:hralign="center" o:hrstd="t" o:hr="t" fillcolor="#a0a0a0" stroked="f"/>
        </w:pict>
      </w:r>
    </w:p>
    <w:p w14:paraId="69083B94" w14:textId="77777777" w:rsidR="0005768D" w:rsidRPr="007946D1" w:rsidRDefault="0005768D" w:rsidP="0005768D">
      <w:pPr>
        <w:rPr>
          <w:b/>
          <w:bCs/>
          <w:sz w:val="32"/>
          <w:szCs w:val="32"/>
        </w:rPr>
      </w:pPr>
      <w:r w:rsidRPr="007946D1">
        <w:rPr>
          <w:rFonts w:ascii="Segoe UI Emoji" w:hAnsi="Segoe UI Emoji" w:cs="Segoe UI Emoji"/>
          <w:b/>
          <w:bCs/>
          <w:sz w:val="32"/>
          <w:szCs w:val="32"/>
        </w:rPr>
        <w:t>📊</w:t>
      </w:r>
      <w:r w:rsidRPr="007946D1">
        <w:rPr>
          <w:b/>
          <w:bCs/>
          <w:sz w:val="32"/>
          <w:szCs w:val="32"/>
        </w:rPr>
        <w:t xml:space="preserve"> Exploratory Data Analysis (EDA)</w:t>
      </w:r>
    </w:p>
    <w:p w14:paraId="7BE29E03" w14:textId="77777777" w:rsidR="0005768D" w:rsidRPr="0005768D" w:rsidRDefault="0005768D" w:rsidP="0005768D">
      <w:r w:rsidRPr="0005768D">
        <w:t xml:space="preserve">The goal of Exploratory Data Analysis (EDA) is to understand the structure of the data, uncover patterns, spot anomalies, and generate meaningful insights that support decision-making. EDA was conducted separately for both the </w:t>
      </w:r>
      <w:r w:rsidRPr="0005768D">
        <w:rPr>
          <w:b/>
          <w:bCs/>
        </w:rPr>
        <w:t>country-wise</w:t>
      </w:r>
      <w:r w:rsidRPr="0005768D">
        <w:t xml:space="preserve"> and </w:t>
      </w:r>
      <w:r w:rsidRPr="0005768D">
        <w:rPr>
          <w:b/>
          <w:bCs/>
        </w:rPr>
        <w:t>day-wise</w:t>
      </w:r>
      <w:r w:rsidRPr="0005768D">
        <w:t xml:space="preserve"> datasets.</w:t>
      </w:r>
    </w:p>
    <w:p w14:paraId="4C5EB2E7" w14:textId="77777777" w:rsidR="0005768D" w:rsidRPr="00B10A93" w:rsidRDefault="0005768D" w:rsidP="00B10A93"/>
    <w:p w14:paraId="69474CE7" w14:textId="77777777" w:rsidR="00F73578" w:rsidRPr="007946D1" w:rsidRDefault="00F73578" w:rsidP="00F73578">
      <w:pPr>
        <w:rPr>
          <w:b/>
          <w:bCs/>
          <w:sz w:val="28"/>
          <w:szCs w:val="28"/>
        </w:rPr>
      </w:pPr>
      <w:r w:rsidRPr="007946D1">
        <w:rPr>
          <w:rFonts w:ascii="Segoe UI Emoji" w:hAnsi="Segoe UI Emoji" w:cs="Segoe UI Emoji"/>
          <w:b/>
          <w:bCs/>
          <w:sz w:val="28"/>
          <w:szCs w:val="28"/>
        </w:rPr>
        <w:t>📊</w:t>
      </w:r>
      <w:r w:rsidRPr="007946D1">
        <w:rPr>
          <w:b/>
          <w:bCs/>
          <w:sz w:val="28"/>
          <w:szCs w:val="28"/>
        </w:rPr>
        <w:t xml:space="preserve"> Country-wise Analysis – COVID-19 Data (from country_wise_latest.csv)</w:t>
      </w:r>
    </w:p>
    <w:p w14:paraId="61E3322F" w14:textId="77777777" w:rsidR="00F73578" w:rsidRPr="00F73578" w:rsidRDefault="00F73578" w:rsidP="00F73578">
      <w:pPr>
        <w:rPr>
          <w:b/>
          <w:bCs/>
        </w:rPr>
      </w:pPr>
    </w:p>
    <w:p w14:paraId="71BD312E" w14:textId="77777777" w:rsidR="00F73578" w:rsidRPr="00F73578" w:rsidRDefault="00F73578" w:rsidP="00F73578">
      <w:pPr>
        <w:rPr>
          <w:b/>
          <w:bCs/>
        </w:rPr>
      </w:pPr>
      <w:r w:rsidRPr="00F73578">
        <w:rPr>
          <w:b/>
          <w:bCs/>
        </w:rPr>
        <w:t>1️</w:t>
      </w:r>
      <w:r w:rsidRPr="00F73578">
        <w:rPr>
          <w:rFonts w:ascii="Segoe UI Symbol" w:hAnsi="Segoe UI Symbol" w:cs="Segoe UI Symbol"/>
          <w:b/>
          <w:bCs/>
        </w:rPr>
        <w:t>⃣</w:t>
      </w:r>
      <w:r w:rsidRPr="00F73578">
        <w:rPr>
          <w:b/>
          <w:bCs/>
        </w:rPr>
        <w:t xml:space="preserve"> Top 10 Countries by Confirmed Cases</w:t>
      </w:r>
    </w:p>
    <w:p w14:paraId="0214B510" w14:textId="77777777" w:rsidR="00F73578" w:rsidRPr="00F73578" w:rsidRDefault="00F73578" w:rsidP="00F73578">
      <w:r w:rsidRPr="00F73578">
        <w:rPr>
          <w:b/>
          <w:bCs/>
        </w:rPr>
        <w:t>Chart Type</w:t>
      </w:r>
      <w:r w:rsidRPr="00F73578">
        <w:t>: Horizontal Bar Chart</w:t>
      </w:r>
      <w:r w:rsidRPr="00F73578">
        <w:br/>
      </w:r>
      <w:r w:rsidRPr="00F73578">
        <w:rPr>
          <w:b/>
          <w:bCs/>
        </w:rPr>
        <w:t>What It Shows</w:t>
      </w:r>
      <w:r w:rsidRPr="00F73578">
        <w:t>:</w:t>
      </w:r>
      <w:r w:rsidRPr="00F73578">
        <w:br/>
        <w:t xml:space="preserve">This chart displays the </w:t>
      </w:r>
      <w:r w:rsidRPr="00F73578">
        <w:rPr>
          <w:b/>
          <w:bCs/>
        </w:rPr>
        <w:t>top 10 countries</w:t>
      </w:r>
      <w:r w:rsidRPr="00F73578">
        <w:t xml:space="preserve"> with the highest number of </w:t>
      </w:r>
      <w:r w:rsidRPr="00F73578">
        <w:rPr>
          <w:b/>
          <w:bCs/>
        </w:rPr>
        <w:t>confirmed COVID-19 cases</w:t>
      </w:r>
      <w:r w:rsidRPr="00F73578">
        <w:t>.</w:t>
      </w:r>
    </w:p>
    <w:p w14:paraId="6F72EA52" w14:textId="77777777" w:rsidR="00F73578" w:rsidRPr="00F73578" w:rsidRDefault="00F73578" w:rsidP="00F73578">
      <w:r w:rsidRPr="00F73578">
        <w:rPr>
          <w:b/>
          <w:bCs/>
        </w:rPr>
        <w:t>Key Insight</w:t>
      </w:r>
      <w:r w:rsidRPr="00F73578">
        <w:t>:</w:t>
      </w:r>
    </w:p>
    <w:p w14:paraId="26943EE2" w14:textId="77777777" w:rsidR="00F73578" w:rsidRPr="00F73578" w:rsidRDefault="00F73578" w:rsidP="00F73578">
      <w:pPr>
        <w:numPr>
          <w:ilvl w:val="0"/>
          <w:numId w:val="6"/>
        </w:numPr>
      </w:pPr>
      <w:r w:rsidRPr="00F73578">
        <w:t xml:space="preserve">The </w:t>
      </w:r>
      <w:r w:rsidRPr="00F73578">
        <w:rPr>
          <w:b/>
          <w:bCs/>
        </w:rPr>
        <w:t>United Kingdom</w:t>
      </w:r>
      <w:r w:rsidRPr="00F73578">
        <w:t xml:space="preserve"> has the highest confirmed cases, followed by </w:t>
      </w:r>
      <w:r w:rsidRPr="00F73578">
        <w:rPr>
          <w:b/>
          <w:bCs/>
        </w:rPr>
        <w:t>India</w:t>
      </w:r>
      <w:r w:rsidRPr="00F73578">
        <w:t xml:space="preserve">, </w:t>
      </w:r>
      <w:r w:rsidRPr="00F73578">
        <w:rPr>
          <w:b/>
          <w:bCs/>
        </w:rPr>
        <w:t>Brazil</w:t>
      </w:r>
      <w:r w:rsidRPr="00F73578">
        <w:t xml:space="preserve">, and </w:t>
      </w:r>
      <w:r w:rsidRPr="00F73578">
        <w:rPr>
          <w:b/>
          <w:bCs/>
        </w:rPr>
        <w:t>Russia</w:t>
      </w:r>
      <w:r w:rsidRPr="00F73578">
        <w:t>.</w:t>
      </w:r>
    </w:p>
    <w:p w14:paraId="203D2EA8" w14:textId="77777777" w:rsidR="00F73578" w:rsidRPr="00F73578" w:rsidRDefault="00F73578" w:rsidP="00F73578">
      <w:pPr>
        <w:numPr>
          <w:ilvl w:val="0"/>
          <w:numId w:val="6"/>
        </w:numPr>
      </w:pPr>
      <w:r w:rsidRPr="00F73578">
        <w:t>These countries were among the most severely impacted during the global waves of COVID-19.</w:t>
      </w:r>
    </w:p>
    <w:p w14:paraId="2B4F1169" w14:textId="74A86227" w:rsidR="00B10A93" w:rsidRPr="00B10A93" w:rsidRDefault="00F73578" w:rsidP="00F73578">
      <w:pPr>
        <w:jc w:val="center"/>
      </w:pPr>
      <w:r>
        <w:rPr>
          <w:noProof/>
        </w:rPr>
        <w:drawing>
          <wp:inline distT="0" distB="0" distL="0" distR="0" wp14:anchorId="7ACA7703" wp14:editId="07A384E4">
            <wp:extent cx="4983480" cy="3131820"/>
            <wp:effectExtent l="0" t="0" r="7620" b="11430"/>
            <wp:docPr id="935956816" name="Chart 1">
              <a:extLst xmlns:a="http://schemas.openxmlformats.org/drawingml/2006/main">
                <a:ext uri="{FF2B5EF4-FFF2-40B4-BE49-F238E27FC236}">
                  <a16:creationId xmlns:a16="http://schemas.microsoft.com/office/drawing/2014/main" id="{CDBAF3AC-EE47-C06D-A32B-5E2F14104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E8DF29" w14:textId="77777777" w:rsidR="00F73578" w:rsidRPr="00F73578" w:rsidRDefault="00F73578" w:rsidP="00F73578">
      <w:pPr>
        <w:rPr>
          <w:b/>
          <w:bCs/>
        </w:rPr>
      </w:pPr>
      <w:r w:rsidRPr="00F73578">
        <w:rPr>
          <w:b/>
          <w:bCs/>
        </w:rPr>
        <w:t>2️</w:t>
      </w:r>
      <w:r w:rsidRPr="00F73578">
        <w:rPr>
          <w:rFonts w:ascii="Segoe UI Symbol" w:hAnsi="Segoe UI Symbol" w:cs="Segoe UI Symbol"/>
          <w:b/>
          <w:bCs/>
        </w:rPr>
        <w:t>⃣</w:t>
      </w:r>
      <w:r w:rsidRPr="00F73578">
        <w:rPr>
          <w:b/>
          <w:bCs/>
        </w:rPr>
        <w:t xml:space="preserve"> Top 10 Countries by Deaths</w:t>
      </w:r>
    </w:p>
    <w:p w14:paraId="34C5F79F" w14:textId="77777777" w:rsidR="00F73578" w:rsidRPr="00F73578" w:rsidRDefault="00F73578" w:rsidP="00F73578">
      <w:r w:rsidRPr="00F73578">
        <w:rPr>
          <w:b/>
          <w:bCs/>
        </w:rPr>
        <w:t>Chart Type</w:t>
      </w:r>
      <w:r w:rsidRPr="00F73578">
        <w:t>: Bar Chart</w:t>
      </w:r>
      <w:r w:rsidRPr="00F73578">
        <w:br/>
      </w:r>
      <w:r w:rsidRPr="00F73578">
        <w:rPr>
          <w:b/>
          <w:bCs/>
        </w:rPr>
        <w:t>What It Shows</w:t>
      </w:r>
      <w:r w:rsidRPr="00F73578">
        <w:t>:</w:t>
      </w:r>
      <w:r w:rsidRPr="00F73578">
        <w:br/>
        <w:t xml:space="preserve">This chart presents the countries with the highest </w:t>
      </w:r>
      <w:r w:rsidRPr="00F73578">
        <w:rPr>
          <w:b/>
          <w:bCs/>
        </w:rPr>
        <w:t>COVID-19-related death tolls</w:t>
      </w:r>
      <w:r w:rsidRPr="00F73578">
        <w:t>.</w:t>
      </w:r>
    </w:p>
    <w:p w14:paraId="29B94C6E" w14:textId="77777777" w:rsidR="00F73578" w:rsidRPr="00F73578" w:rsidRDefault="00F73578" w:rsidP="00F73578">
      <w:r w:rsidRPr="00F73578">
        <w:rPr>
          <w:b/>
          <w:bCs/>
        </w:rPr>
        <w:t>Key Insight</w:t>
      </w:r>
      <w:r w:rsidRPr="00F73578">
        <w:t>:</w:t>
      </w:r>
    </w:p>
    <w:p w14:paraId="44B5DE3E" w14:textId="77777777" w:rsidR="00F73578" w:rsidRPr="00F73578" w:rsidRDefault="00F73578" w:rsidP="00F73578">
      <w:pPr>
        <w:numPr>
          <w:ilvl w:val="0"/>
          <w:numId w:val="7"/>
        </w:numPr>
      </w:pPr>
      <w:r w:rsidRPr="00F73578">
        <w:t xml:space="preserve">The </w:t>
      </w:r>
      <w:r w:rsidRPr="00F73578">
        <w:rPr>
          <w:b/>
          <w:bCs/>
        </w:rPr>
        <w:t>United States</w:t>
      </w:r>
      <w:r w:rsidRPr="00F73578">
        <w:t xml:space="preserve"> had the highest number of deaths, followed by </w:t>
      </w:r>
      <w:r w:rsidRPr="00F73578">
        <w:rPr>
          <w:b/>
          <w:bCs/>
        </w:rPr>
        <w:t>Brazil</w:t>
      </w:r>
      <w:r w:rsidRPr="00F73578">
        <w:t xml:space="preserve"> and </w:t>
      </w:r>
      <w:r w:rsidRPr="00F73578">
        <w:rPr>
          <w:b/>
          <w:bCs/>
        </w:rPr>
        <w:t>Mexico</w:t>
      </w:r>
      <w:r w:rsidRPr="00F73578">
        <w:t>.</w:t>
      </w:r>
    </w:p>
    <w:p w14:paraId="101BD8E7" w14:textId="77777777" w:rsidR="00F73578" w:rsidRDefault="00F73578" w:rsidP="00F73578">
      <w:pPr>
        <w:numPr>
          <w:ilvl w:val="0"/>
          <w:numId w:val="7"/>
        </w:numPr>
      </w:pPr>
      <w:r w:rsidRPr="00F73578">
        <w:lastRenderedPageBreak/>
        <w:t>High death counts often reflect overwhelmed healthcare systems and delayed response measures.</w:t>
      </w:r>
    </w:p>
    <w:p w14:paraId="21C275E7" w14:textId="77777777" w:rsidR="00F73578" w:rsidRPr="00F73578" w:rsidRDefault="00F73578" w:rsidP="00F73578">
      <w:pPr>
        <w:ind w:left="720"/>
      </w:pPr>
    </w:p>
    <w:p w14:paraId="4B630BA8" w14:textId="0ACAC45E" w:rsidR="00B10A93" w:rsidRDefault="00F53D64" w:rsidP="00F73578">
      <w:pPr>
        <w:jc w:val="center"/>
      </w:pPr>
      <w:r>
        <w:rPr>
          <w:noProof/>
        </w:rPr>
        <w:drawing>
          <wp:inline distT="0" distB="0" distL="0" distR="0" wp14:anchorId="1FDC033F" wp14:editId="56754B19">
            <wp:extent cx="4427220" cy="2762250"/>
            <wp:effectExtent l="0" t="0" r="11430" b="0"/>
            <wp:docPr id="1980301101" name="Chart 1">
              <a:extLst xmlns:a="http://schemas.openxmlformats.org/drawingml/2006/main">
                <a:ext uri="{FF2B5EF4-FFF2-40B4-BE49-F238E27FC236}">
                  <a16:creationId xmlns:a16="http://schemas.microsoft.com/office/drawing/2014/main" id="{D05E9DD6-8721-AD4C-D2CF-01A2666B7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B04F43" w14:textId="77777777" w:rsidR="00F73578" w:rsidRDefault="00F73578" w:rsidP="00F73578">
      <w:pPr>
        <w:rPr>
          <w:b/>
          <w:bCs/>
        </w:rPr>
      </w:pPr>
    </w:p>
    <w:p w14:paraId="7CF93E30" w14:textId="10EE43EB" w:rsidR="00F73578" w:rsidRPr="00F73578" w:rsidRDefault="00F73578" w:rsidP="00F73578">
      <w:pPr>
        <w:rPr>
          <w:b/>
          <w:bCs/>
        </w:rPr>
      </w:pPr>
      <w:r w:rsidRPr="00F73578">
        <w:rPr>
          <w:b/>
          <w:bCs/>
        </w:rPr>
        <w:t>3️</w:t>
      </w:r>
      <w:r w:rsidRPr="00F73578">
        <w:rPr>
          <w:rFonts w:ascii="Segoe UI Symbol" w:hAnsi="Segoe UI Symbol" w:cs="Segoe UI Symbol"/>
          <w:b/>
          <w:bCs/>
        </w:rPr>
        <w:t>⃣</w:t>
      </w:r>
      <w:r w:rsidRPr="00F73578">
        <w:rPr>
          <w:b/>
          <w:bCs/>
        </w:rPr>
        <w:t xml:space="preserve"> Top 10 Countries by Recovered Cases</w:t>
      </w:r>
    </w:p>
    <w:p w14:paraId="00D3A2F7" w14:textId="77777777" w:rsidR="00F73578" w:rsidRPr="00F73578" w:rsidRDefault="00F73578" w:rsidP="00F73578">
      <w:r w:rsidRPr="00F73578">
        <w:rPr>
          <w:b/>
          <w:bCs/>
        </w:rPr>
        <w:t>Chart Type</w:t>
      </w:r>
      <w:r w:rsidRPr="00F73578">
        <w:t>: Bar Chart</w:t>
      </w:r>
      <w:r w:rsidRPr="00F73578">
        <w:br/>
      </w:r>
      <w:r w:rsidRPr="00F73578">
        <w:rPr>
          <w:b/>
          <w:bCs/>
        </w:rPr>
        <w:t>What It Shows</w:t>
      </w:r>
      <w:r w:rsidRPr="00F73578">
        <w:t>:</w:t>
      </w:r>
      <w:r w:rsidRPr="00F73578">
        <w:br/>
        <w:t xml:space="preserve">This chart highlights the countries with the most </w:t>
      </w:r>
      <w:r w:rsidRPr="00F73578">
        <w:rPr>
          <w:b/>
          <w:bCs/>
        </w:rPr>
        <w:t>total recovered cases</w:t>
      </w:r>
      <w:r w:rsidRPr="00F73578">
        <w:t>.</w:t>
      </w:r>
    </w:p>
    <w:p w14:paraId="521F8405" w14:textId="77777777" w:rsidR="00F73578" w:rsidRPr="00F73578" w:rsidRDefault="00F73578" w:rsidP="00F73578">
      <w:r w:rsidRPr="00F73578">
        <w:rPr>
          <w:b/>
          <w:bCs/>
        </w:rPr>
        <w:t>Key Insight</w:t>
      </w:r>
      <w:r w:rsidRPr="00F73578">
        <w:t>:</w:t>
      </w:r>
    </w:p>
    <w:p w14:paraId="1E1886B1" w14:textId="77777777" w:rsidR="00F73578" w:rsidRPr="00F73578" w:rsidRDefault="00F73578" w:rsidP="00F73578">
      <w:pPr>
        <w:numPr>
          <w:ilvl w:val="0"/>
          <w:numId w:val="8"/>
        </w:numPr>
      </w:pPr>
      <w:r w:rsidRPr="00F73578">
        <w:rPr>
          <w:b/>
          <w:bCs/>
        </w:rPr>
        <w:t>Brazil</w:t>
      </w:r>
      <w:r w:rsidRPr="00F73578">
        <w:t xml:space="preserve"> and the </w:t>
      </w:r>
      <w:r w:rsidRPr="00F73578">
        <w:rPr>
          <w:b/>
          <w:bCs/>
        </w:rPr>
        <w:t>US</w:t>
      </w:r>
      <w:r w:rsidRPr="00F73578">
        <w:t xml:space="preserve"> lead in the number of recoveries, followed by </w:t>
      </w:r>
      <w:r w:rsidRPr="00F73578">
        <w:rPr>
          <w:b/>
          <w:bCs/>
        </w:rPr>
        <w:t>India</w:t>
      </w:r>
      <w:r w:rsidRPr="00F73578">
        <w:t xml:space="preserve"> and </w:t>
      </w:r>
      <w:r w:rsidRPr="00F73578">
        <w:rPr>
          <w:b/>
          <w:bCs/>
        </w:rPr>
        <w:t>Russia</w:t>
      </w:r>
      <w:r w:rsidRPr="00F73578">
        <w:t>.</w:t>
      </w:r>
    </w:p>
    <w:p w14:paraId="2DF3EF32" w14:textId="77777777" w:rsidR="00F73578" w:rsidRPr="00F73578" w:rsidRDefault="00F73578" w:rsidP="00F73578">
      <w:pPr>
        <w:numPr>
          <w:ilvl w:val="0"/>
          <w:numId w:val="8"/>
        </w:numPr>
      </w:pPr>
      <w:r w:rsidRPr="00F73578">
        <w:t>High recovery figures are usually proportional to high case counts and successful medical response.</w:t>
      </w:r>
    </w:p>
    <w:p w14:paraId="5FF96BFF" w14:textId="77777777" w:rsidR="00F73578" w:rsidRDefault="00F73578" w:rsidP="00F73578"/>
    <w:p w14:paraId="0BCEF6E9" w14:textId="3D5FABBA" w:rsidR="00F73578" w:rsidRDefault="00F53D64" w:rsidP="00F53D64">
      <w:pPr>
        <w:jc w:val="center"/>
      </w:pPr>
      <w:r>
        <w:rPr>
          <w:noProof/>
        </w:rPr>
        <w:lastRenderedPageBreak/>
        <w:drawing>
          <wp:inline distT="0" distB="0" distL="0" distR="0" wp14:anchorId="1A4BCE39" wp14:editId="69331767">
            <wp:extent cx="4732020" cy="2537460"/>
            <wp:effectExtent l="0" t="0" r="11430" b="15240"/>
            <wp:docPr id="1608270284" name="Chart 1">
              <a:extLst xmlns:a="http://schemas.openxmlformats.org/drawingml/2006/main">
                <a:ext uri="{FF2B5EF4-FFF2-40B4-BE49-F238E27FC236}">
                  <a16:creationId xmlns:a16="http://schemas.microsoft.com/office/drawing/2014/main" id="{7E565F5A-9552-18FF-1496-417CECCCA8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C92216" w14:textId="07827856" w:rsidR="00F73578" w:rsidRDefault="00F73578" w:rsidP="00F73578">
      <w:pPr>
        <w:jc w:val="center"/>
      </w:pPr>
    </w:p>
    <w:p w14:paraId="4505CBA4" w14:textId="77777777" w:rsidR="00F53D64" w:rsidRPr="00F53D64" w:rsidRDefault="00F53D64" w:rsidP="00F53D64">
      <w:pPr>
        <w:rPr>
          <w:b/>
          <w:bCs/>
        </w:rPr>
      </w:pPr>
      <w:r w:rsidRPr="00F53D64">
        <w:rPr>
          <w:b/>
          <w:bCs/>
        </w:rPr>
        <w:t>4️</w:t>
      </w:r>
      <w:r w:rsidRPr="00F53D64">
        <w:rPr>
          <w:rFonts w:ascii="Segoe UI Symbol" w:hAnsi="Segoe UI Symbol" w:cs="Segoe UI Symbol"/>
          <w:b/>
          <w:bCs/>
        </w:rPr>
        <w:t>⃣</w:t>
      </w:r>
      <w:r w:rsidRPr="00F53D64">
        <w:rPr>
          <w:b/>
          <w:bCs/>
        </w:rPr>
        <w:t xml:space="preserve"> Active Cases per Country</w:t>
      </w:r>
    </w:p>
    <w:p w14:paraId="7393D370" w14:textId="019AD490" w:rsidR="00F53D64" w:rsidRPr="00F53D64" w:rsidRDefault="00F53D64" w:rsidP="00F53D64">
      <w:r w:rsidRPr="00F53D64">
        <w:rPr>
          <w:b/>
          <w:bCs/>
        </w:rPr>
        <w:t>Chart Type</w:t>
      </w:r>
      <w:r w:rsidRPr="00F53D64">
        <w:t xml:space="preserve">: </w:t>
      </w:r>
      <w:proofErr w:type="spellStart"/>
      <w:r w:rsidRPr="00F53D64">
        <w:t>Treemap</w:t>
      </w:r>
      <w:proofErr w:type="spellEnd"/>
      <w:r w:rsidRPr="00F53D64">
        <w:br/>
      </w:r>
      <w:r w:rsidRPr="00F53D64">
        <w:rPr>
          <w:b/>
          <w:bCs/>
        </w:rPr>
        <w:t>What It Shows</w:t>
      </w:r>
      <w:r w:rsidRPr="00F53D64">
        <w:t>:</w:t>
      </w:r>
      <w:r w:rsidRPr="00F53D64">
        <w:br/>
        <w:t xml:space="preserve">This visualization shows the countries with the </w:t>
      </w:r>
      <w:r w:rsidRPr="00F53D64">
        <w:rPr>
          <w:b/>
          <w:bCs/>
        </w:rPr>
        <w:t>most active (currently infected) cases</w:t>
      </w:r>
      <w:r w:rsidRPr="00F53D64">
        <w:t>,</w:t>
      </w:r>
    </w:p>
    <w:p w14:paraId="09235944" w14:textId="77777777" w:rsidR="00F53D64" w:rsidRPr="00F53D64" w:rsidRDefault="00F53D64" w:rsidP="00F53D64">
      <w:r w:rsidRPr="00F53D64">
        <w:rPr>
          <w:b/>
          <w:bCs/>
        </w:rPr>
        <w:t>Key Insight</w:t>
      </w:r>
      <w:r w:rsidRPr="00F53D64">
        <w:t>:</w:t>
      </w:r>
    </w:p>
    <w:p w14:paraId="2C2436A2" w14:textId="77777777" w:rsidR="00F53D64" w:rsidRPr="00F53D64" w:rsidRDefault="00F53D64" w:rsidP="00F53D64">
      <w:pPr>
        <w:numPr>
          <w:ilvl w:val="0"/>
          <w:numId w:val="9"/>
        </w:numPr>
      </w:pPr>
      <w:r w:rsidRPr="00F53D64">
        <w:t xml:space="preserve">The </w:t>
      </w:r>
      <w:r w:rsidRPr="00F53D64">
        <w:rPr>
          <w:b/>
          <w:bCs/>
        </w:rPr>
        <w:t>US</w:t>
      </w:r>
      <w:r w:rsidRPr="00F53D64">
        <w:t xml:space="preserve"> dominates the active case count, indicating ongoing pressure on healthcare.</w:t>
      </w:r>
    </w:p>
    <w:p w14:paraId="477D15BE" w14:textId="644AC65B" w:rsidR="00F53D64" w:rsidRDefault="00F53D64" w:rsidP="00F53D64">
      <w:pPr>
        <w:numPr>
          <w:ilvl w:val="0"/>
          <w:numId w:val="9"/>
        </w:numPr>
      </w:pPr>
      <w:r w:rsidRPr="00F53D64">
        <w:rPr>
          <w:b/>
          <w:bCs/>
        </w:rPr>
        <w:t>Brazil</w:t>
      </w:r>
      <w:r w:rsidRPr="00F53D64">
        <w:t xml:space="preserve">, </w:t>
      </w:r>
      <w:r w:rsidRPr="00F53D64">
        <w:rPr>
          <w:b/>
          <w:bCs/>
        </w:rPr>
        <w:t>India</w:t>
      </w:r>
      <w:r w:rsidRPr="00F53D64">
        <w:t xml:space="preserve">, and the </w:t>
      </w:r>
      <w:r w:rsidRPr="00F53D64">
        <w:rPr>
          <w:b/>
          <w:bCs/>
        </w:rPr>
        <w:t>UK</w:t>
      </w:r>
      <w:r w:rsidRPr="00F53D64">
        <w:t xml:space="preserve"> also carry large active burdens.</w:t>
      </w:r>
    </w:p>
    <w:p w14:paraId="39761E0F" w14:textId="6B7ABD50" w:rsidR="00F53D64" w:rsidRDefault="00F53D64" w:rsidP="00F53D64">
      <w:pPr>
        <w:jc w:val="center"/>
      </w:pPr>
      <w:r>
        <w:rPr>
          <w:noProof/>
        </w:rPr>
        <mc:AlternateContent>
          <mc:Choice Requires="cx1">
            <w:drawing>
              <wp:inline distT="0" distB="0" distL="0" distR="0" wp14:anchorId="35FED361" wp14:editId="0BFFF03B">
                <wp:extent cx="4427220" cy="3242310"/>
                <wp:effectExtent l="0" t="0" r="11430" b="15240"/>
                <wp:docPr id="1577796750" name="Chart 1">
                  <a:extLst xmlns:a="http://schemas.openxmlformats.org/drawingml/2006/main">
                    <a:ext uri="{FF2B5EF4-FFF2-40B4-BE49-F238E27FC236}">
                      <a16:creationId xmlns:a16="http://schemas.microsoft.com/office/drawing/2014/main" id="{77EF5425-3A71-E341-7C5F-A8FFF943229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35FED361" wp14:editId="0BFFF03B">
                <wp:extent cx="4427220" cy="3242310"/>
                <wp:effectExtent l="0" t="0" r="11430" b="15240"/>
                <wp:docPr id="1577796750" name="Chart 1">
                  <a:extLst xmlns:a="http://schemas.openxmlformats.org/drawingml/2006/main">
                    <a:ext uri="{FF2B5EF4-FFF2-40B4-BE49-F238E27FC236}">
                      <a16:creationId xmlns:a16="http://schemas.microsoft.com/office/drawing/2014/main" id="{77EF5425-3A71-E341-7C5F-A8FFF943229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77796750" name="Chart 1">
                          <a:extLst>
                            <a:ext uri="{FF2B5EF4-FFF2-40B4-BE49-F238E27FC236}">
                              <a16:creationId xmlns:a16="http://schemas.microsoft.com/office/drawing/2014/main" id="{77EF5425-3A71-E341-7C5F-A8FFF9432295}"/>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427220" cy="3242310"/>
                        </a:xfrm>
                        <a:prstGeom prst="rect">
                          <a:avLst/>
                        </a:prstGeom>
                      </pic:spPr>
                    </pic:pic>
                  </a:graphicData>
                </a:graphic>
              </wp:inline>
            </w:drawing>
          </mc:Fallback>
        </mc:AlternateContent>
      </w:r>
    </w:p>
    <w:p w14:paraId="61C304D4" w14:textId="77777777" w:rsidR="00F53D64" w:rsidRDefault="00F53D64" w:rsidP="00F53D64">
      <w:pPr>
        <w:jc w:val="center"/>
      </w:pPr>
    </w:p>
    <w:p w14:paraId="6573B5B9" w14:textId="77777777" w:rsidR="00F53D64" w:rsidRPr="00F53D64" w:rsidRDefault="00F53D64" w:rsidP="00F53D64">
      <w:pPr>
        <w:rPr>
          <w:b/>
          <w:bCs/>
        </w:rPr>
      </w:pPr>
      <w:r w:rsidRPr="00F53D64">
        <w:rPr>
          <w:b/>
          <w:bCs/>
        </w:rPr>
        <w:lastRenderedPageBreak/>
        <w:t>5️</w:t>
      </w:r>
      <w:r w:rsidRPr="00F53D64">
        <w:rPr>
          <w:rFonts w:ascii="Segoe UI Symbol" w:hAnsi="Segoe UI Symbol" w:cs="Segoe UI Symbol"/>
          <w:b/>
          <w:bCs/>
        </w:rPr>
        <w:t>⃣</w:t>
      </w:r>
      <w:r w:rsidRPr="00F53D64">
        <w:rPr>
          <w:b/>
          <w:bCs/>
        </w:rPr>
        <w:t xml:space="preserve"> Global COVID-19 Summary (Confirmed, Deaths, Recovered)</w:t>
      </w:r>
    </w:p>
    <w:p w14:paraId="230F5DF0" w14:textId="77777777" w:rsidR="00F53D64" w:rsidRPr="00F53D64" w:rsidRDefault="00F53D64" w:rsidP="00F53D64">
      <w:r w:rsidRPr="00F53D64">
        <w:rPr>
          <w:b/>
          <w:bCs/>
        </w:rPr>
        <w:t>Chart Type</w:t>
      </w:r>
      <w:r w:rsidRPr="00F53D64">
        <w:t>: Pie Chart</w:t>
      </w:r>
      <w:r w:rsidRPr="00F53D64">
        <w:br/>
      </w:r>
      <w:r w:rsidRPr="00F53D64">
        <w:rPr>
          <w:b/>
          <w:bCs/>
        </w:rPr>
        <w:t>What It Shows</w:t>
      </w:r>
      <w:r w:rsidRPr="00F53D64">
        <w:t>:</w:t>
      </w:r>
      <w:r w:rsidRPr="00F53D64">
        <w:br/>
        <w:t xml:space="preserve">A </w:t>
      </w:r>
      <w:r w:rsidRPr="00F53D64">
        <w:rPr>
          <w:b/>
          <w:bCs/>
        </w:rPr>
        <w:t>global-level breakdown</w:t>
      </w:r>
      <w:r w:rsidRPr="00F53D64">
        <w:t xml:space="preserve"> of total confirmed, deaths, and recovered cases.</w:t>
      </w:r>
    </w:p>
    <w:p w14:paraId="1F9390F6" w14:textId="77777777" w:rsidR="00F53D64" w:rsidRPr="00F53D64" w:rsidRDefault="00F53D64" w:rsidP="00F53D64">
      <w:r w:rsidRPr="00F53D64">
        <w:rPr>
          <w:b/>
          <w:bCs/>
        </w:rPr>
        <w:t>Key Insight</w:t>
      </w:r>
      <w:r w:rsidRPr="00F53D64">
        <w:t>:</w:t>
      </w:r>
    </w:p>
    <w:p w14:paraId="7B2CFFDC" w14:textId="77777777" w:rsidR="00F53D64" w:rsidRPr="00F53D64" w:rsidRDefault="00F53D64" w:rsidP="00F53D64">
      <w:pPr>
        <w:numPr>
          <w:ilvl w:val="0"/>
          <w:numId w:val="10"/>
        </w:numPr>
      </w:pPr>
      <w:r w:rsidRPr="00F53D64">
        <w:t xml:space="preserve">About </w:t>
      </w:r>
      <w:r w:rsidRPr="00F53D64">
        <w:rPr>
          <w:b/>
          <w:bCs/>
        </w:rPr>
        <w:t>62% of cases were confirmed</w:t>
      </w:r>
      <w:r w:rsidRPr="00F53D64">
        <w:t xml:space="preserve">, </w:t>
      </w:r>
      <w:r w:rsidRPr="00F53D64">
        <w:rPr>
          <w:b/>
          <w:bCs/>
        </w:rPr>
        <w:t>36% recovered</w:t>
      </w:r>
      <w:r w:rsidRPr="00F53D64">
        <w:t xml:space="preserve">, and </w:t>
      </w:r>
      <w:r w:rsidRPr="00F53D64">
        <w:rPr>
          <w:b/>
          <w:bCs/>
        </w:rPr>
        <w:t>2% resulted in deaths</w:t>
      </w:r>
      <w:r w:rsidRPr="00F53D64">
        <w:t>.</w:t>
      </w:r>
    </w:p>
    <w:p w14:paraId="08609A9A" w14:textId="77777777" w:rsidR="00F53D64" w:rsidRDefault="00F53D64" w:rsidP="00F53D64">
      <w:pPr>
        <w:numPr>
          <w:ilvl w:val="0"/>
          <w:numId w:val="10"/>
        </w:numPr>
      </w:pPr>
      <w:r w:rsidRPr="00F53D64">
        <w:t>This gives a high-level view of the overall pandemic outcome across the world.</w:t>
      </w:r>
    </w:p>
    <w:p w14:paraId="54395297" w14:textId="794F86EC" w:rsidR="00F53D64" w:rsidRDefault="00F53D64" w:rsidP="00F53D64">
      <w:pPr>
        <w:jc w:val="center"/>
      </w:pPr>
      <w:r>
        <w:rPr>
          <w:noProof/>
        </w:rPr>
        <w:drawing>
          <wp:inline distT="0" distB="0" distL="0" distR="0" wp14:anchorId="7AF80D5B" wp14:editId="0F1020F3">
            <wp:extent cx="3695700" cy="2750820"/>
            <wp:effectExtent l="0" t="0" r="0" b="11430"/>
            <wp:docPr id="913349614" name="Chart 1">
              <a:extLst xmlns:a="http://schemas.openxmlformats.org/drawingml/2006/main">
                <a:ext uri="{FF2B5EF4-FFF2-40B4-BE49-F238E27FC236}">
                  <a16:creationId xmlns:a16="http://schemas.microsoft.com/office/drawing/2014/main" id="{9529A13D-CA32-369E-D534-79697DF1EC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B8FE78" w14:textId="77777777" w:rsidR="00F53D64" w:rsidRPr="00F53D64" w:rsidRDefault="00F53D64" w:rsidP="00F53D64">
      <w:pPr>
        <w:rPr>
          <w:b/>
          <w:bCs/>
        </w:rPr>
      </w:pPr>
      <w:r w:rsidRPr="00F53D64">
        <w:rPr>
          <w:b/>
          <w:bCs/>
        </w:rPr>
        <w:t>6️</w:t>
      </w:r>
      <w:r w:rsidRPr="00F53D64">
        <w:rPr>
          <w:rFonts w:ascii="Segoe UI Symbol" w:hAnsi="Segoe UI Symbol" w:cs="Segoe UI Symbol"/>
          <w:b/>
          <w:bCs/>
        </w:rPr>
        <w:t>⃣</w:t>
      </w:r>
      <w:r w:rsidRPr="00F53D64">
        <w:rPr>
          <w:b/>
          <w:bCs/>
        </w:rPr>
        <w:t xml:space="preserve"> Death Rate vs Recovery Rate by Country</w:t>
      </w:r>
    </w:p>
    <w:p w14:paraId="57071D01" w14:textId="77777777" w:rsidR="00F53D64" w:rsidRPr="00F53D64" w:rsidRDefault="00F53D64" w:rsidP="00F53D64">
      <w:r w:rsidRPr="00F53D64">
        <w:rPr>
          <w:b/>
          <w:bCs/>
        </w:rPr>
        <w:t>Chart Type</w:t>
      </w:r>
      <w:r w:rsidRPr="00F53D64">
        <w:t>: Scatter Plot</w:t>
      </w:r>
      <w:r w:rsidRPr="00F53D64">
        <w:br/>
      </w:r>
      <w:r w:rsidRPr="00F53D64">
        <w:rPr>
          <w:b/>
          <w:bCs/>
        </w:rPr>
        <w:t>What It Shows</w:t>
      </w:r>
      <w:r w:rsidRPr="00F53D64">
        <w:t>:</w:t>
      </w:r>
      <w:r w:rsidRPr="00F53D64">
        <w:br/>
        <w:t xml:space="preserve">A comparison of </w:t>
      </w:r>
      <w:r w:rsidRPr="00F53D64">
        <w:rPr>
          <w:b/>
          <w:bCs/>
        </w:rPr>
        <w:t>Death Rate</w:t>
      </w:r>
      <w:r w:rsidRPr="00F53D64">
        <w:t xml:space="preserve"> and </w:t>
      </w:r>
      <w:r w:rsidRPr="00F53D64">
        <w:rPr>
          <w:b/>
          <w:bCs/>
        </w:rPr>
        <w:t>Recovery Rate</w:t>
      </w:r>
      <w:r w:rsidRPr="00F53D64">
        <w:t xml:space="preserve"> for each country.</w:t>
      </w:r>
      <w:r w:rsidRPr="00F53D64">
        <w:br/>
        <w:t>Formulas used:</w:t>
      </w:r>
    </w:p>
    <w:p w14:paraId="46F0A048" w14:textId="77777777" w:rsidR="00F53D64" w:rsidRPr="00F53D64" w:rsidRDefault="00F53D64" w:rsidP="00F53D64">
      <w:pPr>
        <w:numPr>
          <w:ilvl w:val="0"/>
          <w:numId w:val="11"/>
        </w:numPr>
      </w:pPr>
      <w:r w:rsidRPr="00F53D64">
        <w:t>Recovery Rate = Recovered / Confirmed</w:t>
      </w:r>
    </w:p>
    <w:p w14:paraId="1841B9BC" w14:textId="77777777" w:rsidR="00F53D64" w:rsidRPr="00F53D64" w:rsidRDefault="00F53D64" w:rsidP="00F53D64">
      <w:pPr>
        <w:numPr>
          <w:ilvl w:val="0"/>
          <w:numId w:val="11"/>
        </w:numPr>
      </w:pPr>
      <w:r w:rsidRPr="00F53D64">
        <w:t>Death Rate = Deaths / Confirmed</w:t>
      </w:r>
    </w:p>
    <w:p w14:paraId="2C7F1107" w14:textId="77777777" w:rsidR="00F53D64" w:rsidRPr="00F53D64" w:rsidRDefault="00F53D64" w:rsidP="00F53D64">
      <w:r w:rsidRPr="00F53D64">
        <w:rPr>
          <w:b/>
          <w:bCs/>
        </w:rPr>
        <w:t>Key Insight</w:t>
      </w:r>
      <w:r w:rsidRPr="00F53D64">
        <w:t>:</w:t>
      </w:r>
    </w:p>
    <w:p w14:paraId="21BD0812" w14:textId="77777777" w:rsidR="00F53D64" w:rsidRPr="00F53D64" w:rsidRDefault="00F53D64" w:rsidP="00F53D64">
      <w:pPr>
        <w:numPr>
          <w:ilvl w:val="0"/>
          <w:numId w:val="12"/>
        </w:numPr>
      </w:pPr>
      <w:r w:rsidRPr="00F53D64">
        <w:t xml:space="preserve">Most countries have </w:t>
      </w:r>
      <w:r w:rsidRPr="00F53D64">
        <w:rPr>
          <w:b/>
          <w:bCs/>
        </w:rPr>
        <w:t>high recovery rates</w:t>
      </w:r>
      <w:r w:rsidRPr="00F53D64">
        <w:t xml:space="preserve"> (closer to 1.0) and </w:t>
      </w:r>
      <w:r w:rsidRPr="00F53D64">
        <w:rPr>
          <w:b/>
          <w:bCs/>
        </w:rPr>
        <w:t>low death rates</w:t>
      </w:r>
      <w:r w:rsidRPr="00F53D64">
        <w:t>.</w:t>
      </w:r>
    </w:p>
    <w:p w14:paraId="6BEB5BCD" w14:textId="77777777" w:rsidR="00F53D64" w:rsidRPr="00F53D64" w:rsidRDefault="00F53D64" w:rsidP="00F53D64">
      <w:pPr>
        <w:numPr>
          <w:ilvl w:val="0"/>
          <w:numId w:val="12"/>
        </w:numPr>
      </w:pPr>
      <w:r w:rsidRPr="00F53D64">
        <w:t>A few outliers exist with relatively higher death rates, suggesting healthcare or crisis management challenges.</w:t>
      </w:r>
    </w:p>
    <w:p w14:paraId="601FD7BA" w14:textId="77777777" w:rsidR="00F53D64" w:rsidRPr="00F53D64" w:rsidRDefault="00F53D64" w:rsidP="00F53D64"/>
    <w:p w14:paraId="24155D01" w14:textId="77777777" w:rsidR="00F53D64" w:rsidRPr="00F53D64" w:rsidRDefault="00F53D64" w:rsidP="00F53D64"/>
    <w:p w14:paraId="31A43AF3" w14:textId="25B98A23" w:rsidR="00F53D64" w:rsidRDefault="00F53D64" w:rsidP="00F53D64">
      <w:r>
        <w:rPr>
          <w:noProof/>
        </w:rPr>
        <w:lastRenderedPageBreak/>
        <w:drawing>
          <wp:inline distT="0" distB="0" distL="0" distR="0" wp14:anchorId="59F515D6" wp14:editId="2A53AAA1">
            <wp:extent cx="5044440" cy="2872740"/>
            <wp:effectExtent l="0" t="0" r="3810" b="3810"/>
            <wp:docPr id="1355175407" name="Chart 1">
              <a:extLst xmlns:a="http://schemas.openxmlformats.org/drawingml/2006/main">
                <a:ext uri="{FF2B5EF4-FFF2-40B4-BE49-F238E27FC236}">
                  <a16:creationId xmlns:a16="http://schemas.microsoft.com/office/drawing/2014/main" id="{2B1D2333-8D7D-080F-5058-608D2361E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30CDEE" w14:textId="77777777" w:rsidR="00E82E67" w:rsidRDefault="00E82E67" w:rsidP="00F53D64"/>
    <w:p w14:paraId="62DEA2D2" w14:textId="283C27ED" w:rsidR="00F53D64" w:rsidRPr="007946D1" w:rsidRDefault="00E82E67" w:rsidP="00E82E67">
      <w:pPr>
        <w:rPr>
          <w:b/>
          <w:bCs/>
          <w:sz w:val="28"/>
          <w:szCs w:val="28"/>
        </w:rPr>
      </w:pPr>
      <w:r w:rsidRPr="007946D1">
        <w:rPr>
          <w:rFonts w:ascii="Segoe UI Emoji" w:hAnsi="Segoe UI Emoji" w:cs="Segoe UI Emoji"/>
          <w:sz w:val="28"/>
          <w:szCs w:val="28"/>
        </w:rPr>
        <w:t>📆</w:t>
      </w:r>
      <w:r w:rsidRPr="007946D1">
        <w:rPr>
          <w:sz w:val="28"/>
          <w:szCs w:val="28"/>
        </w:rPr>
        <w:t xml:space="preserve"> </w:t>
      </w:r>
      <w:r w:rsidRPr="007946D1">
        <w:rPr>
          <w:b/>
          <w:bCs/>
          <w:sz w:val="28"/>
          <w:szCs w:val="28"/>
        </w:rPr>
        <w:t>Day-wise COVID-19 Analysis (from day_wise.csv)</w:t>
      </w:r>
    </w:p>
    <w:p w14:paraId="311D34D0" w14:textId="77777777" w:rsidR="00E82E67" w:rsidRPr="00E82E67" w:rsidRDefault="00E82E67" w:rsidP="00E82E67">
      <w:pPr>
        <w:rPr>
          <w:b/>
          <w:bCs/>
        </w:rPr>
      </w:pPr>
      <w:r w:rsidRPr="00E82E67">
        <w:rPr>
          <w:b/>
          <w:bCs/>
        </w:rPr>
        <w:t>1️</w:t>
      </w:r>
      <w:r w:rsidRPr="00E82E67">
        <w:rPr>
          <w:rFonts w:ascii="Segoe UI Symbol" w:hAnsi="Segoe UI Symbol" w:cs="Segoe UI Symbol"/>
          <w:b/>
          <w:bCs/>
        </w:rPr>
        <w:t>⃣</w:t>
      </w:r>
      <w:r w:rsidRPr="00E82E67">
        <w:rPr>
          <w:b/>
          <w:bCs/>
        </w:rPr>
        <w:t xml:space="preserve"> Total Confirmed Cases Over Time</w:t>
      </w:r>
    </w:p>
    <w:p w14:paraId="487FE49B" w14:textId="77777777" w:rsidR="00E82E67" w:rsidRPr="00E82E67" w:rsidRDefault="00E82E67" w:rsidP="00E82E67">
      <w:r w:rsidRPr="00E82E67">
        <w:rPr>
          <w:b/>
          <w:bCs/>
        </w:rPr>
        <w:t>Chart Type:</w:t>
      </w:r>
      <w:r w:rsidRPr="00E82E67">
        <w:t xml:space="preserve"> Line Chart</w:t>
      </w:r>
      <w:r w:rsidRPr="00E82E67">
        <w:br/>
      </w:r>
      <w:r w:rsidRPr="00E82E67">
        <w:rPr>
          <w:b/>
          <w:bCs/>
        </w:rPr>
        <w:t>What It Shows:</w:t>
      </w:r>
      <w:r w:rsidRPr="00E82E67">
        <w:br/>
        <w:t>This graph shows the increasing trend of total confirmed COVID-19 cases from January to July 2020.</w:t>
      </w:r>
    </w:p>
    <w:p w14:paraId="6D71EE5D" w14:textId="77777777" w:rsidR="00E82E67" w:rsidRPr="00E82E67" w:rsidRDefault="00E82E67" w:rsidP="00E82E67">
      <w:r w:rsidRPr="00E82E67">
        <w:rPr>
          <w:b/>
          <w:bCs/>
        </w:rPr>
        <w:t>Key Insight:</w:t>
      </w:r>
      <w:r w:rsidRPr="00E82E67">
        <w:br/>
        <w:t xml:space="preserve">There was a very sharp rise in total confirmed cases after March 2020. The curve shows exponential growth, reaching over </w:t>
      </w:r>
      <w:r w:rsidRPr="00E82E67">
        <w:rPr>
          <w:b/>
          <w:bCs/>
        </w:rPr>
        <w:t>17 million cases</w:t>
      </w:r>
      <w:r w:rsidRPr="00E82E67">
        <w:t xml:space="preserve"> by July.</w:t>
      </w:r>
    </w:p>
    <w:p w14:paraId="47B983B3" w14:textId="6AF702F0" w:rsidR="00E82E67" w:rsidRDefault="00E82E67" w:rsidP="00E82E67">
      <w:pPr>
        <w:jc w:val="center"/>
      </w:pPr>
      <w:r>
        <w:rPr>
          <w:noProof/>
        </w:rPr>
        <w:drawing>
          <wp:inline distT="0" distB="0" distL="0" distR="0" wp14:anchorId="21388F30" wp14:editId="2BA737C3">
            <wp:extent cx="4366260" cy="3009900"/>
            <wp:effectExtent l="0" t="0" r="15240" b="0"/>
            <wp:docPr id="1006928002" name="Chart 1">
              <a:extLst xmlns:a="http://schemas.openxmlformats.org/drawingml/2006/main">
                <a:ext uri="{FF2B5EF4-FFF2-40B4-BE49-F238E27FC236}">
                  <a16:creationId xmlns:a16="http://schemas.microsoft.com/office/drawing/2014/main" id="{3AFE8AE1-DACB-558B-7AB6-DFACC5259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05EC40" w14:textId="77777777" w:rsidR="00E82E67" w:rsidRPr="00E82E67" w:rsidRDefault="00E82E67" w:rsidP="00E82E67">
      <w:pPr>
        <w:rPr>
          <w:b/>
          <w:bCs/>
        </w:rPr>
      </w:pPr>
      <w:r w:rsidRPr="00E82E67">
        <w:rPr>
          <w:b/>
          <w:bCs/>
        </w:rPr>
        <w:lastRenderedPageBreak/>
        <w:t>2️</w:t>
      </w:r>
      <w:r w:rsidRPr="00E82E67">
        <w:rPr>
          <w:rFonts w:ascii="Segoe UI Symbol" w:hAnsi="Segoe UI Symbol" w:cs="Segoe UI Symbol"/>
          <w:b/>
          <w:bCs/>
        </w:rPr>
        <w:t>⃣</w:t>
      </w:r>
      <w:r w:rsidRPr="00E82E67">
        <w:rPr>
          <w:b/>
          <w:bCs/>
        </w:rPr>
        <w:t xml:space="preserve"> Confirmed vs Deaths vs Recovered Over Time</w:t>
      </w:r>
    </w:p>
    <w:p w14:paraId="71450466" w14:textId="77777777" w:rsidR="00E82E67" w:rsidRPr="00E82E67" w:rsidRDefault="00E82E67" w:rsidP="00E82E67">
      <w:r w:rsidRPr="00E82E67">
        <w:rPr>
          <w:b/>
          <w:bCs/>
        </w:rPr>
        <w:t>Chart Type:</w:t>
      </w:r>
      <w:r w:rsidRPr="00E82E67">
        <w:t xml:space="preserve"> Multi-Line Chart</w:t>
      </w:r>
      <w:r w:rsidRPr="00E82E67">
        <w:br/>
      </w:r>
      <w:r w:rsidRPr="00E82E67">
        <w:rPr>
          <w:b/>
          <w:bCs/>
        </w:rPr>
        <w:t>What It Shows:</w:t>
      </w:r>
      <w:r w:rsidRPr="00E82E67">
        <w:br/>
        <w:t xml:space="preserve">This chart compares the trend of </w:t>
      </w:r>
      <w:r w:rsidRPr="00E82E67">
        <w:rPr>
          <w:b/>
          <w:bCs/>
        </w:rPr>
        <w:t>confirmed</w:t>
      </w:r>
      <w:r w:rsidRPr="00E82E67">
        <w:t xml:space="preserve">, </w:t>
      </w:r>
      <w:r w:rsidRPr="00E82E67">
        <w:rPr>
          <w:b/>
          <w:bCs/>
        </w:rPr>
        <w:t>deaths</w:t>
      </w:r>
      <w:r w:rsidRPr="00E82E67">
        <w:t xml:space="preserve">, and </w:t>
      </w:r>
      <w:r w:rsidRPr="00E82E67">
        <w:rPr>
          <w:b/>
          <w:bCs/>
        </w:rPr>
        <w:t>recovered</w:t>
      </w:r>
      <w:r w:rsidRPr="00E82E67">
        <w:t xml:space="preserve"> cases over time.</w:t>
      </w:r>
    </w:p>
    <w:p w14:paraId="7FC6C33F" w14:textId="77777777" w:rsidR="00E82E67" w:rsidRPr="00E82E67" w:rsidRDefault="00E82E67" w:rsidP="00E82E67">
      <w:r w:rsidRPr="00E82E67">
        <w:rPr>
          <w:b/>
          <w:bCs/>
        </w:rPr>
        <w:t>Key Insight:</w:t>
      </w:r>
    </w:p>
    <w:p w14:paraId="073D5462" w14:textId="77777777" w:rsidR="00E82E67" w:rsidRPr="00E82E67" w:rsidRDefault="00E82E67" w:rsidP="00E82E67">
      <w:pPr>
        <w:numPr>
          <w:ilvl w:val="0"/>
          <w:numId w:val="13"/>
        </w:numPr>
      </w:pPr>
      <w:r w:rsidRPr="00E82E67">
        <w:t>Confirmed cases increased the fastest.</w:t>
      </w:r>
    </w:p>
    <w:p w14:paraId="56DAD6E4" w14:textId="77777777" w:rsidR="00E82E67" w:rsidRPr="00E82E67" w:rsidRDefault="00E82E67" w:rsidP="00E82E67">
      <w:pPr>
        <w:numPr>
          <w:ilvl w:val="0"/>
          <w:numId w:val="13"/>
        </w:numPr>
      </w:pPr>
      <w:r w:rsidRPr="00E82E67">
        <w:t>Recoveries also grew significantly, showing improvement in treatment and recovery.</w:t>
      </w:r>
    </w:p>
    <w:p w14:paraId="2472D7E0" w14:textId="77777777" w:rsidR="00E82E67" w:rsidRPr="00E82E67" w:rsidRDefault="00E82E67" w:rsidP="00E82E67">
      <w:pPr>
        <w:numPr>
          <w:ilvl w:val="0"/>
          <w:numId w:val="13"/>
        </w:numPr>
      </w:pPr>
      <w:r w:rsidRPr="00E82E67">
        <w:t xml:space="preserve">The number of deaths remained much lower than recoveries, showing that the </w:t>
      </w:r>
      <w:r w:rsidRPr="00E82E67">
        <w:rPr>
          <w:b/>
          <w:bCs/>
        </w:rPr>
        <w:t>death rate was relatively low</w:t>
      </w:r>
      <w:r w:rsidRPr="00E82E67">
        <w:t xml:space="preserve"> compared to the number of infections.</w:t>
      </w:r>
    </w:p>
    <w:p w14:paraId="2202E98D" w14:textId="39722D14" w:rsidR="00E82E67" w:rsidRDefault="00E82E67" w:rsidP="00E82E67">
      <w:pPr>
        <w:jc w:val="center"/>
      </w:pPr>
      <w:r>
        <w:rPr>
          <w:noProof/>
        </w:rPr>
        <w:drawing>
          <wp:inline distT="0" distB="0" distL="0" distR="0" wp14:anchorId="6C381807" wp14:editId="6009DA07">
            <wp:extent cx="4533900" cy="2838450"/>
            <wp:effectExtent l="0" t="0" r="0" b="0"/>
            <wp:docPr id="1177688968" name="Chart 1">
              <a:extLst xmlns:a="http://schemas.openxmlformats.org/drawingml/2006/main">
                <a:ext uri="{FF2B5EF4-FFF2-40B4-BE49-F238E27FC236}">
                  <a16:creationId xmlns:a16="http://schemas.microsoft.com/office/drawing/2014/main" id="{B8E46AA2-3DC8-5805-9B45-72A4D441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A7C4B6" w14:textId="77777777" w:rsidR="00E82E67" w:rsidRPr="00E82E67" w:rsidRDefault="00E82E67" w:rsidP="00E82E67">
      <w:pPr>
        <w:rPr>
          <w:b/>
          <w:bCs/>
        </w:rPr>
      </w:pPr>
      <w:r w:rsidRPr="00E82E67">
        <w:rPr>
          <w:b/>
          <w:bCs/>
        </w:rPr>
        <w:t>3️</w:t>
      </w:r>
      <w:r w:rsidRPr="00E82E67">
        <w:rPr>
          <w:rFonts w:ascii="Segoe UI Symbol" w:hAnsi="Segoe UI Symbol" w:cs="Segoe UI Symbol"/>
          <w:b/>
          <w:bCs/>
        </w:rPr>
        <w:t>⃣</w:t>
      </w:r>
      <w:r w:rsidRPr="00E82E67">
        <w:rPr>
          <w:b/>
          <w:bCs/>
        </w:rPr>
        <w:t xml:space="preserve"> Daily New Confirmed Cases</w:t>
      </w:r>
    </w:p>
    <w:p w14:paraId="1E325E4C" w14:textId="77777777" w:rsidR="00E82E67" w:rsidRPr="00E82E67" w:rsidRDefault="00E82E67" w:rsidP="00E82E67">
      <w:r w:rsidRPr="00E82E67">
        <w:rPr>
          <w:b/>
          <w:bCs/>
        </w:rPr>
        <w:t>Chart Type:</w:t>
      </w:r>
      <w:r w:rsidRPr="00E82E67">
        <w:t xml:space="preserve"> Bar Chart (Monthly Aggregation)</w:t>
      </w:r>
      <w:r w:rsidRPr="00E82E67">
        <w:br/>
      </w:r>
      <w:r w:rsidRPr="00E82E67">
        <w:rPr>
          <w:b/>
          <w:bCs/>
        </w:rPr>
        <w:t>What It Shows:</w:t>
      </w:r>
      <w:r w:rsidRPr="00E82E67">
        <w:br/>
        <w:t>This bar chart shows the number of new confirmed cases each month.</w:t>
      </w:r>
    </w:p>
    <w:p w14:paraId="0D585DE8" w14:textId="77777777" w:rsidR="00E82E67" w:rsidRPr="00E82E67" w:rsidRDefault="00E82E67" w:rsidP="00E82E67">
      <w:r w:rsidRPr="00E82E67">
        <w:rPr>
          <w:b/>
          <w:bCs/>
        </w:rPr>
        <w:t>Key Insight:</w:t>
      </w:r>
    </w:p>
    <w:p w14:paraId="12174E06" w14:textId="77777777" w:rsidR="00E82E67" w:rsidRPr="00E82E67" w:rsidRDefault="00E82E67" w:rsidP="00E82E67">
      <w:pPr>
        <w:numPr>
          <w:ilvl w:val="0"/>
          <w:numId w:val="14"/>
        </w:numPr>
      </w:pPr>
      <w:r w:rsidRPr="00E82E67">
        <w:t>Cases were very low in January and February.</w:t>
      </w:r>
    </w:p>
    <w:p w14:paraId="2318ED43" w14:textId="77777777" w:rsidR="00E82E67" w:rsidRPr="00E82E67" w:rsidRDefault="00E82E67" w:rsidP="00E82E67">
      <w:pPr>
        <w:numPr>
          <w:ilvl w:val="0"/>
          <w:numId w:val="14"/>
        </w:numPr>
      </w:pPr>
      <w:r w:rsidRPr="00E82E67">
        <w:t>A big rise started in March and continued growing each month.</w:t>
      </w:r>
    </w:p>
    <w:p w14:paraId="0E52D5D8" w14:textId="77777777" w:rsidR="00E82E67" w:rsidRPr="00E82E67" w:rsidRDefault="00E82E67" w:rsidP="00E82E67">
      <w:pPr>
        <w:numPr>
          <w:ilvl w:val="0"/>
          <w:numId w:val="14"/>
        </w:numPr>
      </w:pPr>
      <w:r w:rsidRPr="00E82E67">
        <w:t xml:space="preserve">July had the </w:t>
      </w:r>
      <w:r w:rsidRPr="00E82E67">
        <w:rPr>
          <w:b/>
          <w:bCs/>
        </w:rPr>
        <w:t>highest number of new cases</w:t>
      </w:r>
      <w:r w:rsidRPr="00E82E67">
        <w:t>, indicating the pandemic was still spreading rapidly.</w:t>
      </w:r>
    </w:p>
    <w:p w14:paraId="5738C863" w14:textId="1546367E" w:rsidR="00E82E67" w:rsidRDefault="00E82E67" w:rsidP="00E82E67">
      <w:pPr>
        <w:jc w:val="center"/>
      </w:pPr>
      <w:r>
        <w:rPr>
          <w:noProof/>
        </w:rPr>
        <w:lastRenderedPageBreak/>
        <w:drawing>
          <wp:inline distT="0" distB="0" distL="0" distR="0" wp14:anchorId="41A543F5" wp14:editId="7C2CF314">
            <wp:extent cx="4572000" cy="2743200"/>
            <wp:effectExtent l="0" t="0" r="0" b="0"/>
            <wp:docPr id="2060616929" name="Chart 1">
              <a:extLst xmlns:a="http://schemas.openxmlformats.org/drawingml/2006/main">
                <a:ext uri="{FF2B5EF4-FFF2-40B4-BE49-F238E27FC236}">
                  <a16:creationId xmlns:a16="http://schemas.microsoft.com/office/drawing/2014/main" id="{A7748DA7-0D94-49AE-3DF7-FC8341C75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D8C1EA" w14:textId="77777777" w:rsidR="00E82E67" w:rsidRPr="00E82E67" w:rsidRDefault="00E82E67" w:rsidP="00E82E67">
      <w:pPr>
        <w:rPr>
          <w:b/>
          <w:bCs/>
        </w:rPr>
      </w:pPr>
      <w:r w:rsidRPr="00E82E67">
        <w:rPr>
          <w:b/>
          <w:bCs/>
        </w:rPr>
        <w:t>4️</w:t>
      </w:r>
      <w:r w:rsidRPr="00E82E67">
        <w:rPr>
          <w:rFonts w:ascii="Segoe UI Symbol" w:hAnsi="Segoe UI Symbol" w:cs="Segoe UI Symbol"/>
          <w:b/>
          <w:bCs/>
        </w:rPr>
        <w:t>⃣</w:t>
      </w:r>
      <w:r w:rsidRPr="00E82E67">
        <w:rPr>
          <w:b/>
          <w:bCs/>
        </w:rPr>
        <w:t xml:space="preserve"> Active Cases Trend Over Time</w:t>
      </w:r>
    </w:p>
    <w:p w14:paraId="0993F4AB" w14:textId="77777777" w:rsidR="00E82E67" w:rsidRPr="00E82E67" w:rsidRDefault="00E82E67" w:rsidP="00E82E67">
      <w:r w:rsidRPr="00E82E67">
        <w:rPr>
          <w:b/>
          <w:bCs/>
        </w:rPr>
        <w:t>Chart Type:</w:t>
      </w:r>
      <w:r w:rsidRPr="00E82E67">
        <w:t xml:space="preserve"> Area Chart</w:t>
      </w:r>
      <w:r w:rsidRPr="00E82E67">
        <w:br/>
      </w:r>
      <w:r w:rsidRPr="00E82E67">
        <w:rPr>
          <w:b/>
          <w:bCs/>
        </w:rPr>
        <w:t>What It Shows:</w:t>
      </w:r>
      <w:r w:rsidRPr="00E82E67">
        <w:br/>
        <w:t xml:space="preserve">This chart displays the number of </w:t>
      </w:r>
      <w:r w:rsidRPr="00E82E67">
        <w:rPr>
          <w:b/>
          <w:bCs/>
        </w:rPr>
        <w:t>active cases over time</w:t>
      </w:r>
      <w:r w:rsidRPr="00E82E67">
        <w:t>, calculated as:</w:t>
      </w:r>
    </w:p>
    <w:p w14:paraId="0C1E029D" w14:textId="77777777" w:rsidR="00E82E67" w:rsidRPr="00E82E67" w:rsidRDefault="00E82E67" w:rsidP="00E82E67">
      <w:r w:rsidRPr="00E82E67">
        <w:t>Active = Confirmed - Deaths - Recovered</w:t>
      </w:r>
    </w:p>
    <w:p w14:paraId="7657073D" w14:textId="77777777" w:rsidR="00E82E67" w:rsidRPr="00E82E67" w:rsidRDefault="00E82E67" w:rsidP="00E82E67">
      <w:r w:rsidRPr="00E82E67">
        <w:rPr>
          <w:b/>
          <w:bCs/>
        </w:rPr>
        <w:t>Key Insight:</w:t>
      </w:r>
      <w:r w:rsidRPr="00E82E67">
        <w:br/>
        <w:t>Active cases rose steadily, peaking around July 2020. This shows ongoing stress on the healthcare system, as many people were still infected and under treatment.</w:t>
      </w:r>
    </w:p>
    <w:p w14:paraId="6BB0AB8B" w14:textId="04626F17" w:rsidR="00E82E67" w:rsidRDefault="003F7F5A" w:rsidP="003F7F5A">
      <w:pPr>
        <w:jc w:val="center"/>
      </w:pPr>
      <w:r>
        <w:rPr>
          <w:noProof/>
        </w:rPr>
        <w:drawing>
          <wp:inline distT="0" distB="0" distL="0" distR="0" wp14:anchorId="4F4C8053" wp14:editId="44E3C81E">
            <wp:extent cx="4572000" cy="2743200"/>
            <wp:effectExtent l="0" t="0" r="0" b="0"/>
            <wp:docPr id="1474185598" name="Chart 1">
              <a:extLst xmlns:a="http://schemas.openxmlformats.org/drawingml/2006/main">
                <a:ext uri="{FF2B5EF4-FFF2-40B4-BE49-F238E27FC236}">
                  <a16:creationId xmlns:a16="http://schemas.microsoft.com/office/drawing/2014/main" id="{2BEA2C43-0638-CB5A-8108-7D5586C654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B6968B" w14:textId="77777777" w:rsidR="003F7F5A" w:rsidRDefault="003F7F5A" w:rsidP="003F7F5A">
      <w:pPr>
        <w:jc w:val="center"/>
      </w:pPr>
    </w:p>
    <w:p w14:paraId="40662F5D" w14:textId="77777777" w:rsidR="003F7F5A" w:rsidRDefault="003F7F5A" w:rsidP="003F7F5A">
      <w:pPr>
        <w:jc w:val="center"/>
      </w:pPr>
    </w:p>
    <w:p w14:paraId="7DE90BB6" w14:textId="77777777" w:rsidR="003F7F5A" w:rsidRDefault="003F7F5A" w:rsidP="003F7F5A">
      <w:pPr>
        <w:jc w:val="center"/>
      </w:pPr>
    </w:p>
    <w:p w14:paraId="11257992" w14:textId="77777777" w:rsidR="003F7F5A" w:rsidRPr="003F7F5A" w:rsidRDefault="003F7F5A" w:rsidP="003F7F5A">
      <w:pPr>
        <w:rPr>
          <w:b/>
          <w:bCs/>
        </w:rPr>
      </w:pPr>
      <w:r w:rsidRPr="003F7F5A">
        <w:rPr>
          <w:b/>
          <w:bCs/>
        </w:rPr>
        <w:lastRenderedPageBreak/>
        <w:t>5️</w:t>
      </w:r>
      <w:r w:rsidRPr="003F7F5A">
        <w:rPr>
          <w:rFonts w:ascii="Segoe UI Symbol" w:hAnsi="Segoe UI Symbol" w:cs="Segoe UI Symbol"/>
          <w:b/>
          <w:bCs/>
        </w:rPr>
        <w:t>⃣</w:t>
      </w:r>
      <w:r w:rsidRPr="003F7F5A">
        <w:rPr>
          <w:b/>
          <w:bCs/>
        </w:rPr>
        <w:t xml:space="preserve"> Recovery Rate and Death Rate Trend</w:t>
      </w:r>
    </w:p>
    <w:p w14:paraId="65B58791" w14:textId="77777777" w:rsidR="003F7F5A" w:rsidRPr="003F7F5A" w:rsidRDefault="003F7F5A" w:rsidP="003F7F5A">
      <w:r w:rsidRPr="003F7F5A">
        <w:rPr>
          <w:b/>
          <w:bCs/>
        </w:rPr>
        <w:t>Chart Type:</w:t>
      </w:r>
      <w:r w:rsidRPr="003F7F5A">
        <w:t xml:space="preserve"> Line Chart</w:t>
      </w:r>
      <w:r w:rsidRPr="003F7F5A">
        <w:br/>
      </w:r>
      <w:r w:rsidRPr="003F7F5A">
        <w:rPr>
          <w:b/>
          <w:bCs/>
        </w:rPr>
        <w:t>What It Shows:</w:t>
      </w:r>
      <w:r w:rsidRPr="003F7F5A">
        <w:br/>
        <w:t xml:space="preserve">This chart tracks how the </w:t>
      </w:r>
      <w:r w:rsidRPr="003F7F5A">
        <w:rPr>
          <w:b/>
          <w:bCs/>
        </w:rPr>
        <w:t>recovery rate</w:t>
      </w:r>
      <w:r w:rsidRPr="003F7F5A">
        <w:t xml:space="preserve"> and </w:t>
      </w:r>
      <w:r w:rsidRPr="003F7F5A">
        <w:rPr>
          <w:b/>
          <w:bCs/>
        </w:rPr>
        <w:t>death rate</w:t>
      </w:r>
      <w:r w:rsidRPr="003F7F5A">
        <w:t xml:space="preserve"> changed over time.</w:t>
      </w:r>
    </w:p>
    <w:p w14:paraId="001EA1FE" w14:textId="77777777" w:rsidR="003F7F5A" w:rsidRPr="003F7F5A" w:rsidRDefault="003F7F5A" w:rsidP="003F7F5A">
      <w:r w:rsidRPr="003F7F5A">
        <w:rPr>
          <w:b/>
          <w:bCs/>
        </w:rPr>
        <w:t>Formulas Used:</w:t>
      </w:r>
    </w:p>
    <w:p w14:paraId="3239385C" w14:textId="77777777" w:rsidR="003F7F5A" w:rsidRPr="003F7F5A" w:rsidRDefault="003F7F5A" w:rsidP="003F7F5A">
      <w:pPr>
        <w:numPr>
          <w:ilvl w:val="0"/>
          <w:numId w:val="15"/>
        </w:numPr>
      </w:pPr>
      <w:r w:rsidRPr="003F7F5A">
        <w:t>Recovery Rate = Recovered / Confirmed</w:t>
      </w:r>
    </w:p>
    <w:p w14:paraId="5833E5E8" w14:textId="77777777" w:rsidR="003F7F5A" w:rsidRPr="003F7F5A" w:rsidRDefault="003F7F5A" w:rsidP="003F7F5A">
      <w:pPr>
        <w:numPr>
          <w:ilvl w:val="0"/>
          <w:numId w:val="15"/>
        </w:numPr>
      </w:pPr>
      <w:r w:rsidRPr="003F7F5A">
        <w:t>Death Rate = Deaths / Confirmed</w:t>
      </w:r>
    </w:p>
    <w:p w14:paraId="5A07DE41" w14:textId="77777777" w:rsidR="003F7F5A" w:rsidRPr="003F7F5A" w:rsidRDefault="003F7F5A" w:rsidP="003F7F5A">
      <w:r w:rsidRPr="003F7F5A">
        <w:rPr>
          <w:b/>
          <w:bCs/>
        </w:rPr>
        <w:t>Key Insight:</w:t>
      </w:r>
    </w:p>
    <w:p w14:paraId="7AE64FCE" w14:textId="77777777" w:rsidR="003F7F5A" w:rsidRPr="003F7F5A" w:rsidRDefault="003F7F5A" w:rsidP="003F7F5A">
      <w:pPr>
        <w:numPr>
          <w:ilvl w:val="0"/>
          <w:numId w:val="16"/>
        </w:numPr>
      </w:pPr>
      <w:r w:rsidRPr="003F7F5A">
        <w:t xml:space="preserve">The recovery rate improved over time and reached above </w:t>
      </w:r>
      <w:r w:rsidRPr="003F7F5A">
        <w:rPr>
          <w:b/>
          <w:bCs/>
        </w:rPr>
        <w:t>55%</w:t>
      </w:r>
      <w:r w:rsidRPr="003F7F5A">
        <w:t xml:space="preserve"> by July.</w:t>
      </w:r>
    </w:p>
    <w:p w14:paraId="70909D20" w14:textId="77777777" w:rsidR="003F7F5A" w:rsidRPr="003F7F5A" w:rsidRDefault="003F7F5A" w:rsidP="003F7F5A">
      <w:pPr>
        <w:numPr>
          <w:ilvl w:val="0"/>
          <w:numId w:val="16"/>
        </w:numPr>
      </w:pPr>
      <w:r w:rsidRPr="003F7F5A">
        <w:t xml:space="preserve">The death rate remained low and mostly below </w:t>
      </w:r>
      <w:r w:rsidRPr="003F7F5A">
        <w:rPr>
          <w:b/>
          <w:bCs/>
        </w:rPr>
        <w:t>5%</w:t>
      </w:r>
      <w:r w:rsidRPr="003F7F5A">
        <w:t>, which shows that most patients survived the infection.</w:t>
      </w:r>
    </w:p>
    <w:p w14:paraId="0E854B94" w14:textId="5225371B" w:rsidR="003F7F5A" w:rsidRDefault="003F7F5A" w:rsidP="003F7F5A">
      <w:pPr>
        <w:jc w:val="center"/>
      </w:pPr>
      <w:r>
        <w:rPr>
          <w:noProof/>
        </w:rPr>
        <w:drawing>
          <wp:inline distT="0" distB="0" distL="0" distR="0" wp14:anchorId="78BFEF2E" wp14:editId="7647B8E2">
            <wp:extent cx="4572000" cy="2743200"/>
            <wp:effectExtent l="0" t="0" r="0" b="0"/>
            <wp:docPr id="1283862658" name="Chart 1">
              <a:extLst xmlns:a="http://schemas.openxmlformats.org/drawingml/2006/main">
                <a:ext uri="{FF2B5EF4-FFF2-40B4-BE49-F238E27FC236}">
                  <a16:creationId xmlns:a16="http://schemas.microsoft.com/office/drawing/2014/main" id="{B1D5E47C-F4D2-BA01-846F-8C31AC6E0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3D664D" w14:textId="77777777" w:rsidR="007946D1" w:rsidRDefault="007946D1" w:rsidP="003F7F5A">
      <w:pPr>
        <w:jc w:val="center"/>
        <w:rPr>
          <w:sz w:val="32"/>
          <w:szCs w:val="32"/>
        </w:rPr>
      </w:pPr>
    </w:p>
    <w:p w14:paraId="03C495FB" w14:textId="77777777" w:rsidR="003A330A" w:rsidRDefault="003A330A" w:rsidP="003F7F5A">
      <w:pPr>
        <w:jc w:val="center"/>
        <w:rPr>
          <w:sz w:val="32"/>
          <w:szCs w:val="32"/>
        </w:rPr>
      </w:pPr>
    </w:p>
    <w:p w14:paraId="35F7D9F5" w14:textId="77777777" w:rsidR="003A330A" w:rsidRDefault="003A330A" w:rsidP="003F7F5A">
      <w:pPr>
        <w:jc w:val="center"/>
        <w:rPr>
          <w:sz w:val="32"/>
          <w:szCs w:val="32"/>
        </w:rPr>
      </w:pPr>
    </w:p>
    <w:p w14:paraId="16B95F89" w14:textId="77777777" w:rsidR="003A330A" w:rsidRDefault="003A330A" w:rsidP="003F7F5A">
      <w:pPr>
        <w:jc w:val="center"/>
        <w:rPr>
          <w:sz w:val="32"/>
          <w:szCs w:val="32"/>
        </w:rPr>
      </w:pPr>
    </w:p>
    <w:p w14:paraId="79EF64AB" w14:textId="77777777" w:rsidR="003A330A" w:rsidRDefault="003A330A" w:rsidP="003F7F5A">
      <w:pPr>
        <w:jc w:val="center"/>
        <w:rPr>
          <w:sz w:val="32"/>
          <w:szCs w:val="32"/>
        </w:rPr>
      </w:pPr>
    </w:p>
    <w:p w14:paraId="474C611D" w14:textId="77777777" w:rsidR="003A330A" w:rsidRDefault="003A330A" w:rsidP="003F7F5A">
      <w:pPr>
        <w:jc w:val="center"/>
        <w:rPr>
          <w:sz w:val="32"/>
          <w:szCs w:val="32"/>
        </w:rPr>
      </w:pPr>
    </w:p>
    <w:p w14:paraId="39619E4F" w14:textId="77777777" w:rsidR="003A330A" w:rsidRPr="007946D1" w:rsidRDefault="003A330A" w:rsidP="003F7F5A">
      <w:pPr>
        <w:jc w:val="center"/>
        <w:rPr>
          <w:sz w:val="32"/>
          <w:szCs w:val="32"/>
        </w:rPr>
      </w:pPr>
    </w:p>
    <w:p w14:paraId="71D28EDA" w14:textId="77777777" w:rsidR="007946D1" w:rsidRPr="007946D1" w:rsidRDefault="007946D1" w:rsidP="007946D1">
      <w:pPr>
        <w:rPr>
          <w:b/>
          <w:bCs/>
          <w:sz w:val="32"/>
          <w:szCs w:val="32"/>
        </w:rPr>
      </w:pPr>
      <w:r w:rsidRPr="007946D1">
        <w:rPr>
          <w:rFonts w:ascii="Segoe UI Emoji" w:hAnsi="Segoe UI Emoji" w:cs="Segoe UI Emoji"/>
          <w:b/>
          <w:bCs/>
          <w:sz w:val="32"/>
          <w:szCs w:val="32"/>
        </w:rPr>
        <w:lastRenderedPageBreak/>
        <w:t>📍</w:t>
      </w:r>
      <w:r w:rsidRPr="007946D1">
        <w:rPr>
          <w:b/>
          <w:bCs/>
          <w:sz w:val="32"/>
          <w:szCs w:val="32"/>
        </w:rPr>
        <w:t xml:space="preserve"> Conclusion</w:t>
      </w:r>
    </w:p>
    <w:p w14:paraId="35BF418C" w14:textId="77777777" w:rsidR="007946D1" w:rsidRPr="007946D1" w:rsidRDefault="007946D1" w:rsidP="007946D1">
      <w:r w:rsidRPr="007946D1">
        <w:t>This project provided a detailed analysis of the COVID-19 pandemic using both country-wise and day-wise data. The analysis showed that the virus spread rapidly after March 2020, with a major rise in confirmed cases globally, peaking around July. Countries like the United States, Brazil, India, and the United Kingdom were among the most affected in terms of total cases, deaths, and active cases.</w:t>
      </w:r>
    </w:p>
    <w:p w14:paraId="0542778C" w14:textId="77777777" w:rsidR="007946D1" w:rsidRPr="007946D1" w:rsidRDefault="007946D1" w:rsidP="007946D1">
      <w:r w:rsidRPr="007946D1">
        <w:t>Despite the large number of confirmed cases, recovery rates improved steadily over time, and the overall global death rate remained below 5%. Countries with stronger healthcare systems managed to achieve higher recovery rates. The visualizations helped identify important patterns such as active case burdens, daily new spikes, and differences in recovery and death trends across regions.</w:t>
      </w:r>
    </w:p>
    <w:p w14:paraId="61F0E79C" w14:textId="77777777" w:rsidR="007946D1" w:rsidRPr="007946D1" w:rsidRDefault="007946D1" w:rsidP="007946D1">
      <w:r w:rsidRPr="007946D1">
        <w:t>This analysis not only helps in understanding the impact of the pandemic but also highlights the importance of timely data reporting, public health readiness, and international cooperation during global health crises.</w:t>
      </w:r>
    </w:p>
    <w:p w14:paraId="6DA9975A" w14:textId="77777777" w:rsidR="007946D1" w:rsidRDefault="007946D1" w:rsidP="007946D1"/>
    <w:p w14:paraId="72766233" w14:textId="77777777" w:rsidR="003A330A" w:rsidRDefault="003A330A" w:rsidP="007946D1"/>
    <w:p w14:paraId="6586DB18" w14:textId="77777777" w:rsidR="003A330A" w:rsidRDefault="003A330A" w:rsidP="007946D1"/>
    <w:p w14:paraId="0CB83B34" w14:textId="77777777" w:rsidR="003A330A" w:rsidRDefault="003A330A" w:rsidP="007946D1"/>
    <w:p w14:paraId="00597921" w14:textId="77777777" w:rsidR="003A330A" w:rsidRDefault="003A330A" w:rsidP="007946D1"/>
    <w:p w14:paraId="2AA1C895" w14:textId="77777777" w:rsidR="003A330A" w:rsidRDefault="003A330A" w:rsidP="007946D1"/>
    <w:p w14:paraId="4F005D9F" w14:textId="77777777" w:rsidR="003A330A" w:rsidRDefault="003A330A" w:rsidP="007946D1"/>
    <w:p w14:paraId="16DD71B7" w14:textId="77777777" w:rsidR="003A330A" w:rsidRDefault="003A330A" w:rsidP="007946D1"/>
    <w:p w14:paraId="30ABB682" w14:textId="77777777" w:rsidR="003A330A" w:rsidRDefault="003A330A" w:rsidP="007946D1"/>
    <w:p w14:paraId="06885CC7" w14:textId="77777777" w:rsidR="003A330A" w:rsidRDefault="003A330A" w:rsidP="007946D1"/>
    <w:p w14:paraId="398ACD6C" w14:textId="77777777" w:rsidR="003A330A" w:rsidRDefault="003A330A" w:rsidP="007946D1"/>
    <w:p w14:paraId="5C0F9E0D" w14:textId="77777777" w:rsidR="003A330A" w:rsidRDefault="003A330A" w:rsidP="007946D1"/>
    <w:p w14:paraId="5490E606" w14:textId="77777777" w:rsidR="003A330A" w:rsidRDefault="003A330A" w:rsidP="007946D1"/>
    <w:p w14:paraId="773DD806" w14:textId="77777777" w:rsidR="003A330A" w:rsidRDefault="003A330A" w:rsidP="007946D1"/>
    <w:p w14:paraId="6CD1A41C" w14:textId="77777777" w:rsidR="003A330A" w:rsidRDefault="003A330A" w:rsidP="007946D1"/>
    <w:p w14:paraId="1020C673" w14:textId="77777777" w:rsidR="003A330A" w:rsidRDefault="003A330A" w:rsidP="007946D1"/>
    <w:p w14:paraId="7F08D95F" w14:textId="77777777" w:rsidR="003A330A" w:rsidRDefault="003A330A" w:rsidP="007946D1"/>
    <w:p w14:paraId="264D8716" w14:textId="1AC8EA72" w:rsidR="003A330A" w:rsidRPr="003A330A" w:rsidRDefault="003A330A" w:rsidP="003A330A">
      <w:pPr>
        <w:jc w:val="center"/>
        <w:rPr>
          <w:b/>
          <w:bCs/>
          <w:sz w:val="44"/>
          <w:szCs w:val="44"/>
        </w:rPr>
      </w:pPr>
      <w:r w:rsidRPr="003A330A">
        <w:rPr>
          <w:b/>
          <w:bCs/>
          <w:sz w:val="44"/>
          <w:szCs w:val="44"/>
        </w:rPr>
        <w:lastRenderedPageBreak/>
        <w:t>Power BI Dashboard</w:t>
      </w:r>
    </w:p>
    <w:p w14:paraId="07442200" w14:textId="77777777" w:rsidR="003A330A" w:rsidRPr="003A330A" w:rsidRDefault="003A330A" w:rsidP="003A330A">
      <w:r w:rsidRPr="003A330A">
        <w:t xml:space="preserve">To effectively communicate insights from the COVID-19 datasets, two interactive dashboards were developed using </w:t>
      </w:r>
      <w:r w:rsidRPr="003A330A">
        <w:rPr>
          <w:b/>
          <w:bCs/>
        </w:rPr>
        <w:t>Power BI</w:t>
      </w:r>
      <w:r w:rsidRPr="003A330A">
        <w:t>. These dashboards visually represent the key metrics, trends, and country-wise comparisons using dynamic charts, KPIs, and slicers.</w:t>
      </w:r>
    </w:p>
    <w:p w14:paraId="15C7D625" w14:textId="77777777" w:rsidR="003A330A" w:rsidRDefault="003A330A" w:rsidP="003A330A">
      <w:pPr>
        <w:rPr>
          <w:b/>
          <w:bCs/>
        </w:rPr>
      </w:pPr>
      <w:r w:rsidRPr="003A330A">
        <w:rPr>
          <w:rFonts w:ascii="Segoe UI Emoji" w:hAnsi="Segoe UI Emoji" w:cs="Segoe UI Emoji"/>
          <w:b/>
          <w:bCs/>
        </w:rPr>
        <w:t>🗺️</w:t>
      </w:r>
      <w:r w:rsidRPr="003A330A">
        <w:rPr>
          <w:b/>
          <w:bCs/>
        </w:rPr>
        <w:t xml:space="preserve"> 1. Country-Wise COVID-19 Dashboard</w:t>
      </w:r>
    </w:p>
    <w:p w14:paraId="514BED81" w14:textId="4B8D359B" w:rsidR="003A330A" w:rsidRDefault="003A330A" w:rsidP="003A330A">
      <w:pPr>
        <w:jc w:val="center"/>
        <w:rPr>
          <w:b/>
          <w:bCs/>
        </w:rPr>
      </w:pPr>
      <w:r w:rsidRPr="003A330A">
        <w:rPr>
          <w:b/>
          <w:bCs/>
          <w:noProof/>
        </w:rPr>
        <w:drawing>
          <wp:inline distT="0" distB="0" distL="0" distR="0" wp14:anchorId="034E4C9C" wp14:editId="42E5900A">
            <wp:extent cx="5971776" cy="3399155"/>
            <wp:effectExtent l="0" t="0" r="0" b="0"/>
            <wp:docPr id="51320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03410" name=""/>
                    <pic:cNvPicPr/>
                  </pic:nvPicPr>
                  <pic:blipFill>
                    <a:blip r:embed="rId17"/>
                    <a:stretch>
                      <a:fillRect/>
                    </a:stretch>
                  </pic:blipFill>
                  <pic:spPr>
                    <a:xfrm>
                      <a:off x="0" y="0"/>
                      <a:ext cx="5988731" cy="3408806"/>
                    </a:xfrm>
                    <a:prstGeom prst="rect">
                      <a:avLst/>
                    </a:prstGeom>
                  </pic:spPr>
                </pic:pic>
              </a:graphicData>
            </a:graphic>
          </wp:inline>
        </w:drawing>
      </w:r>
    </w:p>
    <w:p w14:paraId="2E6F023D" w14:textId="77777777" w:rsidR="003A330A" w:rsidRPr="003A330A" w:rsidRDefault="003A330A" w:rsidP="003A330A">
      <w:r w:rsidRPr="003A330A">
        <w:t>This dashboard focuses on the global distribution of COVID-19 cases at the country level. It includes:</w:t>
      </w:r>
    </w:p>
    <w:p w14:paraId="73B5ABDC" w14:textId="77777777" w:rsidR="003A330A" w:rsidRPr="003A330A" w:rsidRDefault="003A330A" w:rsidP="003A330A">
      <w:pPr>
        <w:numPr>
          <w:ilvl w:val="0"/>
          <w:numId w:val="17"/>
        </w:numPr>
      </w:pPr>
      <w:r w:rsidRPr="003A330A">
        <w:rPr>
          <w:b/>
          <w:bCs/>
        </w:rPr>
        <w:t>Top 10 Countries by Confirmed Cases</w:t>
      </w:r>
      <w:r w:rsidRPr="003A330A">
        <w:t>: A bar chart showing the highest confirmed case counts.</w:t>
      </w:r>
    </w:p>
    <w:p w14:paraId="1B8EFEA0" w14:textId="77777777" w:rsidR="003A330A" w:rsidRPr="003A330A" w:rsidRDefault="003A330A" w:rsidP="003A330A">
      <w:pPr>
        <w:numPr>
          <w:ilvl w:val="0"/>
          <w:numId w:val="17"/>
        </w:numPr>
      </w:pPr>
      <w:r w:rsidRPr="003A330A">
        <w:rPr>
          <w:b/>
          <w:bCs/>
        </w:rPr>
        <w:t>Top 10 by Deaths and Recovered</w:t>
      </w:r>
      <w:r w:rsidRPr="003A330A">
        <w:t>: Charts identifying the countries with the most deaths and recoveries.</w:t>
      </w:r>
    </w:p>
    <w:p w14:paraId="57CB0296" w14:textId="77777777" w:rsidR="003A330A" w:rsidRPr="003A330A" w:rsidRDefault="003A330A" w:rsidP="003A330A">
      <w:pPr>
        <w:numPr>
          <w:ilvl w:val="0"/>
          <w:numId w:val="17"/>
        </w:numPr>
      </w:pPr>
      <w:r w:rsidRPr="003A330A">
        <w:rPr>
          <w:b/>
          <w:bCs/>
        </w:rPr>
        <w:t xml:space="preserve">Active Cases </w:t>
      </w:r>
      <w:proofErr w:type="spellStart"/>
      <w:r w:rsidRPr="003A330A">
        <w:rPr>
          <w:b/>
          <w:bCs/>
        </w:rPr>
        <w:t>Treemap</w:t>
      </w:r>
      <w:proofErr w:type="spellEnd"/>
      <w:r w:rsidRPr="003A330A">
        <w:t>: Displays the countries with the highest number of active cases.</w:t>
      </w:r>
    </w:p>
    <w:p w14:paraId="222F12C1" w14:textId="77777777" w:rsidR="003A330A" w:rsidRPr="003A330A" w:rsidRDefault="003A330A" w:rsidP="003A330A">
      <w:pPr>
        <w:numPr>
          <w:ilvl w:val="0"/>
          <w:numId w:val="17"/>
        </w:numPr>
      </w:pPr>
      <w:r w:rsidRPr="003A330A">
        <w:rPr>
          <w:b/>
          <w:bCs/>
        </w:rPr>
        <w:t>Global Case Distribution (Donut Chart)</w:t>
      </w:r>
      <w:r w:rsidRPr="003A330A">
        <w:t>: Summarizes confirmed, recovered, and death cases worldwide.</w:t>
      </w:r>
    </w:p>
    <w:p w14:paraId="02EF3CED" w14:textId="77777777" w:rsidR="003A330A" w:rsidRPr="003A330A" w:rsidRDefault="003A330A" w:rsidP="003A330A">
      <w:pPr>
        <w:numPr>
          <w:ilvl w:val="0"/>
          <w:numId w:val="17"/>
        </w:numPr>
      </w:pPr>
      <w:r w:rsidRPr="003A330A">
        <w:rPr>
          <w:b/>
          <w:bCs/>
        </w:rPr>
        <w:t>Scatter Plot (Death Rate vs Recovery Rate)</w:t>
      </w:r>
      <w:r w:rsidRPr="003A330A">
        <w:t>: Highlights variations in country outcomes.</w:t>
      </w:r>
    </w:p>
    <w:p w14:paraId="2F00F62A" w14:textId="77777777" w:rsidR="003A330A" w:rsidRPr="003A330A" w:rsidRDefault="003A330A" w:rsidP="003A330A">
      <w:pPr>
        <w:numPr>
          <w:ilvl w:val="0"/>
          <w:numId w:val="17"/>
        </w:numPr>
      </w:pPr>
      <w:r w:rsidRPr="003A330A">
        <w:rPr>
          <w:b/>
          <w:bCs/>
        </w:rPr>
        <w:t>Interactive Filters</w:t>
      </w:r>
      <w:r w:rsidRPr="003A330A">
        <w:t>: Slicers by Country/Region and WHO Region allow users to explore specific areas.</w:t>
      </w:r>
    </w:p>
    <w:p w14:paraId="2DEB3655" w14:textId="7AC00592" w:rsidR="003A330A" w:rsidRDefault="003A330A" w:rsidP="007946D1">
      <w:r w:rsidRPr="003A330A">
        <w:rPr>
          <w:rFonts w:ascii="Segoe UI Emoji" w:hAnsi="Segoe UI Emoji" w:cs="Segoe UI Emoji"/>
        </w:rPr>
        <w:lastRenderedPageBreak/>
        <w:t>📌</w:t>
      </w:r>
      <w:r w:rsidRPr="003A330A">
        <w:t xml:space="preserve"> </w:t>
      </w:r>
      <w:r w:rsidRPr="003A330A">
        <w:rPr>
          <w:b/>
          <w:bCs/>
        </w:rPr>
        <w:t>Insight</w:t>
      </w:r>
      <w:r w:rsidRPr="003A330A">
        <w:t>: The dashboard shows that countries like the US, Brazil, and India had the highest confirmed and active cases, while most countries had higher recovery rates compared to death rates.</w:t>
      </w:r>
    </w:p>
    <w:p w14:paraId="76F20BDD" w14:textId="1EB79393" w:rsidR="003A330A" w:rsidRDefault="00000000" w:rsidP="007946D1">
      <w:r>
        <w:pict w14:anchorId="3EBE1EFD">
          <v:rect id="_x0000_i1031" style="width:0;height:1.5pt" o:hralign="center" o:hrstd="t" o:hr="t" fillcolor="#a0a0a0" stroked="f"/>
        </w:pict>
      </w:r>
    </w:p>
    <w:p w14:paraId="0188FE46" w14:textId="00CCAEBC" w:rsidR="003A330A" w:rsidRDefault="003A330A" w:rsidP="003A330A">
      <w:pPr>
        <w:rPr>
          <w:b/>
          <w:bCs/>
        </w:rPr>
      </w:pPr>
      <w:r w:rsidRPr="003A330A">
        <w:rPr>
          <w:rFonts w:ascii="Segoe UI Emoji" w:hAnsi="Segoe UI Emoji" w:cs="Segoe UI Emoji"/>
          <w:b/>
          <w:bCs/>
        </w:rPr>
        <w:t>📈</w:t>
      </w:r>
      <w:r w:rsidRPr="003A330A">
        <w:rPr>
          <w:b/>
          <w:bCs/>
        </w:rPr>
        <w:t xml:space="preserve"> 2. Time-Series COVID-19 Dashboard</w:t>
      </w:r>
    </w:p>
    <w:p w14:paraId="3F1C0515" w14:textId="25F7B1B6" w:rsidR="003A330A" w:rsidRPr="003A330A" w:rsidRDefault="003A330A" w:rsidP="003A330A">
      <w:pPr>
        <w:rPr>
          <w:b/>
          <w:bCs/>
        </w:rPr>
      </w:pPr>
      <w:r w:rsidRPr="003A330A">
        <w:rPr>
          <w:b/>
          <w:bCs/>
          <w:noProof/>
        </w:rPr>
        <w:drawing>
          <wp:inline distT="0" distB="0" distL="0" distR="0" wp14:anchorId="2A69665D" wp14:editId="646571D1">
            <wp:extent cx="6165850" cy="3386914"/>
            <wp:effectExtent l="0" t="0" r="6350" b="4445"/>
            <wp:docPr id="95508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86715" name=""/>
                    <pic:cNvPicPr/>
                  </pic:nvPicPr>
                  <pic:blipFill>
                    <a:blip r:embed="rId18"/>
                    <a:stretch>
                      <a:fillRect/>
                    </a:stretch>
                  </pic:blipFill>
                  <pic:spPr>
                    <a:xfrm>
                      <a:off x="0" y="0"/>
                      <a:ext cx="6173743" cy="3391250"/>
                    </a:xfrm>
                    <a:prstGeom prst="rect">
                      <a:avLst/>
                    </a:prstGeom>
                  </pic:spPr>
                </pic:pic>
              </a:graphicData>
            </a:graphic>
          </wp:inline>
        </w:drawing>
      </w:r>
    </w:p>
    <w:p w14:paraId="25A5CDA0" w14:textId="77777777" w:rsidR="003A330A" w:rsidRPr="003A330A" w:rsidRDefault="003A330A" w:rsidP="003A330A">
      <w:r w:rsidRPr="003A330A">
        <w:t>This dashboard focuses on the progression of the pandemic over time using the day-wise dataset. It includes:</w:t>
      </w:r>
    </w:p>
    <w:p w14:paraId="64CE34FC" w14:textId="77777777" w:rsidR="003A330A" w:rsidRPr="003A330A" w:rsidRDefault="003A330A" w:rsidP="003A330A">
      <w:pPr>
        <w:numPr>
          <w:ilvl w:val="0"/>
          <w:numId w:val="18"/>
        </w:numPr>
      </w:pPr>
      <w:r w:rsidRPr="003A330A">
        <w:rPr>
          <w:b/>
          <w:bCs/>
        </w:rPr>
        <w:t>Total Confirmed Cases Over Time</w:t>
      </w:r>
      <w:r w:rsidRPr="003A330A">
        <w:t xml:space="preserve"> (Line Chart): Shows the exponential rise in confirmed cases.</w:t>
      </w:r>
    </w:p>
    <w:p w14:paraId="55D39AC9" w14:textId="77777777" w:rsidR="003A330A" w:rsidRPr="003A330A" w:rsidRDefault="003A330A" w:rsidP="003A330A">
      <w:pPr>
        <w:numPr>
          <w:ilvl w:val="0"/>
          <w:numId w:val="18"/>
        </w:numPr>
      </w:pPr>
      <w:r w:rsidRPr="003A330A">
        <w:rPr>
          <w:b/>
          <w:bCs/>
        </w:rPr>
        <w:t>Confirmed vs Deaths vs Recovered</w:t>
      </w:r>
      <w:r w:rsidRPr="003A330A">
        <w:t xml:space="preserve"> (Multi-Line Chart): Displays how each metric changed over time.</w:t>
      </w:r>
    </w:p>
    <w:p w14:paraId="31E5F8CC" w14:textId="77777777" w:rsidR="003A330A" w:rsidRPr="003A330A" w:rsidRDefault="003A330A" w:rsidP="003A330A">
      <w:pPr>
        <w:numPr>
          <w:ilvl w:val="0"/>
          <w:numId w:val="18"/>
        </w:numPr>
      </w:pPr>
      <w:r w:rsidRPr="003A330A">
        <w:rPr>
          <w:b/>
          <w:bCs/>
        </w:rPr>
        <w:t>Monthly New Confirmed Cases</w:t>
      </w:r>
      <w:r w:rsidRPr="003A330A">
        <w:t xml:space="preserve"> (Bar Chart): Highlights the peak months of the pandemic.</w:t>
      </w:r>
    </w:p>
    <w:p w14:paraId="5E86738A" w14:textId="77777777" w:rsidR="003A330A" w:rsidRPr="003A330A" w:rsidRDefault="003A330A" w:rsidP="003A330A">
      <w:pPr>
        <w:numPr>
          <w:ilvl w:val="0"/>
          <w:numId w:val="18"/>
        </w:numPr>
      </w:pPr>
      <w:r w:rsidRPr="003A330A">
        <w:rPr>
          <w:b/>
          <w:bCs/>
        </w:rPr>
        <w:t>Active Cases Over Time</w:t>
      </w:r>
      <w:r w:rsidRPr="003A330A">
        <w:t xml:space="preserve"> (Area Chart): Tracks the number of people actively infected over time.</w:t>
      </w:r>
    </w:p>
    <w:p w14:paraId="37ECF79D" w14:textId="77777777" w:rsidR="003A330A" w:rsidRDefault="003A330A" w:rsidP="003A330A">
      <w:r w:rsidRPr="003A330A">
        <w:rPr>
          <w:rFonts w:ascii="Segoe UI Emoji" w:hAnsi="Segoe UI Emoji" w:cs="Segoe UI Emoji"/>
        </w:rPr>
        <w:t>📌</w:t>
      </w:r>
      <w:r w:rsidRPr="003A330A">
        <w:t xml:space="preserve"> </w:t>
      </w:r>
      <w:r w:rsidRPr="003A330A">
        <w:rPr>
          <w:b/>
          <w:bCs/>
        </w:rPr>
        <w:t>Insight</w:t>
      </w:r>
      <w:r w:rsidRPr="003A330A">
        <w:t>: The time-series analysis revealed that cases surged significantly after March 2020 and peaked around July. Recovery rates improved steadily, and death rates remained relatively low.</w:t>
      </w:r>
    </w:p>
    <w:p w14:paraId="1430F4C2" w14:textId="77777777" w:rsidR="003A330A" w:rsidRDefault="003A330A" w:rsidP="003A330A"/>
    <w:p w14:paraId="2D9C5F17" w14:textId="77777777" w:rsidR="003A330A" w:rsidRDefault="003A330A" w:rsidP="003A330A"/>
    <w:p w14:paraId="499AECA3" w14:textId="77777777" w:rsidR="003A330A" w:rsidRPr="003A330A" w:rsidRDefault="003A330A" w:rsidP="003A330A">
      <w:pPr>
        <w:rPr>
          <w:b/>
          <w:bCs/>
        </w:rPr>
      </w:pPr>
      <w:r w:rsidRPr="003A330A">
        <w:rPr>
          <w:rFonts w:ascii="Segoe UI Symbol" w:hAnsi="Segoe UI Symbol" w:cs="Segoe UI Symbol"/>
          <w:b/>
          <w:bCs/>
        </w:rPr>
        <w:t>🛠</w:t>
      </w:r>
      <w:r w:rsidRPr="003A330A">
        <w:rPr>
          <w:b/>
          <w:bCs/>
        </w:rPr>
        <w:t xml:space="preserve"> Tools Used:</w:t>
      </w:r>
    </w:p>
    <w:p w14:paraId="57750048" w14:textId="77777777" w:rsidR="003A330A" w:rsidRPr="003A330A" w:rsidRDefault="003A330A" w:rsidP="003A330A">
      <w:pPr>
        <w:numPr>
          <w:ilvl w:val="0"/>
          <w:numId w:val="19"/>
        </w:numPr>
      </w:pPr>
      <w:r w:rsidRPr="003A330A">
        <w:rPr>
          <w:b/>
          <w:bCs/>
        </w:rPr>
        <w:t>Power BI Desktop</w:t>
      </w:r>
    </w:p>
    <w:p w14:paraId="3E98A68B" w14:textId="77777777" w:rsidR="003A330A" w:rsidRPr="003A330A" w:rsidRDefault="003A330A" w:rsidP="003A330A">
      <w:pPr>
        <w:numPr>
          <w:ilvl w:val="0"/>
          <w:numId w:val="19"/>
        </w:numPr>
      </w:pPr>
      <w:r w:rsidRPr="003A330A">
        <w:t xml:space="preserve">Charts: Bar, Line, Area, Donut, </w:t>
      </w:r>
      <w:proofErr w:type="spellStart"/>
      <w:r w:rsidRPr="003A330A">
        <w:t>Treemap</w:t>
      </w:r>
      <w:proofErr w:type="spellEnd"/>
      <w:r w:rsidRPr="003A330A">
        <w:t>, Scatter</w:t>
      </w:r>
    </w:p>
    <w:p w14:paraId="0139FAEA" w14:textId="77777777" w:rsidR="003A330A" w:rsidRPr="003A330A" w:rsidRDefault="003A330A" w:rsidP="003A330A">
      <w:pPr>
        <w:numPr>
          <w:ilvl w:val="0"/>
          <w:numId w:val="19"/>
        </w:numPr>
      </w:pPr>
      <w:r w:rsidRPr="003A330A">
        <w:t>Filters: Slicers for Date, WHO Region, and Country</w:t>
      </w:r>
    </w:p>
    <w:p w14:paraId="285BA35F" w14:textId="77777777" w:rsidR="003A330A" w:rsidRPr="003A330A" w:rsidRDefault="00000000" w:rsidP="003A330A">
      <w:r>
        <w:pict w14:anchorId="4149DC73">
          <v:rect id="_x0000_i1032" style="width:0;height:1.5pt" o:hralign="center" o:hrstd="t" o:hr="t" fillcolor="#a0a0a0" stroked="f"/>
        </w:pict>
      </w:r>
    </w:p>
    <w:p w14:paraId="5E974E79" w14:textId="77777777" w:rsidR="003A330A" w:rsidRPr="003A330A" w:rsidRDefault="003A330A" w:rsidP="003A330A">
      <w:pPr>
        <w:rPr>
          <w:b/>
          <w:bCs/>
        </w:rPr>
      </w:pPr>
      <w:r w:rsidRPr="003A330A">
        <w:rPr>
          <w:rFonts w:ascii="Segoe UI Emoji" w:hAnsi="Segoe UI Emoji" w:cs="Segoe UI Emoji"/>
          <w:b/>
          <w:bCs/>
        </w:rPr>
        <w:t>✅</w:t>
      </w:r>
      <w:r w:rsidRPr="003A330A">
        <w:rPr>
          <w:b/>
          <w:bCs/>
        </w:rPr>
        <w:t xml:space="preserve"> Conclusion:</w:t>
      </w:r>
    </w:p>
    <w:p w14:paraId="6DAA70ED" w14:textId="77777777" w:rsidR="003A330A" w:rsidRPr="003A330A" w:rsidRDefault="003A330A" w:rsidP="003A330A">
      <w:r w:rsidRPr="003A330A">
        <w:t>These dashboards provide a visual and interactive way to understand the pandemic’s global spread and progression. They support data-driven decision-making and make it easier to identify trends, peak periods, and regional differences.</w:t>
      </w:r>
    </w:p>
    <w:p w14:paraId="3B31B925" w14:textId="77777777" w:rsidR="003A330A" w:rsidRPr="003A330A" w:rsidRDefault="003A330A" w:rsidP="003A330A"/>
    <w:p w14:paraId="3C7FFCD2" w14:textId="77777777" w:rsidR="003A330A" w:rsidRDefault="003A330A" w:rsidP="007946D1"/>
    <w:p w14:paraId="0F08D35D" w14:textId="77777777" w:rsidR="003A330A" w:rsidRDefault="003A330A" w:rsidP="007946D1"/>
    <w:sectPr w:rsidR="003A3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43880"/>
    <w:multiLevelType w:val="multilevel"/>
    <w:tmpl w:val="689C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62C95"/>
    <w:multiLevelType w:val="multilevel"/>
    <w:tmpl w:val="FE2A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E0990"/>
    <w:multiLevelType w:val="multilevel"/>
    <w:tmpl w:val="FD0E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37703"/>
    <w:multiLevelType w:val="multilevel"/>
    <w:tmpl w:val="DA06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1646A"/>
    <w:multiLevelType w:val="multilevel"/>
    <w:tmpl w:val="139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62F77"/>
    <w:multiLevelType w:val="multilevel"/>
    <w:tmpl w:val="6332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077BA"/>
    <w:multiLevelType w:val="multilevel"/>
    <w:tmpl w:val="E810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A1C64"/>
    <w:multiLevelType w:val="multilevel"/>
    <w:tmpl w:val="D01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36C30"/>
    <w:multiLevelType w:val="multilevel"/>
    <w:tmpl w:val="90C8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D387B"/>
    <w:multiLevelType w:val="multilevel"/>
    <w:tmpl w:val="264A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42EAA"/>
    <w:multiLevelType w:val="multilevel"/>
    <w:tmpl w:val="DCAC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72DA0"/>
    <w:multiLevelType w:val="multilevel"/>
    <w:tmpl w:val="299E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63EB7"/>
    <w:multiLevelType w:val="multilevel"/>
    <w:tmpl w:val="73F4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70FE5"/>
    <w:multiLevelType w:val="multilevel"/>
    <w:tmpl w:val="F5E0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75C94"/>
    <w:multiLevelType w:val="multilevel"/>
    <w:tmpl w:val="B562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93A74"/>
    <w:multiLevelType w:val="multilevel"/>
    <w:tmpl w:val="589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81648"/>
    <w:multiLevelType w:val="multilevel"/>
    <w:tmpl w:val="1A0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953E1"/>
    <w:multiLevelType w:val="multilevel"/>
    <w:tmpl w:val="407C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D4C13"/>
    <w:multiLevelType w:val="multilevel"/>
    <w:tmpl w:val="510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171918">
    <w:abstractNumId w:val="8"/>
  </w:num>
  <w:num w:numId="2" w16cid:durableId="1610770185">
    <w:abstractNumId w:val="0"/>
  </w:num>
  <w:num w:numId="3" w16cid:durableId="1799840708">
    <w:abstractNumId w:val="18"/>
  </w:num>
  <w:num w:numId="4" w16cid:durableId="1931351774">
    <w:abstractNumId w:val="10"/>
  </w:num>
  <w:num w:numId="5" w16cid:durableId="715199455">
    <w:abstractNumId w:val="7"/>
  </w:num>
  <w:num w:numId="6" w16cid:durableId="126893408">
    <w:abstractNumId w:val="14"/>
  </w:num>
  <w:num w:numId="7" w16cid:durableId="420958075">
    <w:abstractNumId w:val="5"/>
  </w:num>
  <w:num w:numId="8" w16cid:durableId="757140716">
    <w:abstractNumId w:val="2"/>
  </w:num>
  <w:num w:numId="9" w16cid:durableId="1932466556">
    <w:abstractNumId w:val="3"/>
  </w:num>
  <w:num w:numId="10" w16cid:durableId="2030334002">
    <w:abstractNumId w:val="13"/>
  </w:num>
  <w:num w:numId="11" w16cid:durableId="335232069">
    <w:abstractNumId w:val="6"/>
  </w:num>
  <w:num w:numId="12" w16cid:durableId="809640825">
    <w:abstractNumId w:val="12"/>
  </w:num>
  <w:num w:numId="13" w16cid:durableId="455291699">
    <w:abstractNumId w:val="4"/>
  </w:num>
  <w:num w:numId="14" w16cid:durableId="1356805023">
    <w:abstractNumId w:val="16"/>
  </w:num>
  <w:num w:numId="15" w16cid:durableId="1798254300">
    <w:abstractNumId w:val="9"/>
  </w:num>
  <w:num w:numId="16" w16cid:durableId="856234759">
    <w:abstractNumId w:val="11"/>
  </w:num>
  <w:num w:numId="17" w16cid:durableId="1510488950">
    <w:abstractNumId w:val="17"/>
  </w:num>
  <w:num w:numId="18" w16cid:durableId="1385830873">
    <w:abstractNumId w:val="15"/>
  </w:num>
  <w:num w:numId="19" w16cid:durableId="1889141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93"/>
    <w:rsid w:val="0005768D"/>
    <w:rsid w:val="002143E0"/>
    <w:rsid w:val="00373B72"/>
    <w:rsid w:val="003A330A"/>
    <w:rsid w:val="003F7F5A"/>
    <w:rsid w:val="004610C1"/>
    <w:rsid w:val="007946D1"/>
    <w:rsid w:val="008C58D3"/>
    <w:rsid w:val="00B10A93"/>
    <w:rsid w:val="00B12B9A"/>
    <w:rsid w:val="00C26713"/>
    <w:rsid w:val="00DB1431"/>
    <w:rsid w:val="00E82E67"/>
    <w:rsid w:val="00E901A2"/>
    <w:rsid w:val="00F53D64"/>
    <w:rsid w:val="00F73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2D5C"/>
  <w15:chartTrackingRefBased/>
  <w15:docId w15:val="{ADA57B22-072B-4C28-B7F2-567FFC2D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A93"/>
  </w:style>
  <w:style w:type="paragraph" w:styleId="Heading1">
    <w:name w:val="heading 1"/>
    <w:basedOn w:val="Normal"/>
    <w:next w:val="Normal"/>
    <w:link w:val="Heading1Char"/>
    <w:uiPriority w:val="9"/>
    <w:qFormat/>
    <w:rsid w:val="00B10A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A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A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A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A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A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A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A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A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A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A93"/>
    <w:rPr>
      <w:rFonts w:eastAsiaTheme="majorEastAsia" w:cstheme="majorBidi"/>
      <w:color w:val="272727" w:themeColor="text1" w:themeTint="D8"/>
    </w:rPr>
  </w:style>
  <w:style w:type="paragraph" w:styleId="Title">
    <w:name w:val="Title"/>
    <w:basedOn w:val="Normal"/>
    <w:next w:val="Normal"/>
    <w:link w:val="TitleChar"/>
    <w:uiPriority w:val="10"/>
    <w:qFormat/>
    <w:rsid w:val="00B10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A93"/>
    <w:pPr>
      <w:spacing w:before="160"/>
      <w:jc w:val="center"/>
    </w:pPr>
    <w:rPr>
      <w:i/>
      <w:iCs/>
      <w:color w:val="404040" w:themeColor="text1" w:themeTint="BF"/>
    </w:rPr>
  </w:style>
  <w:style w:type="character" w:customStyle="1" w:styleId="QuoteChar">
    <w:name w:val="Quote Char"/>
    <w:basedOn w:val="DefaultParagraphFont"/>
    <w:link w:val="Quote"/>
    <w:uiPriority w:val="29"/>
    <w:rsid w:val="00B10A93"/>
    <w:rPr>
      <w:i/>
      <w:iCs/>
      <w:color w:val="404040" w:themeColor="text1" w:themeTint="BF"/>
    </w:rPr>
  </w:style>
  <w:style w:type="paragraph" w:styleId="ListParagraph">
    <w:name w:val="List Paragraph"/>
    <w:basedOn w:val="Normal"/>
    <w:uiPriority w:val="34"/>
    <w:qFormat/>
    <w:rsid w:val="00B10A93"/>
    <w:pPr>
      <w:ind w:left="720"/>
      <w:contextualSpacing/>
    </w:pPr>
  </w:style>
  <w:style w:type="character" w:styleId="IntenseEmphasis">
    <w:name w:val="Intense Emphasis"/>
    <w:basedOn w:val="DefaultParagraphFont"/>
    <w:uiPriority w:val="21"/>
    <w:qFormat/>
    <w:rsid w:val="00B10A93"/>
    <w:rPr>
      <w:i/>
      <w:iCs/>
      <w:color w:val="2F5496" w:themeColor="accent1" w:themeShade="BF"/>
    </w:rPr>
  </w:style>
  <w:style w:type="paragraph" w:styleId="IntenseQuote">
    <w:name w:val="Intense Quote"/>
    <w:basedOn w:val="Normal"/>
    <w:next w:val="Normal"/>
    <w:link w:val="IntenseQuoteChar"/>
    <w:uiPriority w:val="30"/>
    <w:qFormat/>
    <w:rsid w:val="00B10A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A93"/>
    <w:rPr>
      <w:i/>
      <w:iCs/>
      <w:color w:val="2F5496" w:themeColor="accent1" w:themeShade="BF"/>
    </w:rPr>
  </w:style>
  <w:style w:type="character" w:styleId="IntenseReference">
    <w:name w:val="Intense Reference"/>
    <w:basedOn w:val="DefaultParagraphFont"/>
    <w:uiPriority w:val="32"/>
    <w:qFormat/>
    <w:rsid w:val="00B10A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574">
      <w:bodyDiv w:val="1"/>
      <w:marLeft w:val="0"/>
      <w:marRight w:val="0"/>
      <w:marTop w:val="0"/>
      <w:marBottom w:val="0"/>
      <w:divBdr>
        <w:top w:val="none" w:sz="0" w:space="0" w:color="auto"/>
        <w:left w:val="none" w:sz="0" w:space="0" w:color="auto"/>
        <w:bottom w:val="none" w:sz="0" w:space="0" w:color="auto"/>
        <w:right w:val="none" w:sz="0" w:space="0" w:color="auto"/>
      </w:divBdr>
    </w:div>
    <w:div w:id="127746755">
      <w:bodyDiv w:val="1"/>
      <w:marLeft w:val="0"/>
      <w:marRight w:val="0"/>
      <w:marTop w:val="0"/>
      <w:marBottom w:val="0"/>
      <w:divBdr>
        <w:top w:val="none" w:sz="0" w:space="0" w:color="auto"/>
        <w:left w:val="none" w:sz="0" w:space="0" w:color="auto"/>
        <w:bottom w:val="none" w:sz="0" w:space="0" w:color="auto"/>
        <w:right w:val="none" w:sz="0" w:space="0" w:color="auto"/>
      </w:divBdr>
    </w:div>
    <w:div w:id="147787282">
      <w:bodyDiv w:val="1"/>
      <w:marLeft w:val="0"/>
      <w:marRight w:val="0"/>
      <w:marTop w:val="0"/>
      <w:marBottom w:val="0"/>
      <w:divBdr>
        <w:top w:val="none" w:sz="0" w:space="0" w:color="auto"/>
        <w:left w:val="none" w:sz="0" w:space="0" w:color="auto"/>
        <w:bottom w:val="none" w:sz="0" w:space="0" w:color="auto"/>
        <w:right w:val="none" w:sz="0" w:space="0" w:color="auto"/>
      </w:divBdr>
    </w:div>
    <w:div w:id="151071999">
      <w:bodyDiv w:val="1"/>
      <w:marLeft w:val="0"/>
      <w:marRight w:val="0"/>
      <w:marTop w:val="0"/>
      <w:marBottom w:val="0"/>
      <w:divBdr>
        <w:top w:val="none" w:sz="0" w:space="0" w:color="auto"/>
        <w:left w:val="none" w:sz="0" w:space="0" w:color="auto"/>
        <w:bottom w:val="none" w:sz="0" w:space="0" w:color="auto"/>
        <w:right w:val="none" w:sz="0" w:space="0" w:color="auto"/>
      </w:divBdr>
    </w:div>
    <w:div w:id="164829651">
      <w:bodyDiv w:val="1"/>
      <w:marLeft w:val="0"/>
      <w:marRight w:val="0"/>
      <w:marTop w:val="0"/>
      <w:marBottom w:val="0"/>
      <w:divBdr>
        <w:top w:val="none" w:sz="0" w:space="0" w:color="auto"/>
        <w:left w:val="none" w:sz="0" w:space="0" w:color="auto"/>
        <w:bottom w:val="none" w:sz="0" w:space="0" w:color="auto"/>
        <w:right w:val="none" w:sz="0" w:space="0" w:color="auto"/>
      </w:divBdr>
    </w:div>
    <w:div w:id="237373492">
      <w:bodyDiv w:val="1"/>
      <w:marLeft w:val="0"/>
      <w:marRight w:val="0"/>
      <w:marTop w:val="0"/>
      <w:marBottom w:val="0"/>
      <w:divBdr>
        <w:top w:val="none" w:sz="0" w:space="0" w:color="auto"/>
        <w:left w:val="none" w:sz="0" w:space="0" w:color="auto"/>
        <w:bottom w:val="none" w:sz="0" w:space="0" w:color="auto"/>
        <w:right w:val="none" w:sz="0" w:space="0" w:color="auto"/>
      </w:divBdr>
    </w:div>
    <w:div w:id="253243610">
      <w:bodyDiv w:val="1"/>
      <w:marLeft w:val="0"/>
      <w:marRight w:val="0"/>
      <w:marTop w:val="0"/>
      <w:marBottom w:val="0"/>
      <w:divBdr>
        <w:top w:val="none" w:sz="0" w:space="0" w:color="auto"/>
        <w:left w:val="none" w:sz="0" w:space="0" w:color="auto"/>
        <w:bottom w:val="none" w:sz="0" w:space="0" w:color="auto"/>
        <w:right w:val="none" w:sz="0" w:space="0" w:color="auto"/>
      </w:divBdr>
    </w:div>
    <w:div w:id="269515497">
      <w:bodyDiv w:val="1"/>
      <w:marLeft w:val="0"/>
      <w:marRight w:val="0"/>
      <w:marTop w:val="0"/>
      <w:marBottom w:val="0"/>
      <w:divBdr>
        <w:top w:val="none" w:sz="0" w:space="0" w:color="auto"/>
        <w:left w:val="none" w:sz="0" w:space="0" w:color="auto"/>
        <w:bottom w:val="none" w:sz="0" w:space="0" w:color="auto"/>
        <w:right w:val="none" w:sz="0" w:space="0" w:color="auto"/>
      </w:divBdr>
    </w:div>
    <w:div w:id="296836204">
      <w:bodyDiv w:val="1"/>
      <w:marLeft w:val="0"/>
      <w:marRight w:val="0"/>
      <w:marTop w:val="0"/>
      <w:marBottom w:val="0"/>
      <w:divBdr>
        <w:top w:val="none" w:sz="0" w:space="0" w:color="auto"/>
        <w:left w:val="none" w:sz="0" w:space="0" w:color="auto"/>
        <w:bottom w:val="none" w:sz="0" w:space="0" w:color="auto"/>
        <w:right w:val="none" w:sz="0" w:space="0" w:color="auto"/>
      </w:divBdr>
    </w:div>
    <w:div w:id="325910599">
      <w:bodyDiv w:val="1"/>
      <w:marLeft w:val="0"/>
      <w:marRight w:val="0"/>
      <w:marTop w:val="0"/>
      <w:marBottom w:val="0"/>
      <w:divBdr>
        <w:top w:val="none" w:sz="0" w:space="0" w:color="auto"/>
        <w:left w:val="none" w:sz="0" w:space="0" w:color="auto"/>
        <w:bottom w:val="none" w:sz="0" w:space="0" w:color="auto"/>
        <w:right w:val="none" w:sz="0" w:space="0" w:color="auto"/>
      </w:divBdr>
    </w:div>
    <w:div w:id="402216014">
      <w:bodyDiv w:val="1"/>
      <w:marLeft w:val="0"/>
      <w:marRight w:val="0"/>
      <w:marTop w:val="0"/>
      <w:marBottom w:val="0"/>
      <w:divBdr>
        <w:top w:val="none" w:sz="0" w:space="0" w:color="auto"/>
        <w:left w:val="none" w:sz="0" w:space="0" w:color="auto"/>
        <w:bottom w:val="none" w:sz="0" w:space="0" w:color="auto"/>
        <w:right w:val="none" w:sz="0" w:space="0" w:color="auto"/>
      </w:divBdr>
      <w:divsChild>
        <w:div w:id="203240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187179">
      <w:bodyDiv w:val="1"/>
      <w:marLeft w:val="0"/>
      <w:marRight w:val="0"/>
      <w:marTop w:val="0"/>
      <w:marBottom w:val="0"/>
      <w:divBdr>
        <w:top w:val="none" w:sz="0" w:space="0" w:color="auto"/>
        <w:left w:val="none" w:sz="0" w:space="0" w:color="auto"/>
        <w:bottom w:val="none" w:sz="0" w:space="0" w:color="auto"/>
        <w:right w:val="none" w:sz="0" w:space="0" w:color="auto"/>
      </w:divBdr>
    </w:div>
    <w:div w:id="523324393">
      <w:bodyDiv w:val="1"/>
      <w:marLeft w:val="0"/>
      <w:marRight w:val="0"/>
      <w:marTop w:val="0"/>
      <w:marBottom w:val="0"/>
      <w:divBdr>
        <w:top w:val="none" w:sz="0" w:space="0" w:color="auto"/>
        <w:left w:val="none" w:sz="0" w:space="0" w:color="auto"/>
        <w:bottom w:val="none" w:sz="0" w:space="0" w:color="auto"/>
        <w:right w:val="none" w:sz="0" w:space="0" w:color="auto"/>
      </w:divBdr>
      <w:divsChild>
        <w:div w:id="1291787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448312">
      <w:bodyDiv w:val="1"/>
      <w:marLeft w:val="0"/>
      <w:marRight w:val="0"/>
      <w:marTop w:val="0"/>
      <w:marBottom w:val="0"/>
      <w:divBdr>
        <w:top w:val="none" w:sz="0" w:space="0" w:color="auto"/>
        <w:left w:val="none" w:sz="0" w:space="0" w:color="auto"/>
        <w:bottom w:val="none" w:sz="0" w:space="0" w:color="auto"/>
        <w:right w:val="none" w:sz="0" w:space="0" w:color="auto"/>
      </w:divBdr>
    </w:div>
    <w:div w:id="541524152">
      <w:bodyDiv w:val="1"/>
      <w:marLeft w:val="0"/>
      <w:marRight w:val="0"/>
      <w:marTop w:val="0"/>
      <w:marBottom w:val="0"/>
      <w:divBdr>
        <w:top w:val="none" w:sz="0" w:space="0" w:color="auto"/>
        <w:left w:val="none" w:sz="0" w:space="0" w:color="auto"/>
        <w:bottom w:val="none" w:sz="0" w:space="0" w:color="auto"/>
        <w:right w:val="none" w:sz="0" w:space="0" w:color="auto"/>
      </w:divBdr>
    </w:div>
    <w:div w:id="553153296">
      <w:bodyDiv w:val="1"/>
      <w:marLeft w:val="0"/>
      <w:marRight w:val="0"/>
      <w:marTop w:val="0"/>
      <w:marBottom w:val="0"/>
      <w:divBdr>
        <w:top w:val="none" w:sz="0" w:space="0" w:color="auto"/>
        <w:left w:val="none" w:sz="0" w:space="0" w:color="auto"/>
        <w:bottom w:val="none" w:sz="0" w:space="0" w:color="auto"/>
        <w:right w:val="none" w:sz="0" w:space="0" w:color="auto"/>
      </w:divBdr>
      <w:divsChild>
        <w:div w:id="1740833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08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902831">
      <w:bodyDiv w:val="1"/>
      <w:marLeft w:val="0"/>
      <w:marRight w:val="0"/>
      <w:marTop w:val="0"/>
      <w:marBottom w:val="0"/>
      <w:divBdr>
        <w:top w:val="none" w:sz="0" w:space="0" w:color="auto"/>
        <w:left w:val="none" w:sz="0" w:space="0" w:color="auto"/>
        <w:bottom w:val="none" w:sz="0" w:space="0" w:color="auto"/>
        <w:right w:val="none" w:sz="0" w:space="0" w:color="auto"/>
      </w:divBdr>
    </w:div>
    <w:div w:id="575823703">
      <w:bodyDiv w:val="1"/>
      <w:marLeft w:val="0"/>
      <w:marRight w:val="0"/>
      <w:marTop w:val="0"/>
      <w:marBottom w:val="0"/>
      <w:divBdr>
        <w:top w:val="none" w:sz="0" w:space="0" w:color="auto"/>
        <w:left w:val="none" w:sz="0" w:space="0" w:color="auto"/>
        <w:bottom w:val="none" w:sz="0" w:space="0" w:color="auto"/>
        <w:right w:val="none" w:sz="0" w:space="0" w:color="auto"/>
      </w:divBdr>
    </w:div>
    <w:div w:id="581108587">
      <w:bodyDiv w:val="1"/>
      <w:marLeft w:val="0"/>
      <w:marRight w:val="0"/>
      <w:marTop w:val="0"/>
      <w:marBottom w:val="0"/>
      <w:divBdr>
        <w:top w:val="none" w:sz="0" w:space="0" w:color="auto"/>
        <w:left w:val="none" w:sz="0" w:space="0" w:color="auto"/>
        <w:bottom w:val="none" w:sz="0" w:space="0" w:color="auto"/>
        <w:right w:val="none" w:sz="0" w:space="0" w:color="auto"/>
      </w:divBdr>
      <w:divsChild>
        <w:div w:id="1789739489">
          <w:marLeft w:val="0"/>
          <w:marRight w:val="0"/>
          <w:marTop w:val="0"/>
          <w:marBottom w:val="0"/>
          <w:divBdr>
            <w:top w:val="none" w:sz="0" w:space="0" w:color="auto"/>
            <w:left w:val="none" w:sz="0" w:space="0" w:color="auto"/>
            <w:bottom w:val="none" w:sz="0" w:space="0" w:color="auto"/>
            <w:right w:val="none" w:sz="0" w:space="0" w:color="auto"/>
          </w:divBdr>
          <w:divsChild>
            <w:div w:id="930897582">
              <w:marLeft w:val="0"/>
              <w:marRight w:val="0"/>
              <w:marTop w:val="0"/>
              <w:marBottom w:val="0"/>
              <w:divBdr>
                <w:top w:val="none" w:sz="0" w:space="0" w:color="auto"/>
                <w:left w:val="none" w:sz="0" w:space="0" w:color="auto"/>
                <w:bottom w:val="none" w:sz="0" w:space="0" w:color="auto"/>
                <w:right w:val="none" w:sz="0" w:space="0" w:color="auto"/>
              </w:divBdr>
            </w:div>
            <w:div w:id="1944610302">
              <w:marLeft w:val="0"/>
              <w:marRight w:val="0"/>
              <w:marTop w:val="0"/>
              <w:marBottom w:val="0"/>
              <w:divBdr>
                <w:top w:val="none" w:sz="0" w:space="0" w:color="auto"/>
                <w:left w:val="none" w:sz="0" w:space="0" w:color="auto"/>
                <w:bottom w:val="none" w:sz="0" w:space="0" w:color="auto"/>
                <w:right w:val="none" w:sz="0" w:space="0" w:color="auto"/>
              </w:divBdr>
              <w:divsChild>
                <w:div w:id="862018523">
                  <w:marLeft w:val="0"/>
                  <w:marRight w:val="0"/>
                  <w:marTop w:val="0"/>
                  <w:marBottom w:val="0"/>
                  <w:divBdr>
                    <w:top w:val="none" w:sz="0" w:space="0" w:color="auto"/>
                    <w:left w:val="none" w:sz="0" w:space="0" w:color="auto"/>
                    <w:bottom w:val="none" w:sz="0" w:space="0" w:color="auto"/>
                    <w:right w:val="none" w:sz="0" w:space="0" w:color="auto"/>
                  </w:divBdr>
                  <w:divsChild>
                    <w:div w:id="15067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0148">
              <w:marLeft w:val="0"/>
              <w:marRight w:val="0"/>
              <w:marTop w:val="0"/>
              <w:marBottom w:val="0"/>
              <w:divBdr>
                <w:top w:val="none" w:sz="0" w:space="0" w:color="auto"/>
                <w:left w:val="none" w:sz="0" w:space="0" w:color="auto"/>
                <w:bottom w:val="none" w:sz="0" w:space="0" w:color="auto"/>
                <w:right w:val="none" w:sz="0" w:space="0" w:color="auto"/>
              </w:divBdr>
            </w:div>
          </w:divsChild>
        </w:div>
        <w:div w:id="1614047594">
          <w:marLeft w:val="0"/>
          <w:marRight w:val="0"/>
          <w:marTop w:val="0"/>
          <w:marBottom w:val="0"/>
          <w:divBdr>
            <w:top w:val="none" w:sz="0" w:space="0" w:color="auto"/>
            <w:left w:val="none" w:sz="0" w:space="0" w:color="auto"/>
            <w:bottom w:val="none" w:sz="0" w:space="0" w:color="auto"/>
            <w:right w:val="none" w:sz="0" w:space="0" w:color="auto"/>
          </w:divBdr>
          <w:divsChild>
            <w:div w:id="120460112">
              <w:marLeft w:val="0"/>
              <w:marRight w:val="0"/>
              <w:marTop w:val="0"/>
              <w:marBottom w:val="0"/>
              <w:divBdr>
                <w:top w:val="none" w:sz="0" w:space="0" w:color="auto"/>
                <w:left w:val="none" w:sz="0" w:space="0" w:color="auto"/>
                <w:bottom w:val="none" w:sz="0" w:space="0" w:color="auto"/>
                <w:right w:val="none" w:sz="0" w:space="0" w:color="auto"/>
              </w:divBdr>
            </w:div>
          </w:divsChild>
        </w:div>
        <w:div w:id="62346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79986">
          <w:marLeft w:val="0"/>
          <w:marRight w:val="0"/>
          <w:marTop w:val="0"/>
          <w:marBottom w:val="0"/>
          <w:divBdr>
            <w:top w:val="none" w:sz="0" w:space="0" w:color="auto"/>
            <w:left w:val="none" w:sz="0" w:space="0" w:color="auto"/>
            <w:bottom w:val="none" w:sz="0" w:space="0" w:color="auto"/>
            <w:right w:val="none" w:sz="0" w:space="0" w:color="auto"/>
          </w:divBdr>
          <w:divsChild>
            <w:div w:id="1889995038">
              <w:marLeft w:val="0"/>
              <w:marRight w:val="0"/>
              <w:marTop w:val="0"/>
              <w:marBottom w:val="0"/>
              <w:divBdr>
                <w:top w:val="none" w:sz="0" w:space="0" w:color="auto"/>
                <w:left w:val="none" w:sz="0" w:space="0" w:color="auto"/>
                <w:bottom w:val="none" w:sz="0" w:space="0" w:color="auto"/>
                <w:right w:val="none" w:sz="0" w:space="0" w:color="auto"/>
              </w:divBdr>
            </w:div>
          </w:divsChild>
        </w:div>
        <w:div w:id="75170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22370">
      <w:bodyDiv w:val="1"/>
      <w:marLeft w:val="0"/>
      <w:marRight w:val="0"/>
      <w:marTop w:val="0"/>
      <w:marBottom w:val="0"/>
      <w:divBdr>
        <w:top w:val="none" w:sz="0" w:space="0" w:color="auto"/>
        <w:left w:val="none" w:sz="0" w:space="0" w:color="auto"/>
        <w:bottom w:val="none" w:sz="0" w:space="0" w:color="auto"/>
        <w:right w:val="none" w:sz="0" w:space="0" w:color="auto"/>
      </w:divBdr>
    </w:div>
    <w:div w:id="602028868">
      <w:bodyDiv w:val="1"/>
      <w:marLeft w:val="0"/>
      <w:marRight w:val="0"/>
      <w:marTop w:val="0"/>
      <w:marBottom w:val="0"/>
      <w:divBdr>
        <w:top w:val="none" w:sz="0" w:space="0" w:color="auto"/>
        <w:left w:val="none" w:sz="0" w:space="0" w:color="auto"/>
        <w:bottom w:val="none" w:sz="0" w:space="0" w:color="auto"/>
        <w:right w:val="none" w:sz="0" w:space="0" w:color="auto"/>
      </w:divBdr>
    </w:div>
    <w:div w:id="620915098">
      <w:bodyDiv w:val="1"/>
      <w:marLeft w:val="0"/>
      <w:marRight w:val="0"/>
      <w:marTop w:val="0"/>
      <w:marBottom w:val="0"/>
      <w:divBdr>
        <w:top w:val="none" w:sz="0" w:space="0" w:color="auto"/>
        <w:left w:val="none" w:sz="0" w:space="0" w:color="auto"/>
        <w:bottom w:val="none" w:sz="0" w:space="0" w:color="auto"/>
        <w:right w:val="none" w:sz="0" w:space="0" w:color="auto"/>
      </w:divBdr>
    </w:div>
    <w:div w:id="721833241">
      <w:bodyDiv w:val="1"/>
      <w:marLeft w:val="0"/>
      <w:marRight w:val="0"/>
      <w:marTop w:val="0"/>
      <w:marBottom w:val="0"/>
      <w:divBdr>
        <w:top w:val="none" w:sz="0" w:space="0" w:color="auto"/>
        <w:left w:val="none" w:sz="0" w:space="0" w:color="auto"/>
        <w:bottom w:val="none" w:sz="0" w:space="0" w:color="auto"/>
        <w:right w:val="none" w:sz="0" w:space="0" w:color="auto"/>
      </w:divBdr>
    </w:div>
    <w:div w:id="738744858">
      <w:bodyDiv w:val="1"/>
      <w:marLeft w:val="0"/>
      <w:marRight w:val="0"/>
      <w:marTop w:val="0"/>
      <w:marBottom w:val="0"/>
      <w:divBdr>
        <w:top w:val="none" w:sz="0" w:space="0" w:color="auto"/>
        <w:left w:val="none" w:sz="0" w:space="0" w:color="auto"/>
        <w:bottom w:val="none" w:sz="0" w:space="0" w:color="auto"/>
        <w:right w:val="none" w:sz="0" w:space="0" w:color="auto"/>
      </w:divBdr>
    </w:div>
    <w:div w:id="798304255">
      <w:bodyDiv w:val="1"/>
      <w:marLeft w:val="0"/>
      <w:marRight w:val="0"/>
      <w:marTop w:val="0"/>
      <w:marBottom w:val="0"/>
      <w:divBdr>
        <w:top w:val="none" w:sz="0" w:space="0" w:color="auto"/>
        <w:left w:val="none" w:sz="0" w:space="0" w:color="auto"/>
        <w:bottom w:val="none" w:sz="0" w:space="0" w:color="auto"/>
        <w:right w:val="none" w:sz="0" w:space="0" w:color="auto"/>
      </w:divBdr>
    </w:div>
    <w:div w:id="805700144">
      <w:bodyDiv w:val="1"/>
      <w:marLeft w:val="0"/>
      <w:marRight w:val="0"/>
      <w:marTop w:val="0"/>
      <w:marBottom w:val="0"/>
      <w:divBdr>
        <w:top w:val="none" w:sz="0" w:space="0" w:color="auto"/>
        <w:left w:val="none" w:sz="0" w:space="0" w:color="auto"/>
        <w:bottom w:val="none" w:sz="0" w:space="0" w:color="auto"/>
        <w:right w:val="none" w:sz="0" w:space="0" w:color="auto"/>
      </w:divBdr>
    </w:div>
    <w:div w:id="849181208">
      <w:bodyDiv w:val="1"/>
      <w:marLeft w:val="0"/>
      <w:marRight w:val="0"/>
      <w:marTop w:val="0"/>
      <w:marBottom w:val="0"/>
      <w:divBdr>
        <w:top w:val="none" w:sz="0" w:space="0" w:color="auto"/>
        <w:left w:val="none" w:sz="0" w:space="0" w:color="auto"/>
        <w:bottom w:val="none" w:sz="0" w:space="0" w:color="auto"/>
        <w:right w:val="none" w:sz="0" w:space="0" w:color="auto"/>
      </w:divBdr>
    </w:div>
    <w:div w:id="864559708">
      <w:bodyDiv w:val="1"/>
      <w:marLeft w:val="0"/>
      <w:marRight w:val="0"/>
      <w:marTop w:val="0"/>
      <w:marBottom w:val="0"/>
      <w:divBdr>
        <w:top w:val="none" w:sz="0" w:space="0" w:color="auto"/>
        <w:left w:val="none" w:sz="0" w:space="0" w:color="auto"/>
        <w:bottom w:val="none" w:sz="0" w:space="0" w:color="auto"/>
        <w:right w:val="none" w:sz="0" w:space="0" w:color="auto"/>
      </w:divBdr>
      <w:divsChild>
        <w:div w:id="55797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05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886768">
      <w:bodyDiv w:val="1"/>
      <w:marLeft w:val="0"/>
      <w:marRight w:val="0"/>
      <w:marTop w:val="0"/>
      <w:marBottom w:val="0"/>
      <w:divBdr>
        <w:top w:val="none" w:sz="0" w:space="0" w:color="auto"/>
        <w:left w:val="none" w:sz="0" w:space="0" w:color="auto"/>
        <w:bottom w:val="none" w:sz="0" w:space="0" w:color="auto"/>
        <w:right w:val="none" w:sz="0" w:space="0" w:color="auto"/>
      </w:divBdr>
    </w:div>
    <w:div w:id="1017776912">
      <w:bodyDiv w:val="1"/>
      <w:marLeft w:val="0"/>
      <w:marRight w:val="0"/>
      <w:marTop w:val="0"/>
      <w:marBottom w:val="0"/>
      <w:divBdr>
        <w:top w:val="none" w:sz="0" w:space="0" w:color="auto"/>
        <w:left w:val="none" w:sz="0" w:space="0" w:color="auto"/>
        <w:bottom w:val="none" w:sz="0" w:space="0" w:color="auto"/>
        <w:right w:val="none" w:sz="0" w:space="0" w:color="auto"/>
      </w:divBdr>
    </w:div>
    <w:div w:id="1035614822">
      <w:bodyDiv w:val="1"/>
      <w:marLeft w:val="0"/>
      <w:marRight w:val="0"/>
      <w:marTop w:val="0"/>
      <w:marBottom w:val="0"/>
      <w:divBdr>
        <w:top w:val="none" w:sz="0" w:space="0" w:color="auto"/>
        <w:left w:val="none" w:sz="0" w:space="0" w:color="auto"/>
        <w:bottom w:val="none" w:sz="0" w:space="0" w:color="auto"/>
        <w:right w:val="none" w:sz="0" w:space="0" w:color="auto"/>
      </w:divBdr>
    </w:div>
    <w:div w:id="1051349576">
      <w:bodyDiv w:val="1"/>
      <w:marLeft w:val="0"/>
      <w:marRight w:val="0"/>
      <w:marTop w:val="0"/>
      <w:marBottom w:val="0"/>
      <w:divBdr>
        <w:top w:val="none" w:sz="0" w:space="0" w:color="auto"/>
        <w:left w:val="none" w:sz="0" w:space="0" w:color="auto"/>
        <w:bottom w:val="none" w:sz="0" w:space="0" w:color="auto"/>
        <w:right w:val="none" w:sz="0" w:space="0" w:color="auto"/>
      </w:divBdr>
      <w:divsChild>
        <w:div w:id="534075564">
          <w:marLeft w:val="0"/>
          <w:marRight w:val="0"/>
          <w:marTop w:val="0"/>
          <w:marBottom w:val="0"/>
          <w:divBdr>
            <w:top w:val="none" w:sz="0" w:space="0" w:color="auto"/>
            <w:left w:val="none" w:sz="0" w:space="0" w:color="auto"/>
            <w:bottom w:val="none" w:sz="0" w:space="0" w:color="auto"/>
            <w:right w:val="none" w:sz="0" w:space="0" w:color="auto"/>
          </w:divBdr>
          <w:divsChild>
            <w:div w:id="743844661">
              <w:marLeft w:val="0"/>
              <w:marRight w:val="0"/>
              <w:marTop w:val="0"/>
              <w:marBottom w:val="0"/>
              <w:divBdr>
                <w:top w:val="none" w:sz="0" w:space="0" w:color="auto"/>
                <w:left w:val="none" w:sz="0" w:space="0" w:color="auto"/>
                <w:bottom w:val="none" w:sz="0" w:space="0" w:color="auto"/>
                <w:right w:val="none" w:sz="0" w:space="0" w:color="auto"/>
              </w:divBdr>
            </w:div>
            <w:div w:id="978806185">
              <w:marLeft w:val="0"/>
              <w:marRight w:val="0"/>
              <w:marTop w:val="0"/>
              <w:marBottom w:val="0"/>
              <w:divBdr>
                <w:top w:val="none" w:sz="0" w:space="0" w:color="auto"/>
                <w:left w:val="none" w:sz="0" w:space="0" w:color="auto"/>
                <w:bottom w:val="none" w:sz="0" w:space="0" w:color="auto"/>
                <w:right w:val="none" w:sz="0" w:space="0" w:color="auto"/>
              </w:divBdr>
              <w:divsChild>
                <w:div w:id="526262729">
                  <w:marLeft w:val="0"/>
                  <w:marRight w:val="0"/>
                  <w:marTop w:val="0"/>
                  <w:marBottom w:val="0"/>
                  <w:divBdr>
                    <w:top w:val="none" w:sz="0" w:space="0" w:color="auto"/>
                    <w:left w:val="none" w:sz="0" w:space="0" w:color="auto"/>
                    <w:bottom w:val="none" w:sz="0" w:space="0" w:color="auto"/>
                    <w:right w:val="none" w:sz="0" w:space="0" w:color="auto"/>
                  </w:divBdr>
                  <w:divsChild>
                    <w:div w:id="6330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658">
              <w:marLeft w:val="0"/>
              <w:marRight w:val="0"/>
              <w:marTop w:val="0"/>
              <w:marBottom w:val="0"/>
              <w:divBdr>
                <w:top w:val="none" w:sz="0" w:space="0" w:color="auto"/>
                <w:left w:val="none" w:sz="0" w:space="0" w:color="auto"/>
                <w:bottom w:val="none" w:sz="0" w:space="0" w:color="auto"/>
                <w:right w:val="none" w:sz="0" w:space="0" w:color="auto"/>
              </w:divBdr>
            </w:div>
          </w:divsChild>
        </w:div>
        <w:div w:id="1431197772">
          <w:marLeft w:val="0"/>
          <w:marRight w:val="0"/>
          <w:marTop w:val="0"/>
          <w:marBottom w:val="0"/>
          <w:divBdr>
            <w:top w:val="none" w:sz="0" w:space="0" w:color="auto"/>
            <w:left w:val="none" w:sz="0" w:space="0" w:color="auto"/>
            <w:bottom w:val="none" w:sz="0" w:space="0" w:color="auto"/>
            <w:right w:val="none" w:sz="0" w:space="0" w:color="auto"/>
          </w:divBdr>
          <w:divsChild>
            <w:div w:id="824858659">
              <w:marLeft w:val="0"/>
              <w:marRight w:val="0"/>
              <w:marTop w:val="0"/>
              <w:marBottom w:val="0"/>
              <w:divBdr>
                <w:top w:val="none" w:sz="0" w:space="0" w:color="auto"/>
                <w:left w:val="none" w:sz="0" w:space="0" w:color="auto"/>
                <w:bottom w:val="none" w:sz="0" w:space="0" w:color="auto"/>
                <w:right w:val="none" w:sz="0" w:space="0" w:color="auto"/>
              </w:divBdr>
            </w:div>
          </w:divsChild>
        </w:div>
        <w:div w:id="91434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90751">
          <w:marLeft w:val="0"/>
          <w:marRight w:val="0"/>
          <w:marTop w:val="0"/>
          <w:marBottom w:val="0"/>
          <w:divBdr>
            <w:top w:val="none" w:sz="0" w:space="0" w:color="auto"/>
            <w:left w:val="none" w:sz="0" w:space="0" w:color="auto"/>
            <w:bottom w:val="none" w:sz="0" w:space="0" w:color="auto"/>
            <w:right w:val="none" w:sz="0" w:space="0" w:color="auto"/>
          </w:divBdr>
          <w:divsChild>
            <w:div w:id="1349025189">
              <w:marLeft w:val="0"/>
              <w:marRight w:val="0"/>
              <w:marTop w:val="0"/>
              <w:marBottom w:val="0"/>
              <w:divBdr>
                <w:top w:val="none" w:sz="0" w:space="0" w:color="auto"/>
                <w:left w:val="none" w:sz="0" w:space="0" w:color="auto"/>
                <w:bottom w:val="none" w:sz="0" w:space="0" w:color="auto"/>
                <w:right w:val="none" w:sz="0" w:space="0" w:color="auto"/>
              </w:divBdr>
            </w:div>
          </w:divsChild>
        </w:div>
        <w:div w:id="1012955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472720">
      <w:bodyDiv w:val="1"/>
      <w:marLeft w:val="0"/>
      <w:marRight w:val="0"/>
      <w:marTop w:val="0"/>
      <w:marBottom w:val="0"/>
      <w:divBdr>
        <w:top w:val="none" w:sz="0" w:space="0" w:color="auto"/>
        <w:left w:val="none" w:sz="0" w:space="0" w:color="auto"/>
        <w:bottom w:val="none" w:sz="0" w:space="0" w:color="auto"/>
        <w:right w:val="none" w:sz="0" w:space="0" w:color="auto"/>
      </w:divBdr>
    </w:div>
    <w:div w:id="1098479979">
      <w:bodyDiv w:val="1"/>
      <w:marLeft w:val="0"/>
      <w:marRight w:val="0"/>
      <w:marTop w:val="0"/>
      <w:marBottom w:val="0"/>
      <w:divBdr>
        <w:top w:val="none" w:sz="0" w:space="0" w:color="auto"/>
        <w:left w:val="none" w:sz="0" w:space="0" w:color="auto"/>
        <w:bottom w:val="none" w:sz="0" w:space="0" w:color="auto"/>
        <w:right w:val="none" w:sz="0" w:space="0" w:color="auto"/>
      </w:divBdr>
    </w:div>
    <w:div w:id="1207721887">
      <w:bodyDiv w:val="1"/>
      <w:marLeft w:val="0"/>
      <w:marRight w:val="0"/>
      <w:marTop w:val="0"/>
      <w:marBottom w:val="0"/>
      <w:divBdr>
        <w:top w:val="none" w:sz="0" w:space="0" w:color="auto"/>
        <w:left w:val="none" w:sz="0" w:space="0" w:color="auto"/>
        <w:bottom w:val="none" w:sz="0" w:space="0" w:color="auto"/>
        <w:right w:val="none" w:sz="0" w:space="0" w:color="auto"/>
      </w:divBdr>
    </w:div>
    <w:div w:id="1297027584">
      <w:bodyDiv w:val="1"/>
      <w:marLeft w:val="0"/>
      <w:marRight w:val="0"/>
      <w:marTop w:val="0"/>
      <w:marBottom w:val="0"/>
      <w:divBdr>
        <w:top w:val="none" w:sz="0" w:space="0" w:color="auto"/>
        <w:left w:val="none" w:sz="0" w:space="0" w:color="auto"/>
        <w:bottom w:val="none" w:sz="0" w:space="0" w:color="auto"/>
        <w:right w:val="none" w:sz="0" w:space="0" w:color="auto"/>
      </w:divBdr>
      <w:divsChild>
        <w:div w:id="1154374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068178">
      <w:bodyDiv w:val="1"/>
      <w:marLeft w:val="0"/>
      <w:marRight w:val="0"/>
      <w:marTop w:val="0"/>
      <w:marBottom w:val="0"/>
      <w:divBdr>
        <w:top w:val="none" w:sz="0" w:space="0" w:color="auto"/>
        <w:left w:val="none" w:sz="0" w:space="0" w:color="auto"/>
        <w:bottom w:val="none" w:sz="0" w:space="0" w:color="auto"/>
        <w:right w:val="none" w:sz="0" w:space="0" w:color="auto"/>
      </w:divBdr>
      <w:divsChild>
        <w:div w:id="862323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557809">
      <w:bodyDiv w:val="1"/>
      <w:marLeft w:val="0"/>
      <w:marRight w:val="0"/>
      <w:marTop w:val="0"/>
      <w:marBottom w:val="0"/>
      <w:divBdr>
        <w:top w:val="none" w:sz="0" w:space="0" w:color="auto"/>
        <w:left w:val="none" w:sz="0" w:space="0" w:color="auto"/>
        <w:bottom w:val="none" w:sz="0" w:space="0" w:color="auto"/>
        <w:right w:val="none" w:sz="0" w:space="0" w:color="auto"/>
      </w:divBdr>
    </w:div>
    <w:div w:id="1419476472">
      <w:bodyDiv w:val="1"/>
      <w:marLeft w:val="0"/>
      <w:marRight w:val="0"/>
      <w:marTop w:val="0"/>
      <w:marBottom w:val="0"/>
      <w:divBdr>
        <w:top w:val="none" w:sz="0" w:space="0" w:color="auto"/>
        <w:left w:val="none" w:sz="0" w:space="0" w:color="auto"/>
        <w:bottom w:val="none" w:sz="0" w:space="0" w:color="auto"/>
        <w:right w:val="none" w:sz="0" w:space="0" w:color="auto"/>
      </w:divBdr>
    </w:div>
    <w:div w:id="1438136991">
      <w:bodyDiv w:val="1"/>
      <w:marLeft w:val="0"/>
      <w:marRight w:val="0"/>
      <w:marTop w:val="0"/>
      <w:marBottom w:val="0"/>
      <w:divBdr>
        <w:top w:val="none" w:sz="0" w:space="0" w:color="auto"/>
        <w:left w:val="none" w:sz="0" w:space="0" w:color="auto"/>
        <w:bottom w:val="none" w:sz="0" w:space="0" w:color="auto"/>
        <w:right w:val="none" w:sz="0" w:space="0" w:color="auto"/>
      </w:divBdr>
    </w:div>
    <w:div w:id="1491949052">
      <w:bodyDiv w:val="1"/>
      <w:marLeft w:val="0"/>
      <w:marRight w:val="0"/>
      <w:marTop w:val="0"/>
      <w:marBottom w:val="0"/>
      <w:divBdr>
        <w:top w:val="none" w:sz="0" w:space="0" w:color="auto"/>
        <w:left w:val="none" w:sz="0" w:space="0" w:color="auto"/>
        <w:bottom w:val="none" w:sz="0" w:space="0" w:color="auto"/>
        <w:right w:val="none" w:sz="0" w:space="0" w:color="auto"/>
      </w:divBdr>
    </w:div>
    <w:div w:id="1534880993">
      <w:bodyDiv w:val="1"/>
      <w:marLeft w:val="0"/>
      <w:marRight w:val="0"/>
      <w:marTop w:val="0"/>
      <w:marBottom w:val="0"/>
      <w:divBdr>
        <w:top w:val="none" w:sz="0" w:space="0" w:color="auto"/>
        <w:left w:val="none" w:sz="0" w:space="0" w:color="auto"/>
        <w:bottom w:val="none" w:sz="0" w:space="0" w:color="auto"/>
        <w:right w:val="none" w:sz="0" w:space="0" w:color="auto"/>
      </w:divBdr>
    </w:div>
    <w:div w:id="1592660192">
      <w:bodyDiv w:val="1"/>
      <w:marLeft w:val="0"/>
      <w:marRight w:val="0"/>
      <w:marTop w:val="0"/>
      <w:marBottom w:val="0"/>
      <w:divBdr>
        <w:top w:val="none" w:sz="0" w:space="0" w:color="auto"/>
        <w:left w:val="none" w:sz="0" w:space="0" w:color="auto"/>
        <w:bottom w:val="none" w:sz="0" w:space="0" w:color="auto"/>
        <w:right w:val="none" w:sz="0" w:space="0" w:color="auto"/>
      </w:divBdr>
    </w:div>
    <w:div w:id="1625189967">
      <w:bodyDiv w:val="1"/>
      <w:marLeft w:val="0"/>
      <w:marRight w:val="0"/>
      <w:marTop w:val="0"/>
      <w:marBottom w:val="0"/>
      <w:divBdr>
        <w:top w:val="none" w:sz="0" w:space="0" w:color="auto"/>
        <w:left w:val="none" w:sz="0" w:space="0" w:color="auto"/>
        <w:bottom w:val="none" w:sz="0" w:space="0" w:color="auto"/>
        <w:right w:val="none" w:sz="0" w:space="0" w:color="auto"/>
      </w:divBdr>
    </w:div>
    <w:div w:id="1690182101">
      <w:bodyDiv w:val="1"/>
      <w:marLeft w:val="0"/>
      <w:marRight w:val="0"/>
      <w:marTop w:val="0"/>
      <w:marBottom w:val="0"/>
      <w:divBdr>
        <w:top w:val="none" w:sz="0" w:space="0" w:color="auto"/>
        <w:left w:val="none" w:sz="0" w:space="0" w:color="auto"/>
        <w:bottom w:val="none" w:sz="0" w:space="0" w:color="auto"/>
        <w:right w:val="none" w:sz="0" w:space="0" w:color="auto"/>
      </w:divBdr>
    </w:div>
    <w:div w:id="1732577698">
      <w:bodyDiv w:val="1"/>
      <w:marLeft w:val="0"/>
      <w:marRight w:val="0"/>
      <w:marTop w:val="0"/>
      <w:marBottom w:val="0"/>
      <w:divBdr>
        <w:top w:val="none" w:sz="0" w:space="0" w:color="auto"/>
        <w:left w:val="none" w:sz="0" w:space="0" w:color="auto"/>
        <w:bottom w:val="none" w:sz="0" w:space="0" w:color="auto"/>
        <w:right w:val="none" w:sz="0" w:space="0" w:color="auto"/>
      </w:divBdr>
    </w:div>
    <w:div w:id="1765029945">
      <w:bodyDiv w:val="1"/>
      <w:marLeft w:val="0"/>
      <w:marRight w:val="0"/>
      <w:marTop w:val="0"/>
      <w:marBottom w:val="0"/>
      <w:divBdr>
        <w:top w:val="none" w:sz="0" w:space="0" w:color="auto"/>
        <w:left w:val="none" w:sz="0" w:space="0" w:color="auto"/>
        <w:bottom w:val="none" w:sz="0" w:space="0" w:color="auto"/>
        <w:right w:val="none" w:sz="0" w:space="0" w:color="auto"/>
      </w:divBdr>
    </w:div>
    <w:div w:id="1835681234">
      <w:bodyDiv w:val="1"/>
      <w:marLeft w:val="0"/>
      <w:marRight w:val="0"/>
      <w:marTop w:val="0"/>
      <w:marBottom w:val="0"/>
      <w:divBdr>
        <w:top w:val="none" w:sz="0" w:space="0" w:color="auto"/>
        <w:left w:val="none" w:sz="0" w:space="0" w:color="auto"/>
        <w:bottom w:val="none" w:sz="0" w:space="0" w:color="auto"/>
        <w:right w:val="none" w:sz="0" w:space="0" w:color="auto"/>
      </w:divBdr>
    </w:div>
    <w:div w:id="1849755715">
      <w:bodyDiv w:val="1"/>
      <w:marLeft w:val="0"/>
      <w:marRight w:val="0"/>
      <w:marTop w:val="0"/>
      <w:marBottom w:val="0"/>
      <w:divBdr>
        <w:top w:val="none" w:sz="0" w:space="0" w:color="auto"/>
        <w:left w:val="none" w:sz="0" w:space="0" w:color="auto"/>
        <w:bottom w:val="none" w:sz="0" w:space="0" w:color="auto"/>
        <w:right w:val="none" w:sz="0" w:space="0" w:color="auto"/>
      </w:divBdr>
    </w:div>
    <w:div w:id="1873612080">
      <w:bodyDiv w:val="1"/>
      <w:marLeft w:val="0"/>
      <w:marRight w:val="0"/>
      <w:marTop w:val="0"/>
      <w:marBottom w:val="0"/>
      <w:divBdr>
        <w:top w:val="none" w:sz="0" w:space="0" w:color="auto"/>
        <w:left w:val="none" w:sz="0" w:space="0" w:color="auto"/>
        <w:bottom w:val="none" w:sz="0" w:space="0" w:color="auto"/>
        <w:right w:val="none" w:sz="0" w:space="0" w:color="auto"/>
      </w:divBdr>
    </w:div>
    <w:div w:id="1878857212">
      <w:bodyDiv w:val="1"/>
      <w:marLeft w:val="0"/>
      <w:marRight w:val="0"/>
      <w:marTop w:val="0"/>
      <w:marBottom w:val="0"/>
      <w:divBdr>
        <w:top w:val="none" w:sz="0" w:space="0" w:color="auto"/>
        <w:left w:val="none" w:sz="0" w:space="0" w:color="auto"/>
        <w:bottom w:val="none" w:sz="0" w:space="0" w:color="auto"/>
        <w:right w:val="none" w:sz="0" w:space="0" w:color="auto"/>
      </w:divBdr>
    </w:div>
    <w:div w:id="1899899535">
      <w:bodyDiv w:val="1"/>
      <w:marLeft w:val="0"/>
      <w:marRight w:val="0"/>
      <w:marTop w:val="0"/>
      <w:marBottom w:val="0"/>
      <w:divBdr>
        <w:top w:val="none" w:sz="0" w:space="0" w:color="auto"/>
        <w:left w:val="none" w:sz="0" w:space="0" w:color="auto"/>
        <w:bottom w:val="none" w:sz="0" w:space="0" w:color="auto"/>
        <w:right w:val="none" w:sz="0" w:space="0" w:color="auto"/>
      </w:divBdr>
    </w:div>
    <w:div w:id="1937516864">
      <w:bodyDiv w:val="1"/>
      <w:marLeft w:val="0"/>
      <w:marRight w:val="0"/>
      <w:marTop w:val="0"/>
      <w:marBottom w:val="0"/>
      <w:divBdr>
        <w:top w:val="none" w:sz="0" w:space="0" w:color="auto"/>
        <w:left w:val="none" w:sz="0" w:space="0" w:color="auto"/>
        <w:bottom w:val="none" w:sz="0" w:space="0" w:color="auto"/>
        <w:right w:val="none" w:sz="0" w:space="0" w:color="auto"/>
      </w:divBdr>
    </w:div>
    <w:div w:id="1946498077">
      <w:bodyDiv w:val="1"/>
      <w:marLeft w:val="0"/>
      <w:marRight w:val="0"/>
      <w:marTop w:val="0"/>
      <w:marBottom w:val="0"/>
      <w:divBdr>
        <w:top w:val="none" w:sz="0" w:space="0" w:color="auto"/>
        <w:left w:val="none" w:sz="0" w:space="0" w:color="auto"/>
        <w:bottom w:val="none" w:sz="0" w:space="0" w:color="auto"/>
        <w:right w:val="none" w:sz="0" w:space="0" w:color="auto"/>
      </w:divBdr>
    </w:div>
    <w:div w:id="1963725599">
      <w:bodyDiv w:val="1"/>
      <w:marLeft w:val="0"/>
      <w:marRight w:val="0"/>
      <w:marTop w:val="0"/>
      <w:marBottom w:val="0"/>
      <w:divBdr>
        <w:top w:val="none" w:sz="0" w:space="0" w:color="auto"/>
        <w:left w:val="none" w:sz="0" w:space="0" w:color="auto"/>
        <w:bottom w:val="none" w:sz="0" w:space="0" w:color="auto"/>
        <w:right w:val="none" w:sz="0" w:space="0" w:color="auto"/>
      </w:divBdr>
    </w:div>
    <w:div w:id="2038576360">
      <w:bodyDiv w:val="1"/>
      <w:marLeft w:val="0"/>
      <w:marRight w:val="0"/>
      <w:marTop w:val="0"/>
      <w:marBottom w:val="0"/>
      <w:divBdr>
        <w:top w:val="none" w:sz="0" w:space="0" w:color="auto"/>
        <w:left w:val="none" w:sz="0" w:space="0" w:color="auto"/>
        <w:bottom w:val="none" w:sz="0" w:space="0" w:color="auto"/>
        <w:right w:val="none" w:sz="0" w:space="0" w:color="auto"/>
      </w:divBdr>
    </w:div>
    <w:div w:id="2068676006">
      <w:bodyDiv w:val="1"/>
      <w:marLeft w:val="0"/>
      <w:marRight w:val="0"/>
      <w:marTop w:val="0"/>
      <w:marBottom w:val="0"/>
      <w:divBdr>
        <w:top w:val="none" w:sz="0" w:space="0" w:color="auto"/>
        <w:left w:val="none" w:sz="0" w:space="0" w:color="auto"/>
        <w:bottom w:val="none" w:sz="0" w:space="0" w:color="auto"/>
        <w:right w:val="none" w:sz="0" w:space="0" w:color="auto"/>
      </w:divBdr>
    </w:div>
    <w:div w:id="208826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chart" Target="charts/chart7.xm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6.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keeb%20khan\Downloads\country_wise_latest%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akeeb%20khan\Downloads\country_wise_latest%20(1).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keeb%20khan\Downloads\country_wise_lates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keeb%20khan\Downloads\country_wise_lates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keeb%20khan\Downloads\country_wise_latest%20(1).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keeb%20khan\Downloads\country_wise_latest%20(1).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keeb%20khan\Downloads\country_wise_latest%20(1).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akeeb%20khan\Downloads\country_wise_latest%20(1).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akeeb%20khan\Downloads\country_wise_latest%20(1).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akeeb%20khan\Downloads\country_wise_latest%20(1).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nakeeb%20khan\Downloads\country_wise_lates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[country_wise_latest (1).xlsx]Country Wise analysis!PivotTable2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Top 10 Countries by Confirmed Cases</a:t>
            </a:r>
            <a:endParaRPr lang="en-US"/>
          </a:p>
        </c:rich>
      </c:tx>
      <c:layout>
        <c:manualLayout>
          <c:xMode val="edge"/>
          <c:yMode val="edge"/>
          <c:x val="0.13409866197917922"/>
          <c:y val="5.089819976882451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'Country Wise analysis'!$B$3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cat>
            <c:strRef>
              <c:f>'Country Wise analysis'!$A$4:$A$14</c:f>
              <c:strCache>
                <c:ptCount val="10"/>
                <c:pt idx="0">
                  <c:v>Brazil</c:v>
                </c:pt>
                <c:pt idx="1">
                  <c:v>Chile</c:v>
                </c:pt>
                <c:pt idx="2">
                  <c:v>India</c:v>
                </c:pt>
                <c:pt idx="3">
                  <c:v>Iran</c:v>
                </c:pt>
                <c:pt idx="4">
                  <c:v>Mexico</c:v>
                </c:pt>
                <c:pt idx="5">
                  <c:v>Peru</c:v>
                </c:pt>
                <c:pt idx="6">
                  <c:v>Russia</c:v>
                </c:pt>
                <c:pt idx="7">
                  <c:v>South Africa</c:v>
                </c:pt>
                <c:pt idx="8">
                  <c:v>United Kingdom</c:v>
                </c:pt>
                <c:pt idx="9">
                  <c:v>US</c:v>
                </c:pt>
              </c:strCache>
            </c:strRef>
          </c:cat>
          <c:val>
            <c:numRef>
              <c:f>'Country Wise analysis'!$B$4:$B$14</c:f>
              <c:numCache>
                <c:formatCode>General</c:formatCode>
                <c:ptCount val="10"/>
                <c:pt idx="0">
                  <c:v>2442375</c:v>
                </c:pt>
                <c:pt idx="1">
                  <c:v>347923</c:v>
                </c:pt>
                <c:pt idx="2">
                  <c:v>1480073</c:v>
                </c:pt>
                <c:pt idx="3">
                  <c:v>293606</c:v>
                </c:pt>
                <c:pt idx="4">
                  <c:v>395489</c:v>
                </c:pt>
                <c:pt idx="5">
                  <c:v>389717</c:v>
                </c:pt>
                <c:pt idx="6">
                  <c:v>816680</c:v>
                </c:pt>
                <c:pt idx="7">
                  <c:v>452529</c:v>
                </c:pt>
                <c:pt idx="8">
                  <c:v>301708</c:v>
                </c:pt>
                <c:pt idx="9">
                  <c:v>4290259</c:v>
                </c:pt>
              </c:numCache>
            </c:numRef>
          </c:val>
          <c:extLst>
            <c:ext xmlns:c16="http://schemas.microsoft.com/office/drawing/2014/chart" uri="{C3380CC4-5D6E-409C-BE32-E72D297353CC}">
              <c16:uniqueId val="{00000000-90F6-4572-B88E-07CF8AD91473}"/>
            </c:ext>
          </c:extLst>
        </c:ser>
        <c:dLbls>
          <c:showLegendKey val="0"/>
          <c:showVal val="0"/>
          <c:showCatName val="0"/>
          <c:showSerName val="0"/>
          <c:showPercent val="0"/>
          <c:showBubbleSize val="0"/>
        </c:dLbls>
        <c:gapWidth val="65"/>
        <c:axId val="1707619215"/>
        <c:axId val="1707642735"/>
      </c:barChart>
      <c:catAx>
        <c:axId val="1707619215"/>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07642735"/>
        <c:crosses val="autoZero"/>
        <c:auto val="1"/>
        <c:lblAlgn val="ctr"/>
        <c:lblOffset val="100"/>
        <c:noMultiLvlLbl val="0"/>
      </c:catAx>
      <c:valAx>
        <c:axId val="170764273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07619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cap="none" spc="0" baseline="0">
                <a:ln w="0"/>
                <a:solidFill>
                  <a:schemeClr val="tx1"/>
                </a:solidFill>
                <a:effectLst>
                  <a:outerShdw blurRad="38100" dist="19050" dir="2700000" algn="tl" rotWithShape="0">
                    <a:schemeClr val="dk1">
                      <a:alpha val="40000"/>
                    </a:schemeClr>
                  </a:outerShdw>
                </a:effectLst>
              </a:rPr>
              <a:t>Recovery Rate and Death Rate Trend</a:t>
            </a:r>
            <a:endParaRPr lang="en-IN"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'day Wise analysis'!$AS$1</c:f>
              <c:strCache>
                <c:ptCount val="1"/>
                <c:pt idx="0">
                  <c:v>Recovery rate</c:v>
                </c:pt>
              </c:strCache>
            </c:strRef>
          </c:tx>
          <c:spPr>
            <a:ln w="28575" cap="rnd">
              <a:solidFill>
                <a:schemeClr val="accent1"/>
              </a:solidFill>
              <a:round/>
            </a:ln>
            <a:effectLst/>
          </c:spPr>
          <c:marker>
            <c:symbol val="none"/>
          </c:marker>
          <c:cat>
            <c:numRef>
              <c:f>'day Wise analysis'!$AR$2:$AR$189</c:f>
              <c:numCache>
                <c:formatCode>m/d/yyyy</c:formatCode>
                <c:ptCount val="188"/>
                <c:pt idx="0">
                  <c:v>43852</c:v>
                </c:pt>
                <c:pt idx="1">
                  <c:v>43853</c:v>
                </c:pt>
                <c:pt idx="2">
                  <c:v>43854</c:v>
                </c:pt>
                <c:pt idx="3">
                  <c:v>43855</c:v>
                </c:pt>
                <c:pt idx="4">
                  <c:v>43856</c:v>
                </c:pt>
                <c:pt idx="5">
                  <c:v>43857</c:v>
                </c:pt>
                <c:pt idx="6">
                  <c:v>43858</c:v>
                </c:pt>
                <c:pt idx="7">
                  <c:v>43859</c:v>
                </c:pt>
                <c:pt idx="8">
                  <c:v>43860</c:v>
                </c:pt>
                <c:pt idx="9">
                  <c:v>43861</c:v>
                </c:pt>
                <c:pt idx="10">
                  <c:v>43862</c:v>
                </c:pt>
                <c:pt idx="11">
                  <c:v>43863</c:v>
                </c:pt>
                <c:pt idx="12">
                  <c:v>43864</c:v>
                </c:pt>
                <c:pt idx="13">
                  <c:v>43865</c:v>
                </c:pt>
                <c:pt idx="14">
                  <c:v>43866</c:v>
                </c:pt>
                <c:pt idx="15">
                  <c:v>43867</c:v>
                </c:pt>
                <c:pt idx="16">
                  <c:v>43868</c:v>
                </c:pt>
                <c:pt idx="17">
                  <c:v>43869</c:v>
                </c:pt>
                <c:pt idx="18">
                  <c:v>43870</c:v>
                </c:pt>
                <c:pt idx="19">
                  <c:v>43871</c:v>
                </c:pt>
                <c:pt idx="20">
                  <c:v>43872</c:v>
                </c:pt>
                <c:pt idx="21">
                  <c:v>43873</c:v>
                </c:pt>
                <c:pt idx="22">
                  <c:v>43874</c:v>
                </c:pt>
                <c:pt idx="23">
                  <c:v>43875</c:v>
                </c:pt>
                <c:pt idx="24">
                  <c:v>43876</c:v>
                </c:pt>
                <c:pt idx="25">
                  <c:v>43877</c:v>
                </c:pt>
                <c:pt idx="26">
                  <c:v>43878</c:v>
                </c:pt>
                <c:pt idx="27">
                  <c:v>43879</c:v>
                </c:pt>
                <c:pt idx="28">
                  <c:v>43880</c:v>
                </c:pt>
                <c:pt idx="29">
                  <c:v>43881</c:v>
                </c:pt>
                <c:pt idx="30">
                  <c:v>43882</c:v>
                </c:pt>
                <c:pt idx="31">
                  <c:v>43883</c:v>
                </c:pt>
                <c:pt idx="32">
                  <c:v>43884</c:v>
                </c:pt>
                <c:pt idx="33">
                  <c:v>43885</c:v>
                </c:pt>
                <c:pt idx="34">
                  <c:v>43886</c:v>
                </c:pt>
                <c:pt idx="35">
                  <c:v>43887</c:v>
                </c:pt>
                <c:pt idx="36">
                  <c:v>43888</c:v>
                </c:pt>
                <c:pt idx="37">
                  <c:v>43889</c:v>
                </c:pt>
                <c:pt idx="38">
                  <c:v>43890</c:v>
                </c:pt>
                <c:pt idx="39">
                  <c:v>43891</c:v>
                </c:pt>
                <c:pt idx="40">
                  <c:v>43892</c:v>
                </c:pt>
                <c:pt idx="41">
                  <c:v>43893</c:v>
                </c:pt>
                <c:pt idx="42">
                  <c:v>43894</c:v>
                </c:pt>
                <c:pt idx="43">
                  <c:v>43895</c:v>
                </c:pt>
                <c:pt idx="44">
                  <c:v>43896</c:v>
                </c:pt>
                <c:pt idx="45">
                  <c:v>43897</c:v>
                </c:pt>
                <c:pt idx="46">
                  <c:v>43898</c:v>
                </c:pt>
                <c:pt idx="47">
                  <c:v>43899</c:v>
                </c:pt>
                <c:pt idx="48">
                  <c:v>43900</c:v>
                </c:pt>
                <c:pt idx="49">
                  <c:v>43901</c:v>
                </c:pt>
                <c:pt idx="50">
                  <c:v>43902</c:v>
                </c:pt>
                <c:pt idx="51">
                  <c:v>43903</c:v>
                </c:pt>
                <c:pt idx="52">
                  <c:v>43904</c:v>
                </c:pt>
                <c:pt idx="53">
                  <c:v>43905</c:v>
                </c:pt>
                <c:pt idx="54">
                  <c:v>43906</c:v>
                </c:pt>
                <c:pt idx="55">
                  <c:v>43907</c:v>
                </c:pt>
                <c:pt idx="56">
                  <c:v>43908</c:v>
                </c:pt>
                <c:pt idx="57">
                  <c:v>43909</c:v>
                </c:pt>
                <c:pt idx="58">
                  <c:v>43910</c:v>
                </c:pt>
                <c:pt idx="59">
                  <c:v>43911</c:v>
                </c:pt>
                <c:pt idx="60">
                  <c:v>43912</c:v>
                </c:pt>
                <c:pt idx="61">
                  <c:v>43913</c:v>
                </c:pt>
                <c:pt idx="62">
                  <c:v>43914</c:v>
                </c:pt>
                <c:pt idx="63">
                  <c:v>43915</c:v>
                </c:pt>
                <c:pt idx="64">
                  <c:v>43916</c:v>
                </c:pt>
                <c:pt idx="65">
                  <c:v>43917</c:v>
                </c:pt>
                <c:pt idx="66">
                  <c:v>43918</c:v>
                </c:pt>
                <c:pt idx="67">
                  <c:v>43919</c:v>
                </c:pt>
                <c:pt idx="68">
                  <c:v>43920</c:v>
                </c:pt>
                <c:pt idx="69">
                  <c:v>43921</c:v>
                </c:pt>
                <c:pt idx="70">
                  <c:v>43922</c:v>
                </c:pt>
                <c:pt idx="71">
                  <c:v>43923</c:v>
                </c:pt>
                <c:pt idx="72">
                  <c:v>43924</c:v>
                </c:pt>
                <c:pt idx="73">
                  <c:v>43925</c:v>
                </c:pt>
                <c:pt idx="74">
                  <c:v>43926</c:v>
                </c:pt>
                <c:pt idx="75">
                  <c:v>43927</c:v>
                </c:pt>
                <c:pt idx="76">
                  <c:v>43928</c:v>
                </c:pt>
                <c:pt idx="77">
                  <c:v>43929</c:v>
                </c:pt>
                <c:pt idx="78">
                  <c:v>43930</c:v>
                </c:pt>
                <c:pt idx="79">
                  <c:v>43931</c:v>
                </c:pt>
                <c:pt idx="80">
                  <c:v>43932</c:v>
                </c:pt>
                <c:pt idx="81">
                  <c:v>43933</c:v>
                </c:pt>
                <c:pt idx="82">
                  <c:v>43934</c:v>
                </c:pt>
                <c:pt idx="83">
                  <c:v>43935</c:v>
                </c:pt>
                <c:pt idx="84">
                  <c:v>43936</c:v>
                </c:pt>
                <c:pt idx="85">
                  <c:v>43937</c:v>
                </c:pt>
                <c:pt idx="86">
                  <c:v>43938</c:v>
                </c:pt>
                <c:pt idx="87">
                  <c:v>43939</c:v>
                </c:pt>
                <c:pt idx="88">
                  <c:v>43940</c:v>
                </c:pt>
                <c:pt idx="89">
                  <c:v>43941</c:v>
                </c:pt>
                <c:pt idx="90">
                  <c:v>43942</c:v>
                </c:pt>
                <c:pt idx="91">
                  <c:v>43943</c:v>
                </c:pt>
                <c:pt idx="92">
                  <c:v>43944</c:v>
                </c:pt>
                <c:pt idx="93">
                  <c:v>43945</c:v>
                </c:pt>
                <c:pt idx="94">
                  <c:v>43946</c:v>
                </c:pt>
                <c:pt idx="95">
                  <c:v>43947</c:v>
                </c:pt>
                <c:pt idx="96">
                  <c:v>43948</c:v>
                </c:pt>
                <c:pt idx="97">
                  <c:v>43949</c:v>
                </c:pt>
                <c:pt idx="98">
                  <c:v>43950</c:v>
                </c:pt>
                <c:pt idx="99">
                  <c:v>43951</c:v>
                </c:pt>
                <c:pt idx="100">
                  <c:v>43952</c:v>
                </c:pt>
                <c:pt idx="101">
                  <c:v>43953</c:v>
                </c:pt>
                <c:pt idx="102">
                  <c:v>43954</c:v>
                </c:pt>
                <c:pt idx="103">
                  <c:v>43955</c:v>
                </c:pt>
                <c:pt idx="104">
                  <c:v>43956</c:v>
                </c:pt>
                <c:pt idx="105">
                  <c:v>43957</c:v>
                </c:pt>
                <c:pt idx="106">
                  <c:v>43958</c:v>
                </c:pt>
                <c:pt idx="107">
                  <c:v>43959</c:v>
                </c:pt>
                <c:pt idx="108">
                  <c:v>43960</c:v>
                </c:pt>
                <c:pt idx="109">
                  <c:v>43961</c:v>
                </c:pt>
                <c:pt idx="110">
                  <c:v>43962</c:v>
                </c:pt>
                <c:pt idx="111">
                  <c:v>43963</c:v>
                </c:pt>
                <c:pt idx="112">
                  <c:v>43964</c:v>
                </c:pt>
                <c:pt idx="113">
                  <c:v>43965</c:v>
                </c:pt>
                <c:pt idx="114">
                  <c:v>43966</c:v>
                </c:pt>
                <c:pt idx="115">
                  <c:v>43967</c:v>
                </c:pt>
                <c:pt idx="116">
                  <c:v>43968</c:v>
                </c:pt>
                <c:pt idx="117">
                  <c:v>43969</c:v>
                </c:pt>
                <c:pt idx="118">
                  <c:v>43970</c:v>
                </c:pt>
                <c:pt idx="119">
                  <c:v>43971</c:v>
                </c:pt>
                <c:pt idx="120">
                  <c:v>43972</c:v>
                </c:pt>
                <c:pt idx="121">
                  <c:v>43973</c:v>
                </c:pt>
                <c:pt idx="122">
                  <c:v>43974</c:v>
                </c:pt>
                <c:pt idx="123">
                  <c:v>43975</c:v>
                </c:pt>
                <c:pt idx="124">
                  <c:v>43976</c:v>
                </c:pt>
                <c:pt idx="125">
                  <c:v>43977</c:v>
                </c:pt>
                <c:pt idx="126">
                  <c:v>43978</c:v>
                </c:pt>
                <c:pt idx="127">
                  <c:v>43979</c:v>
                </c:pt>
                <c:pt idx="128">
                  <c:v>43980</c:v>
                </c:pt>
                <c:pt idx="129">
                  <c:v>43981</c:v>
                </c:pt>
                <c:pt idx="130">
                  <c:v>43982</c:v>
                </c:pt>
                <c:pt idx="131">
                  <c:v>43983</c:v>
                </c:pt>
                <c:pt idx="132">
                  <c:v>43984</c:v>
                </c:pt>
                <c:pt idx="133">
                  <c:v>43985</c:v>
                </c:pt>
                <c:pt idx="134">
                  <c:v>43986</c:v>
                </c:pt>
                <c:pt idx="135">
                  <c:v>43987</c:v>
                </c:pt>
                <c:pt idx="136">
                  <c:v>43988</c:v>
                </c:pt>
                <c:pt idx="137">
                  <c:v>43989</c:v>
                </c:pt>
                <c:pt idx="138">
                  <c:v>43990</c:v>
                </c:pt>
                <c:pt idx="139">
                  <c:v>43991</c:v>
                </c:pt>
                <c:pt idx="140">
                  <c:v>43992</c:v>
                </c:pt>
                <c:pt idx="141">
                  <c:v>43993</c:v>
                </c:pt>
                <c:pt idx="142">
                  <c:v>43994</c:v>
                </c:pt>
                <c:pt idx="143">
                  <c:v>43995</c:v>
                </c:pt>
                <c:pt idx="144">
                  <c:v>43996</c:v>
                </c:pt>
                <c:pt idx="145">
                  <c:v>43997</c:v>
                </c:pt>
                <c:pt idx="146">
                  <c:v>43998</c:v>
                </c:pt>
                <c:pt idx="147">
                  <c:v>43999</c:v>
                </c:pt>
                <c:pt idx="148">
                  <c:v>44000</c:v>
                </c:pt>
                <c:pt idx="149">
                  <c:v>44001</c:v>
                </c:pt>
                <c:pt idx="150">
                  <c:v>44002</c:v>
                </c:pt>
                <c:pt idx="151">
                  <c:v>44003</c:v>
                </c:pt>
                <c:pt idx="152">
                  <c:v>44004</c:v>
                </c:pt>
                <c:pt idx="153">
                  <c:v>44005</c:v>
                </c:pt>
                <c:pt idx="154">
                  <c:v>44006</c:v>
                </c:pt>
                <c:pt idx="155">
                  <c:v>44007</c:v>
                </c:pt>
                <c:pt idx="156">
                  <c:v>44008</c:v>
                </c:pt>
                <c:pt idx="157">
                  <c:v>44009</c:v>
                </c:pt>
                <c:pt idx="158">
                  <c:v>44010</c:v>
                </c:pt>
                <c:pt idx="159">
                  <c:v>44011</c:v>
                </c:pt>
                <c:pt idx="160">
                  <c:v>44012</c:v>
                </c:pt>
                <c:pt idx="161">
                  <c:v>44013</c:v>
                </c:pt>
                <c:pt idx="162">
                  <c:v>44014</c:v>
                </c:pt>
                <c:pt idx="163">
                  <c:v>44015</c:v>
                </c:pt>
                <c:pt idx="164">
                  <c:v>44016</c:v>
                </c:pt>
                <c:pt idx="165">
                  <c:v>44017</c:v>
                </c:pt>
                <c:pt idx="166">
                  <c:v>44018</c:v>
                </c:pt>
                <c:pt idx="167">
                  <c:v>44019</c:v>
                </c:pt>
                <c:pt idx="168">
                  <c:v>44020</c:v>
                </c:pt>
                <c:pt idx="169">
                  <c:v>44021</c:v>
                </c:pt>
                <c:pt idx="170">
                  <c:v>44022</c:v>
                </c:pt>
                <c:pt idx="171">
                  <c:v>44023</c:v>
                </c:pt>
                <c:pt idx="172">
                  <c:v>44024</c:v>
                </c:pt>
                <c:pt idx="173">
                  <c:v>44025</c:v>
                </c:pt>
                <c:pt idx="174">
                  <c:v>44026</c:v>
                </c:pt>
                <c:pt idx="175">
                  <c:v>44027</c:v>
                </c:pt>
                <c:pt idx="176">
                  <c:v>44028</c:v>
                </c:pt>
                <c:pt idx="177">
                  <c:v>44029</c:v>
                </c:pt>
                <c:pt idx="178">
                  <c:v>44030</c:v>
                </c:pt>
                <c:pt idx="179">
                  <c:v>44031</c:v>
                </c:pt>
                <c:pt idx="180">
                  <c:v>44032</c:v>
                </c:pt>
                <c:pt idx="181">
                  <c:v>44033</c:v>
                </c:pt>
                <c:pt idx="182">
                  <c:v>44034</c:v>
                </c:pt>
                <c:pt idx="183">
                  <c:v>44035</c:v>
                </c:pt>
                <c:pt idx="184">
                  <c:v>44036</c:v>
                </c:pt>
                <c:pt idx="185">
                  <c:v>44037</c:v>
                </c:pt>
                <c:pt idx="186">
                  <c:v>44038</c:v>
                </c:pt>
                <c:pt idx="187">
                  <c:v>44039</c:v>
                </c:pt>
              </c:numCache>
            </c:numRef>
          </c:cat>
          <c:val>
            <c:numRef>
              <c:f>'day Wise analysis'!$AS$2:$AS$189</c:f>
              <c:numCache>
                <c:formatCode>0.000</c:formatCode>
                <c:ptCount val="188"/>
                <c:pt idx="0">
                  <c:v>5.0450450450450449E-2</c:v>
                </c:pt>
                <c:pt idx="1">
                  <c:v>4.5871559633027525E-2</c:v>
                </c:pt>
                <c:pt idx="2">
                  <c:v>3.8257173219978749E-2</c:v>
                </c:pt>
                <c:pt idx="3">
                  <c:v>2.7196652719665274E-2</c:v>
                </c:pt>
                <c:pt idx="4">
                  <c:v>2.4551463644948063E-2</c:v>
                </c:pt>
                <c:pt idx="5">
                  <c:v>2.0840450973693202E-2</c:v>
                </c:pt>
                <c:pt idx="6">
                  <c:v>1.9182502689135891E-2</c:v>
                </c:pt>
                <c:pt idx="7">
                  <c:v>2.027246188777165E-2</c:v>
                </c:pt>
                <c:pt idx="8">
                  <c:v>1.7124119504493562E-2</c:v>
                </c:pt>
                <c:pt idx="9">
                  <c:v>2.2061045633121789E-2</c:v>
                </c:pt>
                <c:pt idx="10">
                  <c:v>2.3342747964778202E-2</c:v>
                </c:pt>
                <c:pt idx="11">
                  <c:v>2.7342586525287423E-2</c:v>
                </c:pt>
                <c:pt idx="12">
                  <c:v>3.0371599537386232E-2</c:v>
                </c:pt>
                <c:pt idx="13">
                  <c:v>3.4354339275253158E-2</c:v>
                </c:pt>
                <c:pt idx="14">
                  <c:v>3.8743985819194734E-2</c:v>
                </c:pt>
                <c:pt idx="15">
                  <c:v>4.6035971690149988E-2</c:v>
                </c:pt>
                <c:pt idx="16">
                  <c:v>5.5426108230908135E-2</c:v>
                </c:pt>
                <c:pt idx="17">
                  <c:v>6.6634293730441357E-2</c:v>
                </c:pt>
                <c:pt idx="18">
                  <c:v>7.6243920688365135E-2</c:v>
                </c:pt>
                <c:pt idx="19">
                  <c:v>8.7115614664696361E-2</c:v>
                </c:pt>
                <c:pt idx="20">
                  <c:v>9.8869613878007828E-2</c:v>
                </c:pt>
                <c:pt idx="21">
                  <c:v>0.10414295225618006</c:v>
                </c:pt>
                <c:pt idx="22">
                  <c:v>9.8495166594691555E-2</c:v>
                </c:pt>
                <c:pt idx="23">
                  <c:v>0.1141550457339931</c:v>
                </c:pt>
                <c:pt idx="24">
                  <c:v>0.12945539155093433</c:v>
                </c:pt>
                <c:pt idx="25">
                  <c:v>0.14558613975930812</c:v>
                </c:pt>
                <c:pt idx="26">
                  <c:v>0.164128270273982</c:v>
                </c:pt>
                <c:pt idx="27">
                  <c:v>0.1835301371148253</c:v>
                </c:pt>
                <c:pt idx="28">
                  <c:v>0.20517126482740236</c:v>
                </c:pt>
                <c:pt idx="29">
                  <c:v>0.22981859560448284</c:v>
                </c:pt>
                <c:pt idx="30">
                  <c:v>0.23575571477311497</c:v>
                </c:pt>
                <c:pt idx="31">
                  <c:v>0.28023394513063221</c:v>
                </c:pt>
                <c:pt idx="32">
                  <c:v>0.28488951334780943</c:v>
                </c:pt>
                <c:pt idx="33">
                  <c:v>0.30495599462297412</c:v>
                </c:pt>
                <c:pt idx="34">
                  <c:v>0.33437464714516918</c:v>
                </c:pt>
                <c:pt idx="35">
                  <c:v>0.36044378331473909</c:v>
                </c:pt>
                <c:pt idx="36">
                  <c:v>0.38909476558500133</c:v>
                </c:pt>
                <c:pt idx="37">
                  <c:v>0.42327750536499981</c:v>
                </c:pt>
                <c:pt idx="38">
                  <c:v>0.44913605139146134</c:v>
                </c:pt>
                <c:pt idx="39">
                  <c:v>0.46992815600410537</c:v>
                </c:pt>
                <c:pt idx="40">
                  <c:v>0.4916688972162741</c:v>
                </c:pt>
                <c:pt idx="41">
                  <c:v>0.5060764735854989</c:v>
                </c:pt>
                <c:pt idx="42">
                  <c:v>0.52484662576687113</c:v>
                </c:pt>
                <c:pt idx="43">
                  <c:v>0.53669437281030707</c:v>
                </c:pt>
                <c:pt idx="44">
                  <c:v>0.53587297825700575</c:v>
                </c:pt>
                <c:pt idx="45">
                  <c:v>0.53896991795806748</c:v>
                </c:pt>
                <c:pt idx="46">
                  <c:v>0.54080866875331757</c:v>
                </c:pt>
                <c:pt idx="47">
                  <c:v>0.53806797094533698</c:v>
                </c:pt>
                <c:pt idx="48">
                  <c:v>0.53136475167103814</c:v>
                </c:pt>
                <c:pt idx="49">
                  <c:v>0.51737344362073212</c:v>
                </c:pt>
                <c:pt idx="50">
                  <c:v>0.50480612144100057</c:v>
                </c:pt>
                <c:pt idx="51">
                  <c:v>0.46818667470275599</c:v>
                </c:pt>
                <c:pt idx="52">
                  <c:v>0.45017630510330081</c:v>
                </c:pt>
                <c:pt idx="53">
                  <c:v>0.44062165695946748</c:v>
                </c:pt>
                <c:pt idx="54">
                  <c:v>0.41653409432590383</c:v>
                </c:pt>
                <c:pt idx="55">
                  <c:v>0.39718852669339949</c:v>
                </c:pt>
                <c:pt idx="56">
                  <c:v>0.37293158012851341</c:v>
                </c:pt>
                <c:pt idx="57">
                  <c:v>0.33730066880261184</c:v>
                </c:pt>
                <c:pt idx="58">
                  <c:v>0.30996233719627797</c:v>
                </c:pt>
                <c:pt idx="59">
                  <c:v>0.29131175468483816</c:v>
                </c:pt>
                <c:pt idx="60">
                  <c:v>0.28101351054642332</c:v>
                </c:pt>
                <c:pt idx="61">
                  <c:v>0.25135114006514658</c:v>
                </c:pt>
                <c:pt idx="62">
                  <c:v>0.24946986154030817</c:v>
                </c:pt>
                <c:pt idx="63">
                  <c:v>0.2342728491967728</c:v>
                </c:pt>
                <c:pt idx="64">
                  <c:v>0.22240869109986522</c:v>
                </c:pt>
                <c:pt idx="65">
                  <c:v>0.21309110445622867</c:v>
                </c:pt>
                <c:pt idx="66">
                  <c:v>0.20395901139516612</c:v>
                </c:pt>
                <c:pt idx="67">
                  <c:v>0.20027522935779815</c:v>
                </c:pt>
                <c:pt idx="68">
                  <c:v>0.20342063982267822</c:v>
                </c:pt>
                <c:pt idx="69">
                  <c:v>0.19977391533875402</c:v>
                </c:pt>
                <c:pt idx="70">
                  <c:v>0.19991578449696012</c:v>
                </c:pt>
                <c:pt idx="71">
                  <c:v>0.20025112539942932</c:v>
                </c:pt>
                <c:pt idx="72">
                  <c:v>0.19877297744943681</c:v>
                </c:pt>
                <c:pt idx="73">
                  <c:v>0.20214223544465557</c:v>
                </c:pt>
                <c:pt idx="74">
                  <c:v>0.20127833179361926</c:v>
                </c:pt>
                <c:pt idx="75">
                  <c:v>0.20255561805148334</c:v>
                </c:pt>
                <c:pt idx="76">
                  <c:v>0.20770605630445685</c:v>
                </c:pt>
                <c:pt idx="77">
                  <c:v>0.21501858944568197</c:v>
                </c:pt>
                <c:pt idx="78">
                  <c:v>0.2186203052676694</c:v>
                </c:pt>
                <c:pt idx="79">
                  <c:v>0.21979512018312022</c:v>
                </c:pt>
                <c:pt idx="80">
                  <c:v>0.22471112808713273</c:v>
                </c:pt>
                <c:pt idx="81">
                  <c:v>0.22315353969570662</c:v>
                </c:pt>
                <c:pt idx="82">
                  <c:v>0.22889736937324534</c:v>
                </c:pt>
                <c:pt idx="83">
                  <c:v>0.2332359783071912</c:v>
                </c:pt>
                <c:pt idx="84">
                  <c:v>0.24149287295323385</c:v>
                </c:pt>
                <c:pt idx="85">
                  <c:v>0.24460689457464344</c:v>
                </c:pt>
                <c:pt idx="86">
                  <c:v>0.24630172157521266</c:v>
                </c:pt>
                <c:pt idx="87">
                  <c:v>0.24857597414554147</c:v>
                </c:pt>
                <c:pt idx="88">
                  <c:v>0.25304677621158966</c:v>
                </c:pt>
                <c:pt idx="89">
                  <c:v>0.25415513639015791</c:v>
                </c:pt>
                <c:pt idx="90">
                  <c:v>0.26005127064414912</c:v>
                </c:pt>
                <c:pt idx="91">
                  <c:v>0.26354534097449961</c:v>
                </c:pt>
                <c:pt idx="92">
                  <c:v>0.26539250336572245</c:v>
                </c:pt>
                <c:pt idx="93">
                  <c:v>0.27485944851291771</c:v>
                </c:pt>
                <c:pt idx="94">
                  <c:v>0.27609272139344265</c:v>
                </c:pt>
                <c:pt idx="95">
                  <c:v>0.27865327821234176</c:v>
                </c:pt>
                <c:pt idx="96">
                  <c:v>0.28104983761148755</c:v>
                </c:pt>
                <c:pt idx="97">
                  <c:v>0.28463242914030185</c:v>
                </c:pt>
                <c:pt idx="98">
                  <c:v>0.29064217418399818</c:v>
                </c:pt>
                <c:pt idx="99">
                  <c:v>0.30273892310384365</c:v>
                </c:pt>
                <c:pt idx="100">
                  <c:v>0.30587749059721886</c:v>
                </c:pt>
                <c:pt idx="101">
                  <c:v>0.31020465393378188</c:v>
                </c:pt>
                <c:pt idx="102">
                  <c:v>0.31223351778710096</c:v>
                </c:pt>
                <c:pt idx="103">
                  <c:v>0.31479391566501574</c:v>
                </c:pt>
                <c:pt idx="104">
                  <c:v>0.31764002495022214</c:v>
                </c:pt>
                <c:pt idx="105">
                  <c:v>0.32193223039072327</c:v>
                </c:pt>
                <c:pt idx="106">
                  <c:v>0.32446113642726582</c:v>
                </c:pt>
                <c:pt idx="107">
                  <c:v>0.32594373068049065</c:v>
                </c:pt>
                <c:pt idx="108">
                  <c:v>0.33203567919904287</c:v>
                </c:pt>
                <c:pt idx="109">
                  <c:v>0.33384478221025349</c:v>
                </c:pt>
                <c:pt idx="110">
                  <c:v>0.33878306366960204</c:v>
                </c:pt>
                <c:pt idx="111">
                  <c:v>0.34058074513112158</c:v>
                </c:pt>
                <c:pt idx="112">
                  <c:v>0.34652495424409452</c:v>
                </c:pt>
                <c:pt idx="113">
                  <c:v>0.34768510145928988</c:v>
                </c:pt>
                <c:pt idx="114">
                  <c:v>0.35069449566310362</c:v>
                </c:pt>
                <c:pt idx="115">
                  <c:v>0.35548276706016302</c:v>
                </c:pt>
                <c:pt idx="116">
                  <c:v>0.35807912393442398</c:v>
                </c:pt>
                <c:pt idx="117">
                  <c:v>0.3623664159318008</c:v>
                </c:pt>
                <c:pt idx="118">
                  <c:v>0.36571413646453099</c:v>
                </c:pt>
                <c:pt idx="119">
                  <c:v>0.36981232000927311</c:v>
                </c:pt>
                <c:pt idx="120">
                  <c:v>0.37196559573422172</c:v>
                </c:pt>
                <c:pt idx="121">
                  <c:v>0.38500188998812335</c:v>
                </c:pt>
                <c:pt idx="122">
                  <c:v>0.38758059791595778</c:v>
                </c:pt>
                <c:pt idx="123">
                  <c:v>0.3908673966729419</c:v>
                </c:pt>
                <c:pt idx="124">
                  <c:v>0.39614649138838437</c:v>
                </c:pt>
                <c:pt idx="125">
                  <c:v>0.39933758127475405</c:v>
                </c:pt>
                <c:pt idx="126">
                  <c:v>0.40311376249547343</c:v>
                </c:pt>
                <c:pt idx="127">
                  <c:v>0.40621325600474861</c:v>
                </c:pt>
                <c:pt idx="128">
                  <c:v>0.41078576364718372</c:v>
                </c:pt>
                <c:pt idx="129">
                  <c:v>0.41296315978767939</c:v>
                </c:pt>
                <c:pt idx="130">
                  <c:v>0.41800605606956881</c:v>
                </c:pt>
                <c:pt idx="131">
                  <c:v>0.42026979369419931</c:v>
                </c:pt>
                <c:pt idx="132">
                  <c:v>0.42850387781932336</c:v>
                </c:pt>
                <c:pt idx="133">
                  <c:v>0.43267334506582195</c:v>
                </c:pt>
                <c:pt idx="134">
                  <c:v>0.4348430269525792</c:v>
                </c:pt>
                <c:pt idx="135">
                  <c:v>0.43651828869268022</c:v>
                </c:pt>
                <c:pt idx="136">
                  <c:v>0.43822998825973664</c:v>
                </c:pt>
                <c:pt idx="137">
                  <c:v>0.43898547373139746</c:v>
                </c:pt>
                <c:pt idx="138">
                  <c:v>0.45386055841159184</c:v>
                </c:pt>
                <c:pt idx="139">
                  <c:v>0.45731366354302178</c:v>
                </c:pt>
                <c:pt idx="140">
                  <c:v>0.45957985612757302</c:v>
                </c:pt>
                <c:pt idx="141">
                  <c:v>0.46243577448854456</c:v>
                </c:pt>
                <c:pt idx="142">
                  <c:v>0.46493283560154025</c:v>
                </c:pt>
                <c:pt idx="143">
                  <c:v>0.46774123365767156</c:v>
                </c:pt>
                <c:pt idx="144">
                  <c:v>0.46869420541443152</c:v>
                </c:pt>
                <c:pt idx="145">
                  <c:v>0.47159412585652988</c:v>
                </c:pt>
                <c:pt idx="146">
                  <c:v>0.4753459202020428</c:v>
                </c:pt>
                <c:pt idx="147">
                  <c:v>0.4813470556799827</c:v>
                </c:pt>
                <c:pt idx="148">
                  <c:v>0.48291444716166737</c:v>
                </c:pt>
                <c:pt idx="149">
                  <c:v>0.48374219337578273</c:v>
                </c:pt>
                <c:pt idx="150">
                  <c:v>0.48818159806735373</c:v>
                </c:pt>
                <c:pt idx="151">
                  <c:v>0.48879965300611439</c:v>
                </c:pt>
                <c:pt idx="152">
                  <c:v>0.49142683101453716</c:v>
                </c:pt>
                <c:pt idx="153">
                  <c:v>0.49384658838283263</c:v>
                </c:pt>
                <c:pt idx="154">
                  <c:v>0.49711721218410981</c:v>
                </c:pt>
                <c:pt idx="155">
                  <c:v>0.49753680860734262</c:v>
                </c:pt>
                <c:pt idx="156">
                  <c:v>0.4986735344163587</c:v>
                </c:pt>
                <c:pt idx="157">
                  <c:v>0.50040273827877924</c:v>
                </c:pt>
                <c:pt idx="158">
                  <c:v>0.50118397066706122</c:v>
                </c:pt>
                <c:pt idx="159">
                  <c:v>0.50258807125363192</c:v>
                </c:pt>
                <c:pt idx="160">
                  <c:v>0.50541742980681637</c:v>
                </c:pt>
                <c:pt idx="161">
                  <c:v>0.50594241175860699</c:v>
                </c:pt>
                <c:pt idx="162">
                  <c:v>0.52243029506603667</c:v>
                </c:pt>
                <c:pt idx="163">
                  <c:v>0.52271494960773424</c:v>
                </c:pt>
                <c:pt idx="164">
                  <c:v>0.53107649719414718</c:v>
                </c:pt>
                <c:pt idx="165">
                  <c:v>0.53300982544769038</c:v>
                </c:pt>
                <c:pt idx="166">
                  <c:v>0.53593754705438479</c:v>
                </c:pt>
                <c:pt idx="167">
                  <c:v>0.53862035721354307</c:v>
                </c:pt>
                <c:pt idx="168">
                  <c:v>0.54222539850272766</c:v>
                </c:pt>
                <c:pt idx="169">
                  <c:v>0.54307852897031494</c:v>
                </c:pt>
                <c:pt idx="170">
                  <c:v>0.54409482441522383</c:v>
                </c:pt>
                <c:pt idx="171">
                  <c:v>0.54470432562006132</c:v>
                </c:pt>
                <c:pt idx="172">
                  <c:v>0.54520886225519638</c:v>
                </c:pt>
                <c:pt idx="173">
                  <c:v>0.54786843935283958</c:v>
                </c:pt>
                <c:pt idx="174">
                  <c:v>0.54940131070405307</c:v>
                </c:pt>
                <c:pt idx="175">
                  <c:v>0.55179416140904003</c:v>
                </c:pt>
                <c:pt idx="176">
                  <c:v>0.55270423039958294</c:v>
                </c:pt>
                <c:pt idx="177">
                  <c:v>0.55453591833484972</c:v>
                </c:pt>
                <c:pt idx="178">
                  <c:v>0.55586621455985985</c:v>
                </c:pt>
                <c:pt idx="179">
                  <c:v>0.55368586346652215</c:v>
                </c:pt>
                <c:pt idx="180">
                  <c:v>0.55667981978333958</c:v>
                </c:pt>
                <c:pt idx="181">
                  <c:v>0.55964021864340308</c:v>
                </c:pt>
                <c:pt idx="182">
                  <c:v>0.55493039833593005</c:v>
                </c:pt>
                <c:pt idx="183">
                  <c:v>0.54481401962969422</c:v>
                </c:pt>
                <c:pt idx="184">
                  <c:v>0.53511382126434581</c:v>
                </c:pt>
                <c:pt idx="185">
                  <c:v>0.5265923504364316</c:v>
                </c:pt>
                <c:pt idx="186">
                  <c:v>0.51996268597021522</c:v>
                </c:pt>
                <c:pt idx="187">
                  <c:v>0.51274750105958655</c:v>
                </c:pt>
              </c:numCache>
            </c:numRef>
          </c:val>
          <c:smooth val="0"/>
          <c:extLst>
            <c:ext xmlns:c16="http://schemas.microsoft.com/office/drawing/2014/chart" uri="{C3380CC4-5D6E-409C-BE32-E72D297353CC}">
              <c16:uniqueId val="{00000000-5B4A-4913-A44C-28EF48D3F349}"/>
            </c:ext>
          </c:extLst>
        </c:ser>
        <c:ser>
          <c:idx val="1"/>
          <c:order val="1"/>
          <c:tx>
            <c:strRef>
              <c:f>'day Wise analysis'!$AT$1</c:f>
              <c:strCache>
                <c:ptCount val="1"/>
                <c:pt idx="0">
                  <c:v>death rate</c:v>
                </c:pt>
              </c:strCache>
            </c:strRef>
          </c:tx>
          <c:spPr>
            <a:ln w="28575" cap="rnd">
              <a:solidFill>
                <a:schemeClr val="accent2"/>
              </a:solidFill>
              <a:round/>
            </a:ln>
            <a:effectLst/>
          </c:spPr>
          <c:marker>
            <c:symbol val="none"/>
          </c:marker>
          <c:cat>
            <c:numRef>
              <c:f>'day Wise analysis'!$AR$2:$AR$189</c:f>
              <c:numCache>
                <c:formatCode>m/d/yyyy</c:formatCode>
                <c:ptCount val="188"/>
                <c:pt idx="0">
                  <c:v>43852</c:v>
                </c:pt>
                <c:pt idx="1">
                  <c:v>43853</c:v>
                </c:pt>
                <c:pt idx="2">
                  <c:v>43854</c:v>
                </c:pt>
                <c:pt idx="3">
                  <c:v>43855</c:v>
                </c:pt>
                <c:pt idx="4">
                  <c:v>43856</c:v>
                </c:pt>
                <c:pt idx="5">
                  <c:v>43857</c:v>
                </c:pt>
                <c:pt idx="6">
                  <c:v>43858</c:v>
                </c:pt>
                <c:pt idx="7">
                  <c:v>43859</c:v>
                </c:pt>
                <c:pt idx="8">
                  <c:v>43860</c:v>
                </c:pt>
                <c:pt idx="9">
                  <c:v>43861</c:v>
                </c:pt>
                <c:pt idx="10">
                  <c:v>43862</c:v>
                </c:pt>
                <c:pt idx="11">
                  <c:v>43863</c:v>
                </c:pt>
                <c:pt idx="12">
                  <c:v>43864</c:v>
                </c:pt>
                <c:pt idx="13">
                  <c:v>43865</c:v>
                </c:pt>
                <c:pt idx="14">
                  <c:v>43866</c:v>
                </c:pt>
                <c:pt idx="15">
                  <c:v>43867</c:v>
                </c:pt>
                <c:pt idx="16">
                  <c:v>43868</c:v>
                </c:pt>
                <c:pt idx="17">
                  <c:v>43869</c:v>
                </c:pt>
                <c:pt idx="18">
                  <c:v>43870</c:v>
                </c:pt>
                <c:pt idx="19">
                  <c:v>43871</c:v>
                </c:pt>
                <c:pt idx="20">
                  <c:v>43872</c:v>
                </c:pt>
                <c:pt idx="21">
                  <c:v>43873</c:v>
                </c:pt>
                <c:pt idx="22">
                  <c:v>43874</c:v>
                </c:pt>
                <c:pt idx="23">
                  <c:v>43875</c:v>
                </c:pt>
                <c:pt idx="24">
                  <c:v>43876</c:v>
                </c:pt>
                <c:pt idx="25">
                  <c:v>43877</c:v>
                </c:pt>
                <c:pt idx="26">
                  <c:v>43878</c:v>
                </c:pt>
                <c:pt idx="27">
                  <c:v>43879</c:v>
                </c:pt>
                <c:pt idx="28">
                  <c:v>43880</c:v>
                </c:pt>
                <c:pt idx="29">
                  <c:v>43881</c:v>
                </c:pt>
                <c:pt idx="30">
                  <c:v>43882</c:v>
                </c:pt>
                <c:pt idx="31">
                  <c:v>43883</c:v>
                </c:pt>
                <c:pt idx="32">
                  <c:v>43884</c:v>
                </c:pt>
                <c:pt idx="33">
                  <c:v>43885</c:v>
                </c:pt>
                <c:pt idx="34">
                  <c:v>43886</c:v>
                </c:pt>
                <c:pt idx="35">
                  <c:v>43887</c:v>
                </c:pt>
                <c:pt idx="36">
                  <c:v>43888</c:v>
                </c:pt>
                <c:pt idx="37">
                  <c:v>43889</c:v>
                </c:pt>
                <c:pt idx="38">
                  <c:v>43890</c:v>
                </c:pt>
                <c:pt idx="39">
                  <c:v>43891</c:v>
                </c:pt>
                <c:pt idx="40">
                  <c:v>43892</c:v>
                </c:pt>
                <c:pt idx="41">
                  <c:v>43893</c:v>
                </c:pt>
                <c:pt idx="42">
                  <c:v>43894</c:v>
                </c:pt>
                <c:pt idx="43">
                  <c:v>43895</c:v>
                </c:pt>
                <c:pt idx="44">
                  <c:v>43896</c:v>
                </c:pt>
                <c:pt idx="45">
                  <c:v>43897</c:v>
                </c:pt>
                <c:pt idx="46">
                  <c:v>43898</c:v>
                </c:pt>
                <c:pt idx="47">
                  <c:v>43899</c:v>
                </c:pt>
                <c:pt idx="48">
                  <c:v>43900</c:v>
                </c:pt>
                <c:pt idx="49">
                  <c:v>43901</c:v>
                </c:pt>
                <c:pt idx="50">
                  <c:v>43902</c:v>
                </c:pt>
                <c:pt idx="51">
                  <c:v>43903</c:v>
                </c:pt>
                <c:pt idx="52">
                  <c:v>43904</c:v>
                </c:pt>
                <c:pt idx="53">
                  <c:v>43905</c:v>
                </c:pt>
                <c:pt idx="54">
                  <c:v>43906</c:v>
                </c:pt>
                <c:pt idx="55">
                  <c:v>43907</c:v>
                </c:pt>
                <c:pt idx="56">
                  <c:v>43908</c:v>
                </c:pt>
                <c:pt idx="57">
                  <c:v>43909</c:v>
                </c:pt>
                <c:pt idx="58">
                  <c:v>43910</c:v>
                </c:pt>
                <c:pt idx="59">
                  <c:v>43911</c:v>
                </c:pt>
                <c:pt idx="60">
                  <c:v>43912</c:v>
                </c:pt>
                <c:pt idx="61">
                  <c:v>43913</c:v>
                </c:pt>
                <c:pt idx="62">
                  <c:v>43914</c:v>
                </c:pt>
                <c:pt idx="63">
                  <c:v>43915</c:v>
                </c:pt>
                <c:pt idx="64">
                  <c:v>43916</c:v>
                </c:pt>
                <c:pt idx="65">
                  <c:v>43917</c:v>
                </c:pt>
                <c:pt idx="66">
                  <c:v>43918</c:v>
                </c:pt>
                <c:pt idx="67">
                  <c:v>43919</c:v>
                </c:pt>
                <c:pt idx="68">
                  <c:v>43920</c:v>
                </c:pt>
                <c:pt idx="69">
                  <c:v>43921</c:v>
                </c:pt>
                <c:pt idx="70">
                  <c:v>43922</c:v>
                </c:pt>
                <c:pt idx="71">
                  <c:v>43923</c:v>
                </c:pt>
                <c:pt idx="72">
                  <c:v>43924</c:v>
                </c:pt>
                <c:pt idx="73">
                  <c:v>43925</c:v>
                </c:pt>
                <c:pt idx="74">
                  <c:v>43926</c:v>
                </c:pt>
                <c:pt idx="75">
                  <c:v>43927</c:v>
                </c:pt>
                <c:pt idx="76">
                  <c:v>43928</c:v>
                </c:pt>
                <c:pt idx="77">
                  <c:v>43929</c:v>
                </c:pt>
                <c:pt idx="78">
                  <c:v>43930</c:v>
                </c:pt>
                <c:pt idx="79">
                  <c:v>43931</c:v>
                </c:pt>
                <c:pt idx="80">
                  <c:v>43932</c:v>
                </c:pt>
                <c:pt idx="81">
                  <c:v>43933</c:v>
                </c:pt>
                <c:pt idx="82">
                  <c:v>43934</c:v>
                </c:pt>
                <c:pt idx="83">
                  <c:v>43935</c:v>
                </c:pt>
                <c:pt idx="84">
                  <c:v>43936</c:v>
                </c:pt>
                <c:pt idx="85">
                  <c:v>43937</c:v>
                </c:pt>
                <c:pt idx="86">
                  <c:v>43938</c:v>
                </c:pt>
                <c:pt idx="87">
                  <c:v>43939</c:v>
                </c:pt>
                <c:pt idx="88">
                  <c:v>43940</c:v>
                </c:pt>
                <c:pt idx="89">
                  <c:v>43941</c:v>
                </c:pt>
                <c:pt idx="90">
                  <c:v>43942</c:v>
                </c:pt>
                <c:pt idx="91">
                  <c:v>43943</c:v>
                </c:pt>
                <c:pt idx="92">
                  <c:v>43944</c:v>
                </c:pt>
                <c:pt idx="93">
                  <c:v>43945</c:v>
                </c:pt>
                <c:pt idx="94">
                  <c:v>43946</c:v>
                </c:pt>
                <c:pt idx="95">
                  <c:v>43947</c:v>
                </c:pt>
                <c:pt idx="96">
                  <c:v>43948</c:v>
                </c:pt>
                <c:pt idx="97">
                  <c:v>43949</c:v>
                </c:pt>
                <c:pt idx="98">
                  <c:v>43950</c:v>
                </c:pt>
                <c:pt idx="99">
                  <c:v>43951</c:v>
                </c:pt>
                <c:pt idx="100">
                  <c:v>43952</c:v>
                </c:pt>
                <c:pt idx="101">
                  <c:v>43953</c:v>
                </c:pt>
                <c:pt idx="102">
                  <c:v>43954</c:v>
                </c:pt>
                <c:pt idx="103">
                  <c:v>43955</c:v>
                </c:pt>
                <c:pt idx="104">
                  <c:v>43956</c:v>
                </c:pt>
                <c:pt idx="105">
                  <c:v>43957</c:v>
                </c:pt>
                <c:pt idx="106">
                  <c:v>43958</c:v>
                </c:pt>
                <c:pt idx="107">
                  <c:v>43959</c:v>
                </c:pt>
                <c:pt idx="108">
                  <c:v>43960</c:v>
                </c:pt>
                <c:pt idx="109">
                  <c:v>43961</c:v>
                </c:pt>
                <c:pt idx="110">
                  <c:v>43962</c:v>
                </c:pt>
                <c:pt idx="111">
                  <c:v>43963</c:v>
                </c:pt>
                <c:pt idx="112">
                  <c:v>43964</c:v>
                </c:pt>
                <c:pt idx="113">
                  <c:v>43965</c:v>
                </c:pt>
                <c:pt idx="114">
                  <c:v>43966</c:v>
                </c:pt>
                <c:pt idx="115">
                  <c:v>43967</c:v>
                </c:pt>
                <c:pt idx="116">
                  <c:v>43968</c:v>
                </c:pt>
                <c:pt idx="117">
                  <c:v>43969</c:v>
                </c:pt>
                <c:pt idx="118">
                  <c:v>43970</c:v>
                </c:pt>
                <c:pt idx="119">
                  <c:v>43971</c:v>
                </c:pt>
                <c:pt idx="120">
                  <c:v>43972</c:v>
                </c:pt>
                <c:pt idx="121">
                  <c:v>43973</c:v>
                </c:pt>
                <c:pt idx="122">
                  <c:v>43974</c:v>
                </c:pt>
                <c:pt idx="123">
                  <c:v>43975</c:v>
                </c:pt>
                <c:pt idx="124">
                  <c:v>43976</c:v>
                </c:pt>
                <c:pt idx="125">
                  <c:v>43977</c:v>
                </c:pt>
                <c:pt idx="126">
                  <c:v>43978</c:v>
                </c:pt>
                <c:pt idx="127">
                  <c:v>43979</c:v>
                </c:pt>
                <c:pt idx="128">
                  <c:v>43980</c:v>
                </c:pt>
                <c:pt idx="129">
                  <c:v>43981</c:v>
                </c:pt>
                <c:pt idx="130">
                  <c:v>43982</c:v>
                </c:pt>
                <c:pt idx="131">
                  <c:v>43983</c:v>
                </c:pt>
                <c:pt idx="132">
                  <c:v>43984</c:v>
                </c:pt>
                <c:pt idx="133">
                  <c:v>43985</c:v>
                </c:pt>
                <c:pt idx="134">
                  <c:v>43986</c:v>
                </c:pt>
                <c:pt idx="135">
                  <c:v>43987</c:v>
                </c:pt>
                <c:pt idx="136">
                  <c:v>43988</c:v>
                </c:pt>
                <c:pt idx="137">
                  <c:v>43989</c:v>
                </c:pt>
                <c:pt idx="138">
                  <c:v>43990</c:v>
                </c:pt>
                <c:pt idx="139">
                  <c:v>43991</c:v>
                </c:pt>
                <c:pt idx="140">
                  <c:v>43992</c:v>
                </c:pt>
                <c:pt idx="141">
                  <c:v>43993</c:v>
                </c:pt>
                <c:pt idx="142">
                  <c:v>43994</c:v>
                </c:pt>
                <c:pt idx="143">
                  <c:v>43995</c:v>
                </c:pt>
                <c:pt idx="144">
                  <c:v>43996</c:v>
                </c:pt>
                <c:pt idx="145">
                  <c:v>43997</c:v>
                </c:pt>
                <c:pt idx="146">
                  <c:v>43998</c:v>
                </c:pt>
                <c:pt idx="147">
                  <c:v>43999</c:v>
                </c:pt>
                <c:pt idx="148">
                  <c:v>44000</c:v>
                </c:pt>
                <c:pt idx="149">
                  <c:v>44001</c:v>
                </c:pt>
                <c:pt idx="150">
                  <c:v>44002</c:v>
                </c:pt>
                <c:pt idx="151">
                  <c:v>44003</c:v>
                </c:pt>
                <c:pt idx="152">
                  <c:v>44004</c:v>
                </c:pt>
                <c:pt idx="153">
                  <c:v>44005</c:v>
                </c:pt>
                <c:pt idx="154">
                  <c:v>44006</c:v>
                </c:pt>
                <c:pt idx="155">
                  <c:v>44007</c:v>
                </c:pt>
                <c:pt idx="156">
                  <c:v>44008</c:v>
                </c:pt>
                <c:pt idx="157">
                  <c:v>44009</c:v>
                </c:pt>
                <c:pt idx="158">
                  <c:v>44010</c:v>
                </c:pt>
                <c:pt idx="159">
                  <c:v>44011</c:v>
                </c:pt>
                <c:pt idx="160">
                  <c:v>44012</c:v>
                </c:pt>
                <c:pt idx="161">
                  <c:v>44013</c:v>
                </c:pt>
                <c:pt idx="162">
                  <c:v>44014</c:v>
                </c:pt>
                <c:pt idx="163">
                  <c:v>44015</c:v>
                </c:pt>
                <c:pt idx="164">
                  <c:v>44016</c:v>
                </c:pt>
                <c:pt idx="165">
                  <c:v>44017</c:v>
                </c:pt>
                <c:pt idx="166">
                  <c:v>44018</c:v>
                </c:pt>
                <c:pt idx="167">
                  <c:v>44019</c:v>
                </c:pt>
                <c:pt idx="168">
                  <c:v>44020</c:v>
                </c:pt>
                <c:pt idx="169">
                  <c:v>44021</c:v>
                </c:pt>
                <c:pt idx="170">
                  <c:v>44022</c:v>
                </c:pt>
                <c:pt idx="171">
                  <c:v>44023</c:v>
                </c:pt>
                <c:pt idx="172">
                  <c:v>44024</c:v>
                </c:pt>
                <c:pt idx="173">
                  <c:v>44025</c:v>
                </c:pt>
                <c:pt idx="174">
                  <c:v>44026</c:v>
                </c:pt>
                <c:pt idx="175">
                  <c:v>44027</c:v>
                </c:pt>
                <c:pt idx="176">
                  <c:v>44028</c:v>
                </c:pt>
                <c:pt idx="177">
                  <c:v>44029</c:v>
                </c:pt>
                <c:pt idx="178">
                  <c:v>44030</c:v>
                </c:pt>
                <c:pt idx="179">
                  <c:v>44031</c:v>
                </c:pt>
                <c:pt idx="180">
                  <c:v>44032</c:v>
                </c:pt>
                <c:pt idx="181">
                  <c:v>44033</c:v>
                </c:pt>
                <c:pt idx="182">
                  <c:v>44034</c:v>
                </c:pt>
                <c:pt idx="183">
                  <c:v>44035</c:v>
                </c:pt>
                <c:pt idx="184">
                  <c:v>44036</c:v>
                </c:pt>
                <c:pt idx="185">
                  <c:v>44037</c:v>
                </c:pt>
                <c:pt idx="186">
                  <c:v>44038</c:v>
                </c:pt>
                <c:pt idx="187">
                  <c:v>44039</c:v>
                </c:pt>
              </c:numCache>
            </c:numRef>
          </c:cat>
          <c:val>
            <c:numRef>
              <c:f>'day Wise analysis'!$AT$2:$AT$189</c:f>
              <c:numCache>
                <c:formatCode>0.000</c:formatCode>
                <c:ptCount val="188"/>
                <c:pt idx="0">
                  <c:v>3.063063063063063E-2</c:v>
                </c:pt>
                <c:pt idx="1">
                  <c:v>2.7522935779816515E-2</c:v>
                </c:pt>
                <c:pt idx="2">
                  <c:v>2.763018065887354E-2</c:v>
                </c:pt>
                <c:pt idx="3">
                  <c:v>2.9288702928870293E-2</c:v>
                </c:pt>
                <c:pt idx="4">
                  <c:v>2.644003777148253E-2</c:v>
                </c:pt>
                <c:pt idx="5">
                  <c:v>2.8015032456440041E-2</c:v>
                </c:pt>
                <c:pt idx="6">
                  <c:v>2.3485120114736465E-2</c:v>
                </c:pt>
                <c:pt idx="7">
                  <c:v>2.1569899448589037E-2</c:v>
                </c:pt>
                <c:pt idx="8">
                  <c:v>2.0767549186300704E-2</c:v>
                </c:pt>
                <c:pt idx="9">
                  <c:v>2.1456633423995165E-2</c:v>
                </c:pt>
                <c:pt idx="10">
                  <c:v>2.1515201860774213E-2</c:v>
                </c:pt>
                <c:pt idx="11">
                  <c:v>2.1564305712753917E-2</c:v>
                </c:pt>
                <c:pt idx="12">
                  <c:v>2.1421028812792276E-2</c:v>
                </c:pt>
                <c:pt idx="13">
                  <c:v>2.0587496861662065E-2</c:v>
                </c:pt>
                <c:pt idx="14">
                  <c:v>2.0402995333357449E-2</c:v>
                </c:pt>
                <c:pt idx="15">
                  <c:v>2.0583079020842804E-2</c:v>
                </c:pt>
                <c:pt idx="16">
                  <c:v>2.0941340944836021E-2</c:v>
                </c:pt>
                <c:pt idx="17">
                  <c:v>2.1743822164670336E-2</c:v>
                </c:pt>
                <c:pt idx="18">
                  <c:v>2.2596333707444818E-2</c:v>
                </c:pt>
                <c:pt idx="19">
                  <c:v>2.37609363638496E-2</c:v>
                </c:pt>
                <c:pt idx="20">
                  <c:v>2.4913262451035256E-2</c:v>
                </c:pt>
                <c:pt idx="21">
                  <c:v>2.401151178024527E-2</c:v>
                </c:pt>
                <c:pt idx="22">
                  <c:v>2.2771816762448924E-2</c:v>
                </c:pt>
                <c:pt idx="23">
                  <c:v>2.2837007047533362E-2</c:v>
                </c:pt>
                <c:pt idx="24">
                  <c:v>2.42274412855377E-2</c:v>
                </c:pt>
                <c:pt idx="25">
                  <c:v>2.4972135611394067E-2</c:v>
                </c:pt>
                <c:pt idx="26">
                  <c:v>2.5654054796401839E-2</c:v>
                </c:pt>
                <c:pt idx="27">
                  <c:v>2.6913643126164403E-2</c:v>
                </c:pt>
                <c:pt idx="28">
                  <c:v>2.8295348527255765E-2</c:v>
                </c:pt>
                <c:pt idx="29">
                  <c:v>2.9718035910396019E-2</c:v>
                </c:pt>
                <c:pt idx="30">
                  <c:v>2.9525234233524919E-2</c:v>
                </c:pt>
                <c:pt idx="31">
                  <c:v>3.1513332563776981E-2</c:v>
                </c:pt>
                <c:pt idx="32">
                  <c:v>3.151104866521906E-2</c:v>
                </c:pt>
                <c:pt idx="33">
                  <c:v>3.3314733558221524E-2</c:v>
                </c:pt>
                <c:pt idx="34">
                  <c:v>3.3961885405296897E-2</c:v>
                </c:pt>
                <c:pt idx="35">
                  <c:v>3.4300235527457541E-2</c:v>
                </c:pt>
                <c:pt idx="36">
                  <c:v>3.4254089767657314E-2</c:v>
                </c:pt>
                <c:pt idx="37">
                  <c:v>3.4371965328314012E-2</c:v>
                </c:pt>
                <c:pt idx="38">
                  <c:v>3.4417274283168826E-2</c:v>
                </c:pt>
                <c:pt idx="39">
                  <c:v>3.4097388527768273E-2</c:v>
                </c:pt>
                <c:pt idx="40">
                  <c:v>3.4339311206281226E-2</c:v>
                </c:pt>
                <c:pt idx="41">
                  <c:v>3.4193037803146108E-2</c:v>
                </c:pt>
                <c:pt idx="42">
                  <c:v>3.4366405754178125E-2</c:v>
                </c:pt>
                <c:pt idx="43">
                  <c:v>3.4336439572181528E-2</c:v>
                </c:pt>
                <c:pt idx="44">
                  <c:v>3.4105495981199517E-2</c:v>
                </c:pt>
                <c:pt idx="45">
                  <c:v>3.3737845639623218E-2</c:v>
                </c:pt>
                <c:pt idx="46">
                  <c:v>3.4750059487855325E-2</c:v>
                </c:pt>
                <c:pt idx="47">
                  <c:v>3.5178410476644932E-2</c:v>
                </c:pt>
                <c:pt idx="48">
                  <c:v>3.6043658515948894E-2</c:v>
                </c:pt>
                <c:pt idx="49">
                  <c:v>3.6582361961971503E-2</c:v>
                </c:pt>
                <c:pt idx="50">
                  <c:v>3.7301581270943671E-2</c:v>
                </c:pt>
                <c:pt idx="51">
                  <c:v>3.7025368472960389E-2</c:v>
                </c:pt>
                <c:pt idx="52">
                  <c:v>3.7062260524205352E-2</c:v>
                </c:pt>
                <c:pt idx="53">
                  <c:v>3.8416736003803638E-2</c:v>
                </c:pt>
                <c:pt idx="54">
                  <c:v>3.9055538243703496E-2</c:v>
                </c:pt>
                <c:pt idx="55">
                  <c:v>3.998852870590721E-2</c:v>
                </c:pt>
                <c:pt idx="56">
                  <c:v>4.050965682435434E-2</c:v>
                </c:pt>
                <c:pt idx="57">
                  <c:v>4.0408347241341507E-2</c:v>
                </c:pt>
                <c:pt idx="58">
                  <c:v>4.1429084094262131E-2</c:v>
                </c:pt>
                <c:pt idx="59">
                  <c:v>4.2618642005354097E-2</c:v>
                </c:pt>
                <c:pt idx="60">
                  <c:v>4.3418182882737827E-2</c:v>
                </c:pt>
                <c:pt idx="61">
                  <c:v>4.3642996742671011E-2</c:v>
                </c:pt>
                <c:pt idx="62">
                  <c:v>4.4755218421752507E-2</c:v>
                </c:pt>
                <c:pt idx="63">
                  <c:v>4.5811909036253484E-2</c:v>
                </c:pt>
                <c:pt idx="64">
                  <c:v>4.6039660940174428E-2</c:v>
                </c:pt>
                <c:pt idx="65">
                  <c:v>4.6956717838511873E-2</c:v>
                </c:pt>
                <c:pt idx="66">
                  <c:v>4.7705237482537501E-2</c:v>
                </c:pt>
                <c:pt idx="67">
                  <c:v>4.856908119950705E-2</c:v>
                </c:pt>
                <c:pt idx="68">
                  <c:v>4.9857913626076972E-2</c:v>
                </c:pt>
                <c:pt idx="69">
                  <c:v>5.1044637375122652E-2</c:v>
                </c:pt>
                <c:pt idx="70">
                  <c:v>5.2797210546144925E-2</c:v>
                </c:pt>
                <c:pt idx="71">
                  <c:v>5.4748058248653017E-2</c:v>
                </c:pt>
                <c:pt idx="72">
                  <c:v>5.6036067952915283E-2</c:v>
                </c:pt>
                <c:pt idx="73">
                  <c:v>5.7153110970613437E-2</c:v>
                </c:pt>
                <c:pt idx="74">
                  <c:v>5.7882439666409345E-2</c:v>
                </c:pt>
                <c:pt idx="75">
                  <c:v>5.9098293462261101E-2</c:v>
                </c:pt>
                <c:pt idx="76">
                  <c:v>6.147403294128298E-2</c:v>
                </c:pt>
                <c:pt idx="77">
                  <c:v>6.2532384630588189E-2</c:v>
                </c:pt>
                <c:pt idx="78">
                  <c:v>6.3928713226266837E-2</c:v>
                </c:pt>
                <c:pt idx="79">
                  <c:v>6.4926458230033124E-2</c:v>
                </c:pt>
                <c:pt idx="80">
                  <c:v>6.5539387673883509E-2</c:v>
                </c:pt>
                <c:pt idx="81">
                  <c:v>6.5207815336902439E-2</c:v>
                </c:pt>
                <c:pt idx="82">
                  <c:v>6.5839027551015616E-2</c:v>
                </c:pt>
                <c:pt idx="83">
                  <c:v>6.699463120109371E-2</c:v>
                </c:pt>
                <c:pt idx="84">
                  <c:v>6.8396802908805066E-2</c:v>
                </c:pt>
                <c:pt idx="85">
                  <c:v>6.8705770293358115E-2</c:v>
                </c:pt>
                <c:pt idx="86">
                  <c:v>6.997790208932568E-2</c:v>
                </c:pt>
                <c:pt idx="87">
                  <c:v>7.0535313259874818E-2</c:v>
                </c:pt>
                <c:pt idx="88">
                  <c:v>7.0073877748065533E-2</c:v>
                </c:pt>
                <c:pt idx="89">
                  <c:v>7.0196484788912217E-2</c:v>
                </c:pt>
                <c:pt idx="90">
                  <c:v>7.093065696289183E-2</c:v>
                </c:pt>
                <c:pt idx="91">
                  <c:v>7.1427593815795373E-2</c:v>
                </c:pt>
                <c:pt idx="92">
                  <c:v>7.1608526668547029E-2</c:v>
                </c:pt>
                <c:pt idx="93">
                  <c:v>7.1768295746627103E-2</c:v>
                </c:pt>
                <c:pt idx="94">
                  <c:v>7.1589330239807084E-2</c:v>
                </c:pt>
                <c:pt idx="95">
                  <c:v>7.1137521566076709E-2</c:v>
                </c:pt>
                <c:pt idx="96">
                  <c:v>7.1058904990355609E-2</c:v>
                </c:pt>
                <c:pt idx="97">
                  <c:v>7.1416782142683641E-2</c:v>
                </c:pt>
                <c:pt idx="98">
                  <c:v>7.1814127549490694E-2</c:v>
                </c:pt>
                <c:pt idx="99">
                  <c:v>7.1799603288714528E-2</c:v>
                </c:pt>
                <c:pt idx="100">
                  <c:v>7.1479909246996806E-2</c:v>
                </c:pt>
                <c:pt idx="101">
                  <c:v>7.1330413473554871E-2</c:v>
                </c:pt>
                <c:pt idx="102">
                  <c:v>7.0737337152129418E-2</c:v>
                </c:pt>
                <c:pt idx="103">
                  <c:v>7.0388305584491051E-2</c:v>
                </c:pt>
                <c:pt idx="104">
                  <c:v>7.0453870689209025E-2</c:v>
                </c:pt>
                <c:pt idx="105">
                  <c:v>7.054070207043675E-2</c:v>
                </c:pt>
                <c:pt idx="106">
                  <c:v>7.0313404934217533E-2</c:v>
                </c:pt>
                <c:pt idx="107">
                  <c:v>7.0093494692327493E-2</c:v>
                </c:pt>
                <c:pt idx="108">
                  <c:v>6.9658454618063886E-2</c:v>
                </c:pt>
                <c:pt idx="109">
                  <c:v>6.9233218982233793E-2</c:v>
                </c:pt>
                <c:pt idx="110">
                  <c:v>6.8801330441014788E-2</c:v>
                </c:pt>
                <c:pt idx="111">
                  <c:v>6.8753317118005794E-2</c:v>
                </c:pt>
                <c:pt idx="112">
                  <c:v>6.8615576577299595E-2</c:v>
                </c:pt>
                <c:pt idx="113">
                  <c:v>6.8301810908639404E-2</c:v>
                </c:pt>
                <c:pt idx="114">
                  <c:v>6.8001108744839639E-2</c:v>
                </c:pt>
                <c:pt idx="115">
                  <c:v>6.7501458225740898E-2</c:v>
                </c:pt>
                <c:pt idx="116">
                  <c:v>6.7083630725569207E-2</c:v>
                </c:pt>
                <c:pt idx="117">
                  <c:v>6.6535908205145503E-2</c:v>
                </c:pt>
                <c:pt idx="118">
                  <c:v>6.6202964391632049E-2</c:v>
                </c:pt>
                <c:pt idx="119">
                  <c:v>6.5816101188513373E-2</c:v>
                </c:pt>
                <c:pt idx="120">
                  <c:v>6.5383134144699553E-2</c:v>
                </c:pt>
                <c:pt idx="121">
                  <c:v>6.5056228105081812E-2</c:v>
                </c:pt>
                <c:pt idx="122">
                  <c:v>6.4518729192317617E-2</c:v>
                </c:pt>
                <c:pt idx="123">
                  <c:v>6.3963072804291365E-2</c:v>
                </c:pt>
                <c:pt idx="124">
                  <c:v>6.3166563176373258E-2</c:v>
                </c:pt>
                <c:pt idx="125">
                  <c:v>6.2873320726723872E-2</c:v>
                </c:pt>
                <c:pt idx="126">
                  <c:v>6.2656149555482571E-2</c:v>
                </c:pt>
                <c:pt idx="127">
                  <c:v>6.2179303650916021E-2</c:v>
                </c:pt>
                <c:pt idx="128">
                  <c:v>6.170926803975324E-2</c:v>
                </c:pt>
                <c:pt idx="129">
                  <c:v>6.0993639661084655E-2</c:v>
                </c:pt>
                <c:pt idx="130">
                  <c:v>6.0399998059988393E-2</c:v>
                </c:pt>
                <c:pt idx="131">
                  <c:v>5.9973012669715678E-2</c:v>
                </c:pt>
                <c:pt idx="132">
                  <c:v>5.9594603545149165E-2</c:v>
                </c:pt>
                <c:pt idx="133">
                  <c:v>5.9357998958429817E-2</c:v>
                </c:pt>
                <c:pt idx="134">
                  <c:v>5.8999127689342484E-2</c:v>
                </c:pt>
                <c:pt idx="135">
                  <c:v>5.8564709228462464E-2</c:v>
                </c:pt>
                <c:pt idx="136">
                  <c:v>5.7974600653162421E-2</c:v>
                </c:pt>
                <c:pt idx="137">
                  <c:v>5.7438637810991296E-2</c:v>
                </c:pt>
                <c:pt idx="138">
                  <c:v>5.7133599377204858E-2</c:v>
                </c:pt>
                <c:pt idx="139">
                  <c:v>5.6832764136225698E-2</c:v>
                </c:pt>
                <c:pt idx="140">
                  <c:v>5.6506265907746808E-2</c:v>
                </c:pt>
                <c:pt idx="141">
                  <c:v>5.6103601146535086E-2</c:v>
                </c:pt>
                <c:pt idx="142">
                  <c:v>5.5718788068807173E-2</c:v>
                </c:pt>
                <c:pt idx="143">
                  <c:v>5.5290033610435989E-2</c:v>
                </c:pt>
                <c:pt idx="144">
                  <c:v>5.4784888131934807E-2</c:v>
                </c:pt>
                <c:pt idx="145">
                  <c:v>5.4395848526205423E-2</c:v>
                </c:pt>
                <c:pt idx="146">
                  <c:v>5.4295089049170103E-2</c:v>
                </c:pt>
                <c:pt idx="147">
                  <c:v>5.4001236932647217E-2</c:v>
                </c:pt>
                <c:pt idx="148">
                  <c:v>5.3702749670543608E-2</c:v>
                </c:pt>
                <c:pt idx="149">
                  <c:v>5.3305332325599253E-2</c:v>
                </c:pt>
                <c:pt idx="150">
                  <c:v>5.2834099686826258E-2</c:v>
                </c:pt>
                <c:pt idx="151">
                  <c:v>5.2517524590393307E-2</c:v>
                </c:pt>
                <c:pt idx="152">
                  <c:v>5.2113085779751232E-2</c:v>
                </c:pt>
                <c:pt idx="153">
                  <c:v>5.1755258782789478E-2</c:v>
                </c:pt>
                <c:pt idx="154">
                  <c:v>5.1372762682640155E-2</c:v>
                </c:pt>
                <c:pt idx="155">
                  <c:v>5.1110765009611273E-2</c:v>
                </c:pt>
                <c:pt idx="156">
                  <c:v>5.0604209445637718E-2</c:v>
                </c:pt>
                <c:pt idx="157">
                  <c:v>5.0149478730406621E-2</c:v>
                </c:pt>
                <c:pt idx="158">
                  <c:v>4.9653625444995943E-2</c:v>
                </c:pt>
                <c:pt idx="159">
                  <c:v>4.9249503615241989E-2</c:v>
                </c:pt>
                <c:pt idx="160">
                  <c:v>4.8921035700843767E-2</c:v>
                </c:pt>
                <c:pt idx="161">
                  <c:v>4.8392455283796799E-2</c:v>
                </c:pt>
                <c:pt idx="162">
                  <c:v>4.7939001154105286E-2</c:v>
                </c:pt>
                <c:pt idx="163">
                  <c:v>4.7509316397355797E-2</c:v>
                </c:pt>
                <c:pt idx="164">
                  <c:v>4.7081072008255391E-2</c:v>
                </c:pt>
                <c:pt idx="165">
                  <c:v>4.6630915279793787E-2</c:v>
                </c:pt>
                <c:pt idx="166">
                  <c:v>4.628619907263605E-2</c:v>
                </c:pt>
                <c:pt idx="167">
                  <c:v>4.5977557404128136E-2</c:v>
                </c:pt>
                <c:pt idx="168">
                  <c:v>4.5610666679064785E-2</c:v>
                </c:pt>
                <c:pt idx="169">
                  <c:v>4.5207215183365394E-2</c:v>
                </c:pt>
                <c:pt idx="170">
                  <c:v>4.4791150233014866E-2</c:v>
                </c:pt>
                <c:pt idx="171">
                  <c:v>4.441443336439771E-2</c:v>
                </c:pt>
                <c:pt idx="172">
                  <c:v>4.4057997453431905E-2</c:v>
                </c:pt>
                <c:pt idx="173">
                  <c:v>4.3701065389323522E-2</c:v>
                </c:pt>
                <c:pt idx="174">
                  <c:v>4.3399637793669933E-2</c:v>
                </c:pt>
                <c:pt idx="175">
                  <c:v>4.3065021315659369E-2</c:v>
                </c:pt>
                <c:pt idx="176">
                  <c:v>4.2697479280580486E-2</c:v>
                </c:pt>
                <c:pt idx="177">
                  <c:v>4.2441945722538649E-2</c:v>
                </c:pt>
                <c:pt idx="178">
                  <c:v>4.2129978887781992E-2</c:v>
                </c:pt>
                <c:pt idx="179">
                  <c:v>4.1784343873530048E-2</c:v>
                </c:pt>
                <c:pt idx="180">
                  <c:v>4.1479858495762738E-2</c:v>
                </c:pt>
                <c:pt idx="181">
                  <c:v>4.1249333147254603E-2</c:v>
                </c:pt>
                <c:pt idx="182">
                  <c:v>4.094767931519646E-2</c:v>
                </c:pt>
                <c:pt idx="183">
                  <c:v>4.0843736567550679E-2</c:v>
                </c:pt>
                <c:pt idx="184">
                  <c:v>4.0505596472058487E-2</c:v>
                </c:pt>
                <c:pt idx="185">
                  <c:v>4.0163854232423246E-2</c:v>
                </c:pt>
                <c:pt idx="186">
                  <c:v>3.9910727405143405E-2</c:v>
                </c:pt>
                <c:pt idx="187">
                  <c:v>3.9685482557097078E-2</c:v>
                </c:pt>
              </c:numCache>
            </c:numRef>
          </c:val>
          <c:smooth val="0"/>
          <c:extLst>
            <c:ext xmlns:c16="http://schemas.microsoft.com/office/drawing/2014/chart" uri="{C3380CC4-5D6E-409C-BE32-E72D297353CC}">
              <c16:uniqueId val="{00000001-5B4A-4913-A44C-28EF48D3F349}"/>
            </c:ext>
          </c:extLst>
        </c:ser>
        <c:dLbls>
          <c:showLegendKey val="0"/>
          <c:showVal val="0"/>
          <c:showCatName val="0"/>
          <c:showSerName val="0"/>
          <c:showPercent val="0"/>
          <c:showBubbleSize val="0"/>
        </c:dLbls>
        <c:smooth val="0"/>
        <c:axId val="156309823"/>
        <c:axId val="156305503"/>
      </c:lineChart>
      <c:dateAx>
        <c:axId val="156309823"/>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05503"/>
        <c:crosses val="autoZero"/>
        <c:auto val="1"/>
        <c:lblOffset val="100"/>
        <c:baseTimeUnit val="days"/>
      </c:dateAx>
      <c:valAx>
        <c:axId val="156305503"/>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09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[country_wise_latest (1).xlsx]Country Wise analysis!PivotTable3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Top 10 Countries by Deaths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395047004666586"/>
          <c:y val="0.2752621956738166"/>
          <c:w val="0.84736335668884766"/>
          <c:h val="0.45981247171689743"/>
        </c:manualLayout>
      </c:layout>
      <c:barChart>
        <c:barDir val="col"/>
        <c:grouping val="stacked"/>
        <c:varyColors val="0"/>
        <c:ser>
          <c:idx val="0"/>
          <c:order val="0"/>
          <c:tx>
            <c:strRef>
              <c:f>'Country Wise analysis'!$B$17</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cat>
            <c:strRef>
              <c:f>'Country Wise analysis'!$A$18:$A$28</c:f>
              <c:strCache>
                <c:ptCount val="10"/>
                <c:pt idx="0">
                  <c:v>Brazil</c:v>
                </c:pt>
                <c:pt idx="1">
                  <c:v>France</c:v>
                </c:pt>
                <c:pt idx="2">
                  <c:v>India</c:v>
                </c:pt>
                <c:pt idx="3">
                  <c:v>Iran</c:v>
                </c:pt>
                <c:pt idx="4">
                  <c:v>Italy</c:v>
                </c:pt>
                <c:pt idx="5">
                  <c:v>Mexico</c:v>
                </c:pt>
                <c:pt idx="6">
                  <c:v>Peru</c:v>
                </c:pt>
                <c:pt idx="7">
                  <c:v>Spain</c:v>
                </c:pt>
                <c:pt idx="8">
                  <c:v>United Kingdom</c:v>
                </c:pt>
                <c:pt idx="9">
                  <c:v>US</c:v>
                </c:pt>
              </c:strCache>
            </c:strRef>
          </c:cat>
          <c:val>
            <c:numRef>
              <c:f>'Country Wise analysis'!$B$18:$B$28</c:f>
              <c:numCache>
                <c:formatCode>General</c:formatCode>
                <c:ptCount val="10"/>
                <c:pt idx="0">
                  <c:v>87618</c:v>
                </c:pt>
                <c:pt idx="1">
                  <c:v>30212</c:v>
                </c:pt>
                <c:pt idx="2">
                  <c:v>33408</c:v>
                </c:pt>
                <c:pt idx="3">
                  <c:v>15912</c:v>
                </c:pt>
                <c:pt idx="4">
                  <c:v>35112</c:v>
                </c:pt>
                <c:pt idx="5">
                  <c:v>44022</c:v>
                </c:pt>
                <c:pt idx="6">
                  <c:v>18418</c:v>
                </c:pt>
                <c:pt idx="7">
                  <c:v>28432</c:v>
                </c:pt>
                <c:pt idx="8">
                  <c:v>45844</c:v>
                </c:pt>
                <c:pt idx="9">
                  <c:v>148011</c:v>
                </c:pt>
              </c:numCache>
            </c:numRef>
          </c:val>
          <c:extLst>
            <c:ext xmlns:c16="http://schemas.microsoft.com/office/drawing/2014/chart" uri="{C3380CC4-5D6E-409C-BE32-E72D297353CC}">
              <c16:uniqueId val="{00000000-0AC8-48C9-850F-63CE463EAD3C}"/>
            </c:ext>
          </c:extLst>
        </c:ser>
        <c:dLbls>
          <c:showLegendKey val="0"/>
          <c:showVal val="0"/>
          <c:showCatName val="0"/>
          <c:showSerName val="0"/>
          <c:showPercent val="0"/>
          <c:showBubbleSize val="0"/>
        </c:dLbls>
        <c:gapWidth val="150"/>
        <c:overlap val="100"/>
        <c:axId val="24039967"/>
        <c:axId val="24025567"/>
      </c:barChart>
      <c:catAx>
        <c:axId val="2403996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4025567"/>
        <c:crosses val="autoZero"/>
        <c:auto val="1"/>
        <c:lblAlgn val="ctr"/>
        <c:lblOffset val="100"/>
        <c:noMultiLvlLbl val="0"/>
      </c:catAx>
      <c:valAx>
        <c:axId val="24025567"/>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Deaths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240399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[country_wise_latest (1).xlsx]Country Wise analysis!PivotTable4</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IN" b="0" cap="none" spc="0">
                <a:ln w="0"/>
                <a:solidFill>
                  <a:schemeClr val="tx1"/>
                </a:solidFill>
                <a:effectLst>
                  <a:outerShdw blurRad="38100" dist="19050" dir="2700000" algn="tl" rotWithShape="0">
                    <a:schemeClr val="dk1">
                      <a:alpha val="40000"/>
                    </a:schemeClr>
                  </a:outerShdw>
                </a:effectLst>
              </a:rPr>
              <a:t>Top 10 Countries by Recovered</a:t>
            </a:r>
            <a:endParaRPr lang="en-US"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ivotFmts>
      <c:pivotFmt>
        <c:idx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circle"/>
          <c:size val="6"/>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'Country Wise analysis'!$B$31</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cat>
            <c:strRef>
              <c:f>'Country Wise analysis'!$A$32:$A$42</c:f>
              <c:strCache>
                <c:ptCount val="10"/>
                <c:pt idx="0">
                  <c:v>Brazil</c:v>
                </c:pt>
                <c:pt idx="1">
                  <c:v>Chile</c:v>
                </c:pt>
                <c:pt idx="2">
                  <c:v>India</c:v>
                </c:pt>
                <c:pt idx="3">
                  <c:v>Iran</c:v>
                </c:pt>
                <c:pt idx="4">
                  <c:v>Mexico</c:v>
                </c:pt>
                <c:pt idx="5">
                  <c:v>Pakistan</c:v>
                </c:pt>
                <c:pt idx="6">
                  <c:v>Peru</c:v>
                </c:pt>
                <c:pt idx="7">
                  <c:v>Russia</c:v>
                </c:pt>
                <c:pt idx="8">
                  <c:v>South Africa</c:v>
                </c:pt>
                <c:pt idx="9">
                  <c:v>US</c:v>
                </c:pt>
              </c:strCache>
            </c:strRef>
          </c:cat>
          <c:val>
            <c:numRef>
              <c:f>'Country Wise analysis'!$B$32:$B$42</c:f>
              <c:numCache>
                <c:formatCode>General</c:formatCode>
                <c:ptCount val="10"/>
                <c:pt idx="0">
                  <c:v>1846641</c:v>
                </c:pt>
                <c:pt idx="1">
                  <c:v>319954</c:v>
                </c:pt>
                <c:pt idx="2">
                  <c:v>951166</c:v>
                </c:pt>
                <c:pt idx="3">
                  <c:v>255144</c:v>
                </c:pt>
                <c:pt idx="4">
                  <c:v>303810</c:v>
                </c:pt>
                <c:pt idx="5">
                  <c:v>241026</c:v>
                </c:pt>
                <c:pt idx="6">
                  <c:v>272547</c:v>
                </c:pt>
                <c:pt idx="7">
                  <c:v>602249</c:v>
                </c:pt>
                <c:pt idx="8">
                  <c:v>274925</c:v>
                </c:pt>
                <c:pt idx="9">
                  <c:v>1325804</c:v>
                </c:pt>
              </c:numCache>
            </c:numRef>
          </c:val>
          <c:extLst>
            <c:ext xmlns:c16="http://schemas.microsoft.com/office/drawing/2014/chart" uri="{C3380CC4-5D6E-409C-BE32-E72D297353CC}">
              <c16:uniqueId val="{00000000-5E32-42C1-A21D-66035AEF14B1}"/>
            </c:ext>
          </c:extLst>
        </c:ser>
        <c:dLbls>
          <c:showLegendKey val="0"/>
          <c:showVal val="0"/>
          <c:showCatName val="0"/>
          <c:showSerName val="0"/>
          <c:showPercent val="0"/>
          <c:showBubbleSize val="0"/>
        </c:dLbls>
        <c:gapWidth val="41"/>
        <c:axId val="24026047"/>
        <c:axId val="24035167"/>
      </c:barChart>
      <c:catAx>
        <c:axId val="2402604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24035167"/>
        <c:crosses val="autoZero"/>
        <c:auto val="1"/>
        <c:lblAlgn val="ctr"/>
        <c:lblOffset val="100"/>
        <c:noMultiLvlLbl val="0"/>
      </c:catAx>
      <c:valAx>
        <c:axId val="24035167"/>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a:t>Recovered</a:t>
                </a:r>
                <a:r>
                  <a:rPr lang="en-IN" baseline="0"/>
                  <a:t> cases</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IN"/>
            </a:p>
          </c:txPr>
        </c:title>
        <c:numFmt formatCode="General" sourceLinked="1"/>
        <c:majorTickMark val="none"/>
        <c:minorTickMark val="none"/>
        <c:tickLblPos val="nextTo"/>
        <c:crossAx val="240260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Global COVID-19 Summary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5CE-4526-91E5-CA8E81CAB9C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5CE-4526-91E5-CA8E81CAB9C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5CE-4526-91E5-CA8E81CAB9C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'Country Wise analysis'!$A$61:$A$63</c:f>
              <c:strCache>
                <c:ptCount val="3"/>
                <c:pt idx="0">
                  <c:v>Confirmed</c:v>
                </c:pt>
                <c:pt idx="1">
                  <c:v>Deaths</c:v>
                </c:pt>
                <c:pt idx="2">
                  <c:v>Recovered</c:v>
                </c:pt>
              </c:strCache>
            </c:strRef>
          </c:cat>
          <c:val>
            <c:numRef>
              <c:f>'Country Wise analysis'!$B$61:$B$63</c:f>
              <c:numCache>
                <c:formatCode>General</c:formatCode>
                <c:ptCount val="3"/>
                <c:pt idx="0">
                  <c:v>16480485</c:v>
                </c:pt>
                <c:pt idx="1">
                  <c:v>654036</c:v>
                </c:pt>
                <c:pt idx="2">
                  <c:v>9468087</c:v>
                </c:pt>
              </c:numCache>
            </c:numRef>
          </c:val>
          <c:extLst>
            <c:ext xmlns:c16="http://schemas.microsoft.com/office/drawing/2014/chart" uri="{C3380CC4-5D6E-409C-BE32-E72D297353CC}">
              <c16:uniqueId val="{00000006-F5CE-4526-91E5-CA8E81CAB9C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IN" b="0" cap="none" spc="0">
                <a:ln w="0"/>
                <a:solidFill>
                  <a:schemeClr val="tx1"/>
                </a:solidFill>
                <a:effectLst>
                  <a:outerShdw blurRad="38100" dist="19050" dir="2700000" algn="tl" rotWithShape="0">
                    <a:schemeClr val="dk1">
                      <a:alpha val="40000"/>
                    </a:schemeClr>
                  </a:outerShdw>
                </a:effectLst>
              </a:rPr>
              <a:t>Death Rate vs Recovery Rate by Country</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'Country Wise analysis'!$O$1</c:f>
              <c:strCache>
                <c:ptCount val="1"/>
                <c:pt idx="0">
                  <c:v>Death rate</c:v>
                </c:pt>
              </c:strCache>
            </c:strRef>
          </c:tx>
          <c:spPr>
            <a:ln w="25400">
              <a:noFill/>
            </a:ln>
            <a:effectLst/>
          </c:spPr>
          <c:marker>
            <c:symbol val="circle"/>
            <c:size val="4"/>
            <c:spPr>
              <a:solidFill>
                <a:schemeClr val="accent1"/>
              </a:solidFill>
              <a:ln w="9525" cap="flat" cmpd="sng" algn="ctr">
                <a:solidFill>
                  <a:schemeClr val="accent1"/>
                </a:solidFill>
                <a:round/>
              </a:ln>
              <a:effectLst/>
            </c:spPr>
          </c:marker>
          <c:xVal>
            <c:numRef>
              <c:f>'Country Wise analysis'!$N$2:$N$188</c:f>
              <c:numCache>
                <c:formatCode>0.000</c:formatCode>
                <c:ptCount val="187"/>
                <c:pt idx="0">
                  <c:v>0.30902656459668287</c:v>
                </c:pt>
                <c:pt idx="1">
                  <c:v>0.75608413941348074</c:v>
                </c:pt>
                <c:pt idx="2">
                  <c:v>0.64264803154979522</c:v>
                </c:pt>
                <c:pt idx="3">
                  <c:v>0.73743571533525987</c:v>
                </c:pt>
                <c:pt idx="4">
                  <c:v>0.60753012514115112</c:v>
                </c:pt>
                <c:pt idx="5">
                  <c:v>0.7681882429094109</c:v>
                </c:pt>
                <c:pt idx="6">
                  <c:v>0.69934593564047753</c:v>
                </c:pt>
                <c:pt idx="7">
                  <c:v>0.91961152323933748</c:v>
                </c:pt>
                <c:pt idx="8">
                  <c:v>4.7628833176448756E-3</c:v>
                </c:pt>
                <c:pt idx="9">
                  <c:v>0.86900131468702957</c:v>
                </c:pt>
                <c:pt idx="10">
                  <c:v>0.8787300985456945</c:v>
                </c:pt>
                <c:pt idx="11">
                  <c:v>0.55199856105072664</c:v>
                </c:pt>
                <c:pt idx="12">
                  <c:v>0.8289617526976879</c:v>
                </c:pt>
                <c:pt idx="13">
                  <c:v>0.51015359722443709</c:v>
                </c:pt>
                <c:pt idx="14">
                  <c:v>0.80635115272488078</c:v>
                </c:pt>
                <c:pt idx="15">
                  <c:v>0.92709861289143203</c:v>
                </c:pt>
                <c:pt idx="16">
                  <c:v>0.55556636092385903</c:v>
                </c:pt>
                <c:pt idx="17">
                  <c:v>0.36855576532094103</c:v>
                </c:pt>
                <c:pt idx="18">
                  <c:v>0.91889412491791878</c:v>
                </c:pt>
                <c:pt idx="19">
                  <c:v>0.43350097959573758</c:v>
                </c:pt>
                <c:pt idx="20">
                  <c:v>0</c:v>
                </c:pt>
                <c:pt idx="21">
                  <c:v>0.68520673269085575</c:v>
                </c:pt>
                <c:pt idx="22">
                  <c:v>0.97017254121919394</c:v>
                </c:pt>
                <c:pt idx="23">
                  <c:v>0.57997268277120329</c:v>
                </c:pt>
                <c:pt idx="24">
                  <c:v>0.37670033087519733</c:v>
                </c:pt>
                <c:pt idx="25">
                  <c:v>0.90880702441722461</c:v>
                </c:pt>
                <c:pt idx="26">
                  <c:v>0.64270862867403833</c:v>
                </c:pt>
                <c:pt idx="27">
                  <c:v>0.32235494880546073</c:v>
                </c:pt>
                <c:pt idx="28">
                  <c:v>0.42996020256034301</c:v>
                </c:pt>
                <c:pt idx="29">
                  <c:v>0</c:v>
                </c:pt>
                <c:pt idx="30">
                  <c:v>0.74006592436865737</c:v>
                </c:pt>
                <c:pt idx="31">
                  <c:v>0.30173782329554233</c:v>
                </c:pt>
                <c:pt idx="32">
                  <c:v>0.89949591827630815</c:v>
                </c:pt>
                <c:pt idx="33">
                  <c:v>0.55445928222248719</c:v>
                </c:pt>
                <c:pt idx="34">
                  <c:v>0.26272053953152286</c:v>
                </c:pt>
                <c:pt idx="35">
                  <c:v>0.85520123021482164</c:v>
                </c:pt>
                <c:pt idx="36">
                  <c:v>0.47078994949809838</c:v>
                </c:pt>
                <c:pt idx="37">
                  <c:v>0.42405251230757207</c:v>
                </c:pt>
                <c:pt idx="38">
                  <c:v>0.57104260929006212</c:v>
                </c:pt>
                <c:pt idx="39">
                  <c:v>0.88733798604187442</c:v>
                </c:pt>
                <c:pt idx="40">
                  <c:v>3.5384644187744555E-3</c:v>
                </c:pt>
                <c:pt idx="41">
                  <c:v>0.89877650576340529</c:v>
                </c:pt>
                <c:pt idx="42">
                  <c:v>0.70329430008548877</c:v>
                </c:pt>
                <c:pt idx="43">
                  <c:v>0.56193629907193587</c:v>
                </c:pt>
                <c:pt idx="44">
                  <c:v>0.71630360414045779</c:v>
                </c:pt>
                <c:pt idx="45">
                  <c:v>0.75701580572323857</c:v>
                </c:pt>
                <c:pt idx="46">
                  <c:v>0.44203496843127732</c:v>
                </c:pt>
                <c:pt idx="47">
                  <c:v>0.12679600412672051</c:v>
                </c:pt>
                <c:pt idx="48">
                  <c:v>0.91459399219897675</c:v>
                </c:pt>
                <c:pt idx="49">
                  <c:v>0.71315859855576358</c:v>
                </c:pt>
                <c:pt idx="50">
                  <c:v>0.69486804732096075</c:v>
                </c:pt>
                <c:pt idx="51">
                  <c:v>0.89624967369550712</c:v>
                </c:pt>
                <c:pt idx="52">
                  <c:v>0.88630145134427785</c:v>
                </c:pt>
                <c:pt idx="53">
                  <c:v>0.63686328688130711</c:v>
                </c:pt>
                <c:pt idx="54">
                  <c:v>0.70547813242566304</c:v>
                </c:pt>
                <c:pt idx="55">
                  <c:v>0.76338435262431847</c:v>
                </c:pt>
                <c:pt idx="56">
                  <c:v>0.67339934937260926</c:v>
                </c:pt>
                <c:pt idx="57">
                  <c:v>0.90236366445234051</c:v>
                </c:pt>
                <c:pt idx="58">
                  <c:v>0</c:v>
                </c:pt>
                <c:pt idx="59">
                  <c:v>0.69767642739915348</c:v>
                </c:pt>
                <c:pt idx="60">
                  <c:v>0.55042670564383045</c:v>
                </c:pt>
                <c:pt idx="61">
                  <c:v>0.79250251352515921</c:v>
                </c:pt>
                <c:pt idx="62">
                  <c:v>0.88753769821967121</c:v>
                </c:pt>
                <c:pt idx="63">
                  <c:v>0.73346843003412965</c:v>
                </c:pt>
                <c:pt idx="64">
                  <c:v>0.4357719054242003</c:v>
                </c:pt>
                <c:pt idx="65">
                  <c:v>0.84973699590882523</c:v>
                </c:pt>
                <c:pt idx="66">
                  <c:v>0.62290467850888165</c:v>
                </c:pt>
                <c:pt idx="67">
                  <c:v>0.24139890158449592</c:v>
                </c:pt>
                <c:pt idx="68">
                  <c:v>0.66183328010220377</c:v>
                </c:pt>
                <c:pt idx="69">
                  <c:v>0.7365300335137922</c:v>
                </c:pt>
                <c:pt idx="70">
                  <c:v>0.60844278899562176</c:v>
                </c:pt>
                <c:pt idx="71">
                  <c:v>0.51732623877618888</c:v>
                </c:pt>
                <c:pt idx="72">
                  <c:v>0.43899085722142023</c:v>
                </c:pt>
                <c:pt idx="73">
                  <c:v>0.91579243821727807</c:v>
                </c:pt>
                <c:pt idx="74">
                  <c:v>0.91599447714555626</c:v>
                </c:pt>
                <c:pt idx="75">
                  <c:v>0.51987044817927175</c:v>
                </c:pt>
                <c:pt idx="76">
                  <c:v>0.52584502400903865</c:v>
                </c:pt>
                <c:pt idx="77">
                  <c:v>0.35326240466999342</c:v>
                </c:pt>
                <c:pt idx="78">
                  <c:v>0.46961325966850831</c:v>
                </c:pt>
                <c:pt idx="79">
                  <c:v>0.54479584842847351</c:v>
                </c:pt>
                <c:pt idx="80">
                  <c:v>0.66335518230233514</c:v>
                </c:pt>
                <c:pt idx="81">
                  <c:v>0.6460268317853457</c:v>
                </c:pt>
                <c:pt idx="82">
                  <c:v>0.95838808585194923</c:v>
                </c:pt>
                <c:pt idx="83">
                  <c:v>0.96597035040431267</c:v>
                </c:pt>
                <c:pt idx="84">
                  <c:v>0.64450474898236088</c:v>
                </c:pt>
                <c:pt idx="85">
                  <c:v>0.54323485768244972</c:v>
                </c:pt>
                <c:pt idx="86">
                  <c:v>0.93538794268721281</c:v>
                </c:pt>
                <c:pt idx="87">
                  <c:v>0.59468664850136244</c:v>
                </c:pt>
                <c:pt idx="88">
                  <c:v>0.83317208016586042</c:v>
                </c:pt>
                <c:pt idx="89">
                  <c:v>0.65127277785505633</c:v>
                </c:pt>
                <c:pt idx="90">
                  <c:v>0.88688873139617297</c:v>
                </c:pt>
                <c:pt idx="91">
                  <c:v>0.763328587248853</c:v>
                </c:pt>
                <c:pt idx="92">
                  <c:v>0.74951675257731953</c:v>
                </c:pt>
                <c:pt idx="93">
                  <c:v>0.98379126309547338</c:v>
                </c:pt>
                <c:pt idx="94">
                  <c:v>0.80639213275968036</c:v>
                </c:pt>
                <c:pt idx="95">
                  <c:v>0.5625</c:v>
                </c:pt>
                <c:pt idx="96">
                  <c:v>0.33616003479017176</c:v>
                </c:pt>
                <c:pt idx="97">
                  <c:v>0.61840949033391912</c:v>
                </c:pt>
                <c:pt idx="98">
                  <c:v>0.63874230430958667</c:v>
                </c:pt>
                <c:pt idx="99">
                  <c:v>0.74842625899280579</c:v>
                </c:pt>
                <c:pt idx="100">
                  <c:v>0.32505322924059615</c:v>
                </c:pt>
                <c:pt idx="101">
                  <c:v>0.44023699124162802</c:v>
                </c:pt>
                <c:pt idx="102">
                  <c:v>0.44896288209606988</c:v>
                </c:pt>
                <c:pt idx="103">
                  <c:v>0.72462925268973544</c:v>
                </c:pt>
                <c:pt idx="104">
                  <c:v>0.75601068566340157</c:v>
                </c:pt>
                <c:pt idx="105">
                  <c:v>0.94358507734303909</c:v>
                </c:pt>
                <c:pt idx="106">
                  <c:v>0.25906249999999997</c:v>
                </c:pt>
                <c:pt idx="107">
                  <c:v>0.48279098873591991</c:v>
                </c:pt>
                <c:pt idx="108">
                  <c:v>0.27417779225008143</c:v>
                </c:pt>
                <c:pt idx="109">
                  <c:v>0.27964051157967507</c:v>
                </c:pt>
                <c:pt idx="110">
                  <c:v>0.20410328970640254</c:v>
                </c:pt>
                <c:pt idx="111">
                  <c:v>0.75614973262032081</c:v>
                </c:pt>
                <c:pt idx="112">
                  <c:v>0.20044378698224852</c:v>
                </c:pt>
                <c:pt idx="113">
                  <c:v>0.92851500789889418</c:v>
                </c:pt>
                <c:pt idx="114">
                  <c:v>0.76124154397134902</c:v>
                </c:pt>
                <c:pt idx="115">
                  <c:v>0.66580756013745701</c:v>
                </c:pt>
                <c:pt idx="116">
                  <c:v>0.442573402417962</c:v>
                </c:pt>
                <c:pt idx="117">
                  <c:v>0.50976138828633411</c:v>
                </c:pt>
                <c:pt idx="118">
                  <c:v>0.74094452086198992</c:v>
                </c:pt>
                <c:pt idx="119">
                  <c:v>0.83037853378054627</c:v>
                </c:pt>
                <c:pt idx="120">
                  <c:v>0.94542772861356927</c:v>
                </c:pt>
                <c:pt idx="121">
                  <c:v>0.80237741456166423</c:v>
                </c:pt>
                <c:pt idx="122">
                  <c:v>0.41095189355168882</c:v>
                </c:pt>
                <c:pt idx="123">
                  <c:v>0.51889302820649286</c:v>
                </c:pt>
                <c:pt idx="124">
                  <c:v>0.98327939590075508</c:v>
                </c:pt>
                <c:pt idx="125">
                  <c:v>5.4801953336950621E-2</c:v>
                </c:pt>
                <c:pt idx="126">
                  <c:v>0.73864273696017946</c:v>
                </c:pt>
                <c:pt idx="127">
                  <c:v>0.58531073446327686</c:v>
                </c:pt>
                <c:pt idx="128">
                  <c:v>0</c:v>
                </c:pt>
                <c:pt idx="129">
                  <c:v>0.49260792430514488</c:v>
                </c:pt>
                <c:pt idx="130">
                  <c:v>0.97238278741168915</c:v>
                </c:pt>
                <c:pt idx="131">
                  <c:v>0.62373567093728932</c:v>
                </c:pt>
                <c:pt idx="132">
                  <c:v>0.79518900343642607</c:v>
                </c:pt>
                <c:pt idx="133">
                  <c:v>0.85726004922067267</c:v>
                </c:pt>
                <c:pt idx="134">
                  <c:v>0.79118136439267883</c:v>
                </c:pt>
                <c:pt idx="135">
                  <c:v>0.88520408163265307</c:v>
                </c:pt>
                <c:pt idx="136">
                  <c:v>0.55355612682090827</c:v>
                </c:pt>
                <c:pt idx="137">
                  <c:v>0.81090589270008795</c:v>
                </c:pt>
                <c:pt idx="138">
                  <c:v>0.90724381625441697</c:v>
                </c:pt>
                <c:pt idx="139">
                  <c:v>0.87411347517730498</c:v>
                </c:pt>
                <c:pt idx="140">
                  <c:v>0.8418181818181818</c:v>
                </c:pt>
                <c:pt idx="141">
                  <c:v>0.80377358490566042</c:v>
                </c:pt>
                <c:pt idx="142">
                  <c:v>0.25473684210526315</c:v>
                </c:pt>
                <c:pt idx="143">
                  <c:v>0.87852494577006512</c:v>
                </c:pt>
                <c:pt idx="144">
                  <c:v>0.88533627342888643</c:v>
                </c:pt>
                <c:pt idx="145">
                  <c:v>0.69450800915331812</c:v>
                </c:pt>
                <c:pt idx="146">
                  <c:v>0.84855491329479771</c:v>
                </c:pt>
                <c:pt idx="147">
                  <c:v>0.83704572098475971</c:v>
                </c:pt>
                <c:pt idx="148">
                  <c:v>8.5250338294993233E-2</c:v>
                </c:pt>
                <c:pt idx="149">
                  <c:v>0.94864479315263905</c:v>
                </c:pt>
                <c:pt idx="150">
                  <c:v>0.93991416309012876</c:v>
                </c:pt>
                <c:pt idx="151">
                  <c:v>0</c:v>
                </c:pt>
                <c:pt idx="152">
                  <c:v>0.35952848722986247</c:v>
                </c:pt>
                <c:pt idx="153">
                  <c:v>0.25346534653465347</c:v>
                </c:pt>
                <c:pt idx="154">
                  <c:v>0.95238095238095233</c:v>
                </c:pt>
                <c:pt idx="155">
                  <c:v>0.84686774941995357</c:v>
                </c:pt>
                <c:pt idx="156">
                  <c:v>0.4652956298200514</c:v>
                </c:pt>
                <c:pt idx="157">
                  <c:v>0.23821989528795812</c:v>
                </c:pt>
                <c:pt idx="158">
                  <c:v>0.79629629629629628</c:v>
                </c:pt>
                <c:pt idx="159">
                  <c:v>0.92655367231638419</c:v>
                </c:pt>
                <c:pt idx="160">
                  <c:v>0.8342857142857143</c:v>
                </c:pt>
                <c:pt idx="161">
                  <c:v>0.96511627906976749</c:v>
                </c:pt>
                <c:pt idx="162">
                  <c:v>0.20245398773006135</c:v>
                </c:pt>
                <c:pt idx="163">
                  <c:v>0.76816608996539792</c:v>
                </c:pt>
                <c:pt idx="164">
                  <c:v>0.72075471698113203</c:v>
                </c:pt>
                <c:pt idx="165">
                  <c:v>0.65044247787610621</c:v>
                </c:pt>
                <c:pt idx="166">
                  <c:v>0.86486486486486491</c:v>
                </c:pt>
                <c:pt idx="167">
                  <c:v>0.97872340425531912</c:v>
                </c:pt>
                <c:pt idx="168">
                  <c:v>0.89655172413793105</c:v>
                </c:pt>
                <c:pt idx="169">
                  <c:v>0.34210526315789475</c:v>
                </c:pt>
                <c:pt idx="170">
                  <c:v>0.8545454545454545</c:v>
                </c:pt>
                <c:pt idx="171">
                  <c:v>0.86868686868686873</c:v>
                </c:pt>
                <c:pt idx="172">
                  <c:v>0.7558139534883721</c:v>
                </c:pt>
                <c:pt idx="173">
                  <c:v>0.94186046511627908</c:v>
                </c:pt>
                <c:pt idx="174">
                  <c:v>0.17741935483870969</c:v>
                </c:pt>
                <c:pt idx="175">
                  <c:v>0.75</c:v>
                </c:pt>
                <c:pt idx="176">
                  <c:v>0.54166666666666663</c:v>
                </c:pt>
                <c:pt idx="177">
                  <c:v>0.66666666666666663</c:v>
                </c:pt>
                <c:pt idx="178">
                  <c:v>0.91666666666666663</c:v>
                </c:pt>
                <c:pt idx="179">
                  <c:v>0</c:v>
                </c:pt>
                <c:pt idx="180">
                  <c:v>1</c:v>
                </c:pt>
                <c:pt idx="181">
                  <c:v>0.95</c:v>
                </c:pt>
                <c:pt idx="182">
                  <c:v>1</c:v>
                </c:pt>
                <c:pt idx="183">
                  <c:v>0.88235294117647056</c:v>
                </c:pt>
                <c:pt idx="184">
                  <c:v>0.9285714285714286</c:v>
                </c:pt>
                <c:pt idx="185">
                  <c:v>1</c:v>
                </c:pt>
                <c:pt idx="186">
                  <c:v>0.8</c:v>
                </c:pt>
              </c:numCache>
            </c:numRef>
          </c:xVal>
          <c:yVal>
            <c:numRef>
              <c:f>'Country Wise analysis'!$O$2:$O$188</c:f>
              <c:numCache>
                <c:formatCode>0.000</c:formatCode>
                <c:ptCount val="187"/>
                <c:pt idx="0">
                  <c:v>3.4499315775574385E-2</c:v>
                </c:pt>
                <c:pt idx="1">
                  <c:v>3.5874097957930291E-2</c:v>
                </c:pt>
                <c:pt idx="2">
                  <c:v>2.2571859631247918E-2</c:v>
                </c:pt>
                <c:pt idx="3">
                  <c:v>1.6327080374197972E-2</c:v>
                </c:pt>
                <c:pt idx="4">
                  <c:v>1.5616678710093718E-2</c:v>
                </c:pt>
                <c:pt idx="5">
                  <c:v>0.11131030193001576</c:v>
                </c:pt>
                <c:pt idx="6">
                  <c:v>4.7259934773181564E-2</c:v>
                </c:pt>
                <c:pt idx="7">
                  <c:v>2.6405267832250241E-2</c:v>
                </c:pt>
                <c:pt idx="8">
                  <c:v>0.15194824134593712</c:v>
                </c:pt>
                <c:pt idx="9">
                  <c:v>5.4195077757266542E-2</c:v>
                </c:pt>
                <c:pt idx="10">
                  <c:v>2.1298703192618004E-2</c:v>
                </c:pt>
                <c:pt idx="11">
                  <c:v>0.10436787178668311</c:v>
                </c:pt>
                <c:pt idx="12">
                  <c:v>1.0262741044271086E-2</c:v>
                </c:pt>
                <c:pt idx="13">
                  <c:v>3.4138334740043796E-2</c:v>
                </c:pt>
                <c:pt idx="14">
                  <c:v>0.14256595990027854</c:v>
                </c:pt>
                <c:pt idx="15">
                  <c:v>2.4799686369863315E-2</c:v>
                </c:pt>
                <c:pt idx="16">
                  <c:v>1.3106420598961211E-2</c:v>
                </c:pt>
                <c:pt idx="17">
                  <c:v>0.13710790008713331</c:v>
                </c:pt>
                <c:pt idx="18">
                  <c:v>4.4058287303487965E-2</c:v>
                </c:pt>
                <c:pt idx="19">
                  <c:v>1.8271849763463469E-2</c:v>
                </c:pt>
                <c:pt idx="20">
                  <c:v>7.6800219821738305E-2</c:v>
                </c:pt>
                <c:pt idx="21">
                  <c:v>3.9596749122884932E-2</c:v>
                </c:pt>
                <c:pt idx="22">
                  <c:v>1.5055156619250528E-3</c:v>
                </c:pt>
                <c:pt idx="23">
                  <c:v>4.8233851430166598E-2</c:v>
                </c:pt>
                <c:pt idx="24">
                  <c:v>5.0301680326982547E-2</c:v>
                </c:pt>
                <c:pt idx="25">
                  <c:v>5.365106069161011E-2</c:v>
                </c:pt>
                <c:pt idx="26">
                  <c:v>6.9109724978735467E-3</c:v>
                </c:pt>
                <c:pt idx="27">
                  <c:v>2.370794734275963E-2</c:v>
                </c:pt>
                <c:pt idx="28">
                  <c:v>6.8160816155542689E-2</c:v>
                </c:pt>
                <c:pt idx="29">
                  <c:v>7.1792934063857922E-2</c:v>
                </c:pt>
                <c:pt idx="30">
                  <c:v>5.1000545043992833E-3</c:v>
                </c:pt>
                <c:pt idx="31">
                  <c:v>3.7186889759907839E-2</c:v>
                </c:pt>
                <c:pt idx="32">
                  <c:v>7.9998810426610764E-3</c:v>
                </c:pt>
                <c:pt idx="33">
                  <c:v>2.4382973649695959E-2</c:v>
                </c:pt>
                <c:pt idx="34">
                  <c:v>0.14785933642439936</c:v>
                </c:pt>
                <c:pt idx="35">
                  <c:v>6.8034607558365304E-3</c:v>
                </c:pt>
                <c:pt idx="36">
                  <c:v>1.688072822495168E-2</c:v>
                </c:pt>
                <c:pt idx="37">
                  <c:v>7.407986246776588E-3</c:v>
                </c:pt>
                <c:pt idx="38">
                  <c:v>2.1516226685329255E-2</c:v>
                </c:pt>
                <c:pt idx="39">
                  <c:v>5.8299677239468037E-3</c:v>
                </c:pt>
                <c:pt idx="40">
                  <c:v>0.11532772920450078</c:v>
                </c:pt>
                <c:pt idx="41">
                  <c:v>5.3109878437389356E-4</c:v>
                </c:pt>
                <c:pt idx="42">
                  <c:v>3.4175629734189548E-2</c:v>
                </c:pt>
                <c:pt idx="43">
                  <c:v>4.805890810857915E-2</c:v>
                </c:pt>
                <c:pt idx="44">
                  <c:v>3.8866450374097861E-2</c:v>
                </c:pt>
                <c:pt idx="45">
                  <c:v>3.8615731993917331E-2</c:v>
                </c:pt>
                <c:pt idx="46">
                  <c:v>2.0883924235065566E-2</c:v>
                </c:pt>
                <c:pt idx="47">
                  <c:v>2.9339976346845827E-2</c:v>
                </c:pt>
                <c:pt idx="48">
                  <c:v>3.5712476571602247E-3</c:v>
                </c:pt>
                <c:pt idx="49">
                  <c:v>1.901577962021931E-2</c:v>
                </c:pt>
                <c:pt idx="50">
                  <c:v>3.4994346854920991E-2</c:v>
                </c:pt>
                <c:pt idx="51">
                  <c:v>5.7371581054036024E-2</c:v>
                </c:pt>
                <c:pt idx="52">
                  <c:v>4.9964311206281229E-3</c:v>
                </c:pt>
                <c:pt idx="53">
                  <c:v>3.9073762614127823E-2</c:v>
                </c:pt>
                <c:pt idx="54">
                  <c:v>3.2046753580373774E-2</c:v>
                </c:pt>
                <c:pt idx="55">
                  <c:v>1.389345069959929E-2</c:v>
                </c:pt>
                <c:pt idx="56">
                  <c:v>4.1575805240767885E-2</c:v>
                </c:pt>
                <c:pt idx="57">
                  <c:v>6.8129151861578863E-2</c:v>
                </c:pt>
                <c:pt idx="58">
                  <c:v>2.2492854479930408E-2</c:v>
                </c:pt>
                <c:pt idx="59">
                  <c:v>3.2305433186490456E-2</c:v>
                </c:pt>
                <c:pt idx="60">
                  <c:v>5.7051251827054551E-3</c:v>
                </c:pt>
                <c:pt idx="61">
                  <c:v>1.5129027624838417E-2</c:v>
                </c:pt>
                <c:pt idx="62">
                  <c:v>3.4682362097480303E-2</c:v>
                </c:pt>
                <c:pt idx="63">
                  <c:v>2.5597269624573378E-3</c:v>
                </c:pt>
                <c:pt idx="64">
                  <c:v>1.5855354659248956E-2</c:v>
                </c:pt>
                <c:pt idx="65">
                  <c:v>2.2852133255406196E-2</c:v>
                </c:pt>
                <c:pt idx="66">
                  <c:v>9.1318488866649981E-3</c:v>
                </c:pt>
                <c:pt idx="67">
                  <c:v>7.2596426993245377E-3</c:v>
                </c:pt>
                <c:pt idx="68">
                  <c:v>6.1322261258383902E-3</c:v>
                </c:pt>
                <c:pt idx="69">
                  <c:v>2.4039700953854087E-2</c:v>
                </c:pt>
                <c:pt idx="70">
                  <c:v>1.0912892896817617E-2</c:v>
                </c:pt>
                <c:pt idx="71">
                  <c:v>2.7136681077485868E-2</c:v>
                </c:pt>
                <c:pt idx="72">
                  <c:v>1.5673334708187256E-2</c:v>
                </c:pt>
                <c:pt idx="73">
                  <c:v>2.1122298106033936E-2</c:v>
                </c:pt>
                <c:pt idx="74">
                  <c:v>4.454618123682872E-2</c:v>
                </c:pt>
                <c:pt idx="75">
                  <c:v>6.3025210084033612E-2</c:v>
                </c:pt>
                <c:pt idx="76">
                  <c:v>3.2671123246398641E-2</c:v>
                </c:pt>
                <c:pt idx="77">
                  <c:v>7.3439412484700125E-3</c:v>
                </c:pt>
                <c:pt idx="78">
                  <c:v>2.8005334349399887E-2</c:v>
                </c:pt>
                <c:pt idx="79">
                  <c:v>4.5628121022226575E-2</c:v>
                </c:pt>
                <c:pt idx="80">
                  <c:v>1.9868906185989348E-2</c:v>
                </c:pt>
                <c:pt idx="81">
                  <c:v>9.3911248710010324E-3</c:v>
                </c:pt>
                <c:pt idx="82">
                  <c:v>2.7923784494086726E-2</c:v>
                </c:pt>
                <c:pt idx="83">
                  <c:v>1.3926325247079964E-2</c:v>
                </c:pt>
                <c:pt idx="84">
                  <c:v>2.3518769787426504E-2</c:v>
                </c:pt>
                <c:pt idx="85">
                  <c:v>2.4956158100634021E-2</c:v>
                </c:pt>
                <c:pt idx="86">
                  <c:v>4.4471478778048121E-2</c:v>
                </c:pt>
                <c:pt idx="87">
                  <c:v>2.1525885558583105E-2</c:v>
                </c:pt>
                <c:pt idx="88">
                  <c:v>8.2930200414651004E-3</c:v>
                </c:pt>
                <c:pt idx="89">
                  <c:v>6.815968841285297E-3</c:v>
                </c:pt>
                <c:pt idx="90">
                  <c:v>6.3784549964564135E-3</c:v>
                </c:pt>
                <c:pt idx="91">
                  <c:v>1.7718715393133997E-2</c:v>
                </c:pt>
                <c:pt idx="92">
                  <c:v>2.5128865979381444E-2</c:v>
                </c:pt>
                <c:pt idx="93">
                  <c:v>1.1464716347104172E-2</c:v>
                </c:pt>
                <c:pt idx="94">
                  <c:v>2.8477770948576113E-2</c:v>
                </c:pt>
                <c:pt idx="95">
                  <c:v>2.9508196721311476E-2</c:v>
                </c:pt>
                <c:pt idx="96">
                  <c:v>1.2828875842574472E-2</c:v>
                </c:pt>
                <c:pt idx="97">
                  <c:v>3.0755711775043937E-2</c:v>
                </c:pt>
                <c:pt idx="98">
                  <c:v>9.4547053649956022E-3</c:v>
                </c:pt>
                <c:pt idx="99">
                  <c:v>0.13399280575539568</c:v>
                </c:pt>
                <c:pt idx="100">
                  <c:v>4.7788029335225926E-2</c:v>
                </c:pt>
                <c:pt idx="101">
                  <c:v>1.3137557959814529E-2</c:v>
                </c:pt>
                <c:pt idx="102">
                  <c:v>2.7019650655021835E-2</c:v>
                </c:pt>
                <c:pt idx="103">
                  <c:v>3.1404478045943589E-2</c:v>
                </c:pt>
                <c:pt idx="104">
                  <c:v>4.4523597506678537E-3</c:v>
                </c:pt>
                <c:pt idx="105">
                  <c:v>1.7591750075826508E-2</c:v>
                </c:pt>
                <c:pt idx="106">
                  <c:v>1.6875000000000001E-2</c:v>
                </c:pt>
                <c:pt idx="107">
                  <c:v>2.9098873591989989E-2</c:v>
                </c:pt>
                <c:pt idx="108">
                  <c:v>1.6606968414197329E-2</c:v>
                </c:pt>
                <c:pt idx="109">
                  <c:v>1.5554787417905289E-2</c:v>
                </c:pt>
                <c:pt idx="110">
                  <c:v>2.2638839759462327E-2</c:v>
                </c:pt>
                <c:pt idx="111">
                  <c:v>3.9215686274509803E-3</c:v>
                </c:pt>
                <c:pt idx="112">
                  <c:v>1.3313609467455622E-2</c:v>
                </c:pt>
                <c:pt idx="113">
                  <c:v>3.4360189573459717E-2</c:v>
                </c:pt>
                <c:pt idx="114">
                  <c:v>4.9343414245921209E-2</c:v>
                </c:pt>
                <c:pt idx="115">
                  <c:v>9.4501718213058413E-3</c:v>
                </c:pt>
                <c:pt idx="116">
                  <c:v>1.468048359240069E-2</c:v>
                </c:pt>
                <c:pt idx="117">
                  <c:v>1.9956616052060738E-2</c:v>
                </c:pt>
                <c:pt idx="118">
                  <c:v>1.2838147638697846E-2</c:v>
                </c:pt>
                <c:pt idx="119">
                  <c:v>5.558217537134643E-2</c:v>
                </c:pt>
                <c:pt idx="120">
                  <c:v>3.3923303834808259E-2</c:v>
                </c:pt>
                <c:pt idx="121">
                  <c:v>3.9623576027736501E-2</c:v>
                </c:pt>
                <c:pt idx="122">
                  <c:v>1.3306038894575231E-2</c:v>
                </c:pt>
                <c:pt idx="123">
                  <c:v>2.6609898882384245E-3</c:v>
                </c:pt>
                <c:pt idx="124">
                  <c:v>5.3937432578209281E-3</c:v>
                </c:pt>
                <c:pt idx="125">
                  <c:v>4.3407487791644059E-3</c:v>
                </c:pt>
                <c:pt idx="126">
                  <c:v>3.7016264722378012E-2</c:v>
                </c:pt>
                <c:pt idx="127">
                  <c:v>1.977401129943503E-2</c:v>
                </c:pt>
                <c:pt idx="128">
                  <c:v>6.4667842445620223E-3</c:v>
                </c:pt>
                <c:pt idx="129">
                  <c:v>0.28562980484920164</c:v>
                </c:pt>
                <c:pt idx="130">
                  <c:v>1.4129736673089274E-2</c:v>
                </c:pt>
                <c:pt idx="131">
                  <c:v>1.6183412002697236E-2</c:v>
                </c:pt>
                <c:pt idx="132">
                  <c:v>3.4364261168384883E-2</c:v>
                </c:pt>
                <c:pt idx="133">
                  <c:v>2.5430680885972109E-2</c:v>
                </c:pt>
                <c:pt idx="134">
                  <c:v>2.9118136439267885E-2</c:v>
                </c:pt>
                <c:pt idx="135">
                  <c:v>9.3537414965986394E-3</c:v>
                </c:pt>
                <c:pt idx="136">
                  <c:v>6.1696658097686374E-2</c:v>
                </c:pt>
                <c:pt idx="137">
                  <c:v>1.4072119613016711E-2</c:v>
                </c:pt>
                <c:pt idx="138">
                  <c:v>6.0954063604240286E-2</c:v>
                </c:pt>
                <c:pt idx="139">
                  <c:v>1.7730496453900709E-3</c:v>
                </c:pt>
                <c:pt idx="140">
                  <c:v>4.818181818181818E-2</c:v>
                </c:pt>
                <c:pt idx="141">
                  <c:v>1.7924528301886792E-2</c:v>
                </c:pt>
                <c:pt idx="142">
                  <c:v>4.3157894736842103E-2</c:v>
                </c:pt>
                <c:pt idx="143">
                  <c:v>8.1344902386117135E-2</c:v>
                </c:pt>
                <c:pt idx="144">
                  <c:v>5.7331863285556783E-2</c:v>
                </c:pt>
                <c:pt idx="145">
                  <c:v>2.0594965675057208E-2</c:v>
                </c:pt>
                <c:pt idx="146">
                  <c:v>1.6184971098265895E-2</c:v>
                </c:pt>
                <c:pt idx="147">
                  <c:v>1.1723329425556858E-2</c:v>
                </c:pt>
                <c:pt idx="148">
                  <c:v>2.7063599458728013E-3</c:v>
                </c:pt>
                <c:pt idx="149">
                  <c:v>1.2838801711840228E-2</c:v>
                </c:pt>
                <c:pt idx="150">
                  <c:v>6.0085836909871244E-2</c:v>
                </c:pt>
                <c:pt idx="151">
                  <c:v>5.9347181008902079E-2</c:v>
                </c:pt>
                <c:pt idx="152">
                  <c:v>4.1257367387033402E-2</c:v>
                </c:pt>
                <c:pt idx="153">
                  <c:v>2.3762376237623763E-2</c:v>
                </c:pt>
                <c:pt idx="154">
                  <c:v>1.5151515151515152E-2</c:v>
                </c:pt>
                <c:pt idx="155">
                  <c:v>0</c:v>
                </c:pt>
                <c:pt idx="156">
                  <c:v>5.1413881748071981E-2</c:v>
                </c:pt>
                <c:pt idx="157">
                  <c:v>2.8795811518324606E-2</c:v>
                </c:pt>
                <c:pt idx="158">
                  <c:v>2.6455026455026454E-3</c:v>
                </c:pt>
                <c:pt idx="159">
                  <c:v>1.977401129943503E-2</c:v>
                </c:pt>
                <c:pt idx="160">
                  <c:v>1.7142857142857144E-2</c:v>
                </c:pt>
                <c:pt idx="161">
                  <c:v>2.9069767441860465E-2</c:v>
                </c:pt>
                <c:pt idx="162">
                  <c:v>2.4539877300613498E-2</c:v>
                </c:pt>
                <c:pt idx="163">
                  <c:v>0</c:v>
                </c:pt>
                <c:pt idx="164">
                  <c:v>0</c:v>
                </c:pt>
                <c:pt idx="165">
                  <c:v>0</c:v>
                </c:pt>
                <c:pt idx="166">
                  <c:v>5.4054054054054057E-2</c:v>
                </c:pt>
                <c:pt idx="167">
                  <c:v>2.1276595744680851E-2</c:v>
                </c:pt>
                <c:pt idx="168">
                  <c:v>3.4482758620689655E-2</c:v>
                </c:pt>
                <c:pt idx="169">
                  <c:v>0</c:v>
                </c:pt>
                <c:pt idx="170">
                  <c:v>6.363636363636363E-2</c:v>
                </c:pt>
                <c:pt idx="171">
                  <c:v>0</c:v>
                </c:pt>
                <c:pt idx="172">
                  <c:v>3.4883720930232558E-2</c:v>
                </c:pt>
                <c:pt idx="173">
                  <c:v>1.1627906976744186E-2</c:v>
                </c:pt>
                <c:pt idx="174">
                  <c:v>0</c:v>
                </c:pt>
                <c:pt idx="175">
                  <c:v>0</c:v>
                </c:pt>
                <c:pt idx="176">
                  <c:v>4.1666666666666664E-2</c:v>
                </c:pt>
                <c:pt idx="177">
                  <c:v>0</c:v>
                </c:pt>
                <c:pt idx="178">
                  <c:v>0</c:v>
                </c:pt>
                <c:pt idx="179">
                  <c:v>0</c:v>
                </c:pt>
                <c:pt idx="180">
                  <c:v>0</c:v>
                </c:pt>
                <c:pt idx="181">
                  <c:v>0</c:v>
                </c:pt>
                <c:pt idx="182">
                  <c:v>0</c:v>
                </c:pt>
                <c:pt idx="183">
                  <c:v>0</c:v>
                </c:pt>
                <c:pt idx="184">
                  <c:v>0</c:v>
                </c:pt>
                <c:pt idx="185">
                  <c:v>0</c:v>
                </c:pt>
                <c:pt idx="186">
                  <c:v>0.1</c:v>
                </c:pt>
              </c:numCache>
            </c:numRef>
          </c:yVal>
          <c:smooth val="0"/>
          <c:extLst>
            <c:ext xmlns:c16="http://schemas.microsoft.com/office/drawing/2014/chart" uri="{C3380CC4-5D6E-409C-BE32-E72D297353CC}">
              <c16:uniqueId val="{00000000-0523-4B4D-8549-834AE51F87F1}"/>
            </c:ext>
          </c:extLst>
        </c:ser>
        <c:dLbls>
          <c:showLegendKey val="0"/>
          <c:showVal val="0"/>
          <c:showCatName val="0"/>
          <c:showSerName val="0"/>
          <c:showPercent val="0"/>
          <c:showBubbleSize val="0"/>
        </c:dLbls>
        <c:axId val="136210735"/>
        <c:axId val="136219375"/>
      </c:scatterChart>
      <c:valAx>
        <c:axId val="136210735"/>
        <c:scaling>
          <c:orientation val="minMax"/>
        </c:scaling>
        <c:delete val="0"/>
        <c:axPos val="b"/>
        <c:majorGridlines>
          <c:spPr>
            <a:ln w="9525" cap="flat" cmpd="sng" algn="ctr">
              <a:solidFill>
                <a:schemeClr val="dk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6219375"/>
        <c:crosses val="autoZero"/>
        <c:crossBetween val="midCat"/>
      </c:valAx>
      <c:valAx>
        <c:axId val="136219375"/>
        <c:scaling>
          <c:orientation val="minMax"/>
        </c:scaling>
        <c:delete val="0"/>
        <c:axPos val="l"/>
        <c:majorGridlines>
          <c:spPr>
            <a:ln w="9525" cap="flat" cmpd="sng" algn="ctr">
              <a:solidFill>
                <a:schemeClr val="dk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36210735"/>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Total Confirmed Cases Over Time</a:t>
            </a:r>
            <a:endParaRPr lang="en-US"/>
          </a:p>
        </c:rich>
      </c:tx>
      <c:layout>
        <c:manualLayout>
          <c:xMode val="edge"/>
          <c:yMode val="edge"/>
          <c:x val="0.18293253173012688"/>
          <c:y val="4.121147700574125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'day Wise analysis'!$B$1</c:f>
              <c:strCache>
                <c:ptCount val="1"/>
                <c:pt idx="0">
                  <c:v>Confirmed</c:v>
                </c:pt>
              </c:strCache>
            </c:strRef>
          </c:tx>
          <c:spPr>
            <a:ln w="31750" cap="rnd">
              <a:solidFill>
                <a:schemeClr val="accent1"/>
              </a:solidFill>
              <a:round/>
            </a:ln>
            <a:effectLst/>
          </c:spPr>
          <c:marker>
            <c:symbol val="none"/>
          </c:marker>
          <c:cat>
            <c:numRef>
              <c:f>'day Wise analysis'!$A$2:$A$191</c:f>
              <c:numCache>
                <c:formatCode>m/d/yyyy</c:formatCode>
                <c:ptCount val="190"/>
                <c:pt idx="0">
                  <c:v>43852</c:v>
                </c:pt>
                <c:pt idx="1">
                  <c:v>43853</c:v>
                </c:pt>
                <c:pt idx="2">
                  <c:v>43854</c:v>
                </c:pt>
                <c:pt idx="3">
                  <c:v>43855</c:v>
                </c:pt>
                <c:pt idx="4">
                  <c:v>43856</c:v>
                </c:pt>
                <c:pt idx="5">
                  <c:v>43857</c:v>
                </c:pt>
                <c:pt idx="6">
                  <c:v>43858</c:v>
                </c:pt>
                <c:pt idx="7">
                  <c:v>43859</c:v>
                </c:pt>
                <c:pt idx="8">
                  <c:v>43860</c:v>
                </c:pt>
                <c:pt idx="9">
                  <c:v>43861</c:v>
                </c:pt>
                <c:pt idx="10">
                  <c:v>43862</c:v>
                </c:pt>
                <c:pt idx="11">
                  <c:v>43863</c:v>
                </c:pt>
                <c:pt idx="12">
                  <c:v>43864</c:v>
                </c:pt>
                <c:pt idx="13">
                  <c:v>43865</c:v>
                </c:pt>
                <c:pt idx="14">
                  <c:v>43866</c:v>
                </c:pt>
                <c:pt idx="15">
                  <c:v>43867</c:v>
                </c:pt>
                <c:pt idx="16">
                  <c:v>43868</c:v>
                </c:pt>
                <c:pt idx="17">
                  <c:v>43869</c:v>
                </c:pt>
                <c:pt idx="18">
                  <c:v>43870</c:v>
                </c:pt>
                <c:pt idx="19">
                  <c:v>43871</c:v>
                </c:pt>
                <c:pt idx="20">
                  <c:v>43872</c:v>
                </c:pt>
                <c:pt idx="21">
                  <c:v>43873</c:v>
                </c:pt>
                <c:pt idx="22">
                  <c:v>43874</c:v>
                </c:pt>
                <c:pt idx="23">
                  <c:v>43875</c:v>
                </c:pt>
                <c:pt idx="24">
                  <c:v>43876</c:v>
                </c:pt>
                <c:pt idx="25">
                  <c:v>43877</c:v>
                </c:pt>
                <c:pt idx="26">
                  <c:v>43878</c:v>
                </c:pt>
                <c:pt idx="27">
                  <c:v>43879</c:v>
                </c:pt>
                <c:pt idx="28">
                  <c:v>43880</c:v>
                </c:pt>
                <c:pt idx="29">
                  <c:v>43881</c:v>
                </c:pt>
                <c:pt idx="30">
                  <c:v>43882</c:v>
                </c:pt>
                <c:pt idx="31">
                  <c:v>43883</c:v>
                </c:pt>
                <c:pt idx="32">
                  <c:v>43884</c:v>
                </c:pt>
                <c:pt idx="33">
                  <c:v>43885</c:v>
                </c:pt>
                <c:pt idx="34">
                  <c:v>43886</c:v>
                </c:pt>
                <c:pt idx="35">
                  <c:v>43887</c:v>
                </c:pt>
                <c:pt idx="36">
                  <c:v>43888</c:v>
                </c:pt>
                <c:pt idx="37">
                  <c:v>43889</c:v>
                </c:pt>
                <c:pt idx="38">
                  <c:v>43890</c:v>
                </c:pt>
                <c:pt idx="39">
                  <c:v>43891</c:v>
                </c:pt>
                <c:pt idx="40">
                  <c:v>43892</c:v>
                </c:pt>
                <c:pt idx="41">
                  <c:v>43893</c:v>
                </c:pt>
                <c:pt idx="42">
                  <c:v>43894</c:v>
                </c:pt>
                <c:pt idx="43">
                  <c:v>43895</c:v>
                </c:pt>
                <c:pt idx="44">
                  <c:v>43896</c:v>
                </c:pt>
                <c:pt idx="45">
                  <c:v>43897</c:v>
                </c:pt>
                <c:pt idx="46">
                  <c:v>43898</c:v>
                </c:pt>
                <c:pt idx="47">
                  <c:v>43899</c:v>
                </c:pt>
                <c:pt idx="48">
                  <c:v>43900</c:v>
                </c:pt>
                <c:pt idx="49">
                  <c:v>43901</c:v>
                </c:pt>
                <c:pt idx="50">
                  <c:v>43902</c:v>
                </c:pt>
                <c:pt idx="51">
                  <c:v>43903</c:v>
                </c:pt>
                <c:pt idx="52">
                  <c:v>43904</c:v>
                </c:pt>
                <c:pt idx="53">
                  <c:v>43905</c:v>
                </c:pt>
                <c:pt idx="54">
                  <c:v>43906</c:v>
                </c:pt>
                <c:pt idx="55">
                  <c:v>43907</c:v>
                </c:pt>
                <c:pt idx="56">
                  <c:v>43908</c:v>
                </c:pt>
                <c:pt idx="57">
                  <c:v>43909</c:v>
                </c:pt>
                <c:pt idx="58">
                  <c:v>43910</c:v>
                </c:pt>
                <c:pt idx="59">
                  <c:v>43911</c:v>
                </c:pt>
                <c:pt idx="60">
                  <c:v>43912</c:v>
                </c:pt>
                <c:pt idx="61">
                  <c:v>43913</c:v>
                </c:pt>
                <c:pt idx="62">
                  <c:v>43914</c:v>
                </c:pt>
                <c:pt idx="63">
                  <c:v>43915</c:v>
                </c:pt>
                <c:pt idx="64">
                  <c:v>43916</c:v>
                </c:pt>
                <c:pt idx="65">
                  <c:v>43917</c:v>
                </c:pt>
                <c:pt idx="66">
                  <c:v>43918</c:v>
                </c:pt>
                <c:pt idx="67">
                  <c:v>43919</c:v>
                </c:pt>
                <c:pt idx="68">
                  <c:v>43920</c:v>
                </c:pt>
                <c:pt idx="69">
                  <c:v>43921</c:v>
                </c:pt>
                <c:pt idx="70">
                  <c:v>43922</c:v>
                </c:pt>
                <c:pt idx="71">
                  <c:v>43923</c:v>
                </c:pt>
                <c:pt idx="72">
                  <c:v>43924</c:v>
                </c:pt>
                <c:pt idx="73">
                  <c:v>43925</c:v>
                </c:pt>
                <c:pt idx="74">
                  <c:v>43926</c:v>
                </c:pt>
                <c:pt idx="75">
                  <c:v>43927</c:v>
                </c:pt>
                <c:pt idx="76">
                  <c:v>43928</c:v>
                </c:pt>
                <c:pt idx="77">
                  <c:v>43929</c:v>
                </c:pt>
                <c:pt idx="78">
                  <c:v>43930</c:v>
                </c:pt>
                <c:pt idx="79">
                  <c:v>43931</c:v>
                </c:pt>
                <c:pt idx="80">
                  <c:v>43932</c:v>
                </c:pt>
                <c:pt idx="81">
                  <c:v>43933</c:v>
                </c:pt>
                <c:pt idx="82">
                  <c:v>43934</c:v>
                </c:pt>
                <c:pt idx="83">
                  <c:v>43935</c:v>
                </c:pt>
                <c:pt idx="84">
                  <c:v>43936</c:v>
                </c:pt>
                <c:pt idx="85">
                  <c:v>43937</c:v>
                </c:pt>
                <c:pt idx="86">
                  <c:v>43938</c:v>
                </c:pt>
                <c:pt idx="87">
                  <c:v>43939</c:v>
                </c:pt>
                <c:pt idx="88">
                  <c:v>43940</c:v>
                </c:pt>
                <c:pt idx="89">
                  <c:v>43941</c:v>
                </c:pt>
                <c:pt idx="90">
                  <c:v>43942</c:v>
                </c:pt>
                <c:pt idx="91">
                  <c:v>43943</c:v>
                </c:pt>
                <c:pt idx="92">
                  <c:v>43944</c:v>
                </c:pt>
                <c:pt idx="93">
                  <c:v>43945</c:v>
                </c:pt>
                <c:pt idx="94">
                  <c:v>43946</c:v>
                </c:pt>
                <c:pt idx="95">
                  <c:v>43947</c:v>
                </c:pt>
                <c:pt idx="96">
                  <c:v>43948</c:v>
                </c:pt>
                <c:pt idx="97">
                  <c:v>43949</c:v>
                </c:pt>
                <c:pt idx="98">
                  <c:v>43950</c:v>
                </c:pt>
                <c:pt idx="99">
                  <c:v>43951</c:v>
                </c:pt>
                <c:pt idx="100">
                  <c:v>43952</c:v>
                </c:pt>
                <c:pt idx="101">
                  <c:v>43953</c:v>
                </c:pt>
                <c:pt idx="102">
                  <c:v>43954</c:v>
                </c:pt>
                <c:pt idx="103">
                  <c:v>43955</c:v>
                </c:pt>
                <c:pt idx="104">
                  <c:v>43956</c:v>
                </c:pt>
                <c:pt idx="105">
                  <c:v>43957</c:v>
                </c:pt>
                <c:pt idx="106">
                  <c:v>43958</c:v>
                </c:pt>
                <c:pt idx="107">
                  <c:v>43959</c:v>
                </c:pt>
                <c:pt idx="108">
                  <c:v>43960</c:v>
                </c:pt>
                <c:pt idx="109">
                  <c:v>43961</c:v>
                </c:pt>
                <c:pt idx="110">
                  <c:v>43962</c:v>
                </c:pt>
                <c:pt idx="111">
                  <c:v>43963</c:v>
                </c:pt>
                <c:pt idx="112">
                  <c:v>43964</c:v>
                </c:pt>
                <c:pt idx="113">
                  <c:v>43965</c:v>
                </c:pt>
                <c:pt idx="114">
                  <c:v>43966</c:v>
                </c:pt>
                <c:pt idx="115">
                  <c:v>43967</c:v>
                </c:pt>
                <c:pt idx="116">
                  <c:v>43968</c:v>
                </c:pt>
                <c:pt idx="117">
                  <c:v>43969</c:v>
                </c:pt>
                <c:pt idx="118">
                  <c:v>43970</c:v>
                </c:pt>
                <c:pt idx="119">
                  <c:v>43971</c:v>
                </c:pt>
                <c:pt idx="120">
                  <c:v>43972</c:v>
                </c:pt>
                <c:pt idx="121">
                  <c:v>43973</c:v>
                </c:pt>
                <c:pt idx="122">
                  <c:v>43974</c:v>
                </c:pt>
                <c:pt idx="123">
                  <c:v>43975</c:v>
                </c:pt>
                <c:pt idx="124">
                  <c:v>43976</c:v>
                </c:pt>
                <c:pt idx="125">
                  <c:v>43977</c:v>
                </c:pt>
                <c:pt idx="126">
                  <c:v>43978</c:v>
                </c:pt>
                <c:pt idx="127">
                  <c:v>43979</c:v>
                </c:pt>
                <c:pt idx="128">
                  <c:v>43980</c:v>
                </c:pt>
                <c:pt idx="129">
                  <c:v>43981</c:v>
                </c:pt>
                <c:pt idx="130">
                  <c:v>43982</c:v>
                </c:pt>
                <c:pt idx="131">
                  <c:v>43983</c:v>
                </c:pt>
                <c:pt idx="132">
                  <c:v>43984</c:v>
                </c:pt>
                <c:pt idx="133">
                  <c:v>43985</c:v>
                </c:pt>
                <c:pt idx="134">
                  <c:v>43986</c:v>
                </c:pt>
                <c:pt idx="135">
                  <c:v>43987</c:v>
                </c:pt>
                <c:pt idx="136">
                  <c:v>43988</c:v>
                </c:pt>
                <c:pt idx="137">
                  <c:v>43989</c:v>
                </c:pt>
                <c:pt idx="138">
                  <c:v>43990</c:v>
                </c:pt>
                <c:pt idx="139">
                  <c:v>43991</c:v>
                </c:pt>
                <c:pt idx="140">
                  <c:v>43992</c:v>
                </c:pt>
                <c:pt idx="141">
                  <c:v>43993</c:v>
                </c:pt>
                <c:pt idx="142">
                  <c:v>43994</c:v>
                </c:pt>
                <c:pt idx="143">
                  <c:v>43995</c:v>
                </c:pt>
                <c:pt idx="144">
                  <c:v>43996</c:v>
                </c:pt>
                <c:pt idx="145">
                  <c:v>43997</c:v>
                </c:pt>
                <c:pt idx="146">
                  <c:v>43998</c:v>
                </c:pt>
                <c:pt idx="147">
                  <c:v>43999</c:v>
                </c:pt>
                <c:pt idx="148">
                  <c:v>44000</c:v>
                </c:pt>
                <c:pt idx="149">
                  <c:v>44001</c:v>
                </c:pt>
                <c:pt idx="150">
                  <c:v>44002</c:v>
                </c:pt>
                <c:pt idx="151">
                  <c:v>44003</c:v>
                </c:pt>
                <c:pt idx="152">
                  <c:v>44004</c:v>
                </c:pt>
                <c:pt idx="153">
                  <c:v>44005</c:v>
                </c:pt>
                <c:pt idx="154">
                  <c:v>44006</c:v>
                </c:pt>
                <c:pt idx="155">
                  <c:v>44007</c:v>
                </c:pt>
                <c:pt idx="156">
                  <c:v>44008</c:v>
                </c:pt>
                <c:pt idx="157">
                  <c:v>44009</c:v>
                </c:pt>
                <c:pt idx="158">
                  <c:v>44010</c:v>
                </c:pt>
                <c:pt idx="159">
                  <c:v>44011</c:v>
                </c:pt>
                <c:pt idx="160">
                  <c:v>44012</c:v>
                </c:pt>
                <c:pt idx="161">
                  <c:v>44013</c:v>
                </c:pt>
                <c:pt idx="162">
                  <c:v>44014</c:v>
                </c:pt>
                <c:pt idx="163">
                  <c:v>44015</c:v>
                </c:pt>
                <c:pt idx="164">
                  <c:v>44016</c:v>
                </c:pt>
                <c:pt idx="165">
                  <c:v>44017</c:v>
                </c:pt>
                <c:pt idx="166">
                  <c:v>44018</c:v>
                </c:pt>
                <c:pt idx="167">
                  <c:v>44019</c:v>
                </c:pt>
                <c:pt idx="168">
                  <c:v>44020</c:v>
                </c:pt>
                <c:pt idx="169">
                  <c:v>44021</c:v>
                </c:pt>
                <c:pt idx="170">
                  <c:v>44022</c:v>
                </c:pt>
                <c:pt idx="171">
                  <c:v>44023</c:v>
                </c:pt>
                <c:pt idx="172">
                  <c:v>44024</c:v>
                </c:pt>
                <c:pt idx="173">
                  <c:v>44025</c:v>
                </c:pt>
                <c:pt idx="174">
                  <c:v>44026</c:v>
                </c:pt>
                <c:pt idx="175">
                  <c:v>44027</c:v>
                </c:pt>
                <c:pt idx="176">
                  <c:v>44028</c:v>
                </c:pt>
                <c:pt idx="177">
                  <c:v>44029</c:v>
                </c:pt>
                <c:pt idx="178">
                  <c:v>44030</c:v>
                </c:pt>
                <c:pt idx="179">
                  <c:v>44031</c:v>
                </c:pt>
                <c:pt idx="180">
                  <c:v>44032</c:v>
                </c:pt>
                <c:pt idx="181">
                  <c:v>44033</c:v>
                </c:pt>
                <c:pt idx="182">
                  <c:v>44034</c:v>
                </c:pt>
                <c:pt idx="183">
                  <c:v>44035</c:v>
                </c:pt>
                <c:pt idx="184">
                  <c:v>44036</c:v>
                </c:pt>
                <c:pt idx="185">
                  <c:v>44037</c:v>
                </c:pt>
                <c:pt idx="186">
                  <c:v>44038</c:v>
                </c:pt>
                <c:pt idx="187">
                  <c:v>44039</c:v>
                </c:pt>
              </c:numCache>
            </c:numRef>
          </c:cat>
          <c:val>
            <c:numRef>
              <c:f>'day Wise analysis'!$B$2:$B$191</c:f>
              <c:numCache>
                <c:formatCode>General</c:formatCode>
                <c:ptCount val="190"/>
                <c:pt idx="0">
                  <c:v>555</c:v>
                </c:pt>
                <c:pt idx="1">
                  <c:v>654</c:v>
                </c:pt>
                <c:pt idx="2">
                  <c:v>941</c:v>
                </c:pt>
                <c:pt idx="3">
                  <c:v>1434</c:v>
                </c:pt>
                <c:pt idx="4">
                  <c:v>2118</c:v>
                </c:pt>
                <c:pt idx="5">
                  <c:v>2927</c:v>
                </c:pt>
                <c:pt idx="6">
                  <c:v>5578</c:v>
                </c:pt>
                <c:pt idx="7">
                  <c:v>6166</c:v>
                </c:pt>
                <c:pt idx="8">
                  <c:v>8234</c:v>
                </c:pt>
                <c:pt idx="9">
                  <c:v>9927</c:v>
                </c:pt>
                <c:pt idx="10">
                  <c:v>12038</c:v>
                </c:pt>
                <c:pt idx="11">
                  <c:v>16787</c:v>
                </c:pt>
                <c:pt idx="12">
                  <c:v>19887</c:v>
                </c:pt>
                <c:pt idx="13">
                  <c:v>23898</c:v>
                </c:pt>
                <c:pt idx="14">
                  <c:v>27643</c:v>
                </c:pt>
                <c:pt idx="15">
                  <c:v>30802</c:v>
                </c:pt>
                <c:pt idx="16">
                  <c:v>34334</c:v>
                </c:pt>
                <c:pt idx="17">
                  <c:v>37068</c:v>
                </c:pt>
                <c:pt idx="18">
                  <c:v>40095</c:v>
                </c:pt>
                <c:pt idx="19">
                  <c:v>42633</c:v>
                </c:pt>
                <c:pt idx="20">
                  <c:v>44675</c:v>
                </c:pt>
                <c:pt idx="21">
                  <c:v>46561</c:v>
                </c:pt>
                <c:pt idx="22">
                  <c:v>60206</c:v>
                </c:pt>
                <c:pt idx="23">
                  <c:v>66690</c:v>
                </c:pt>
                <c:pt idx="24">
                  <c:v>68765</c:v>
                </c:pt>
                <c:pt idx="25">
                  <c:v>70879</c:v>
                </c:pt>
                <c:pt idx="26">
                  <c:v>72815</c:v>
                </c:pt>
                <c:pt idx="27">
                  <c:v>74609</c:v>
                </c:pt>
                <c:pt idx="28">
                  <c:v>75030</c:v>
                </c:pt>
                <c:pt idx="29">
                  <c:v>75577</c:v>
                </c:pt>
                <c:pt idx="30">
                  <c:v>76206</c:v>
                </c:pt>
                <c:pt idx="31">
                  <c:v>77967</c:v>
                </c:pt>
                <c:pt idx="32">
                  <c:v>78290</c:v>
                </c:pt>
                <c:pt idx="33">
                  <c:v>78854</c:v>
                </c:pt>
                <c:pt idx="34">
                  <c:v>79707</c:v>
                </c:pt>
                <c:pt idx="35">
                  <c:v>80670</c:v>
                </c:pt>
                <c:pt idx="36">
                  <c:v>82034</c:v>
                </c:pt>
                <c:pt idx="37">
                  <c:v>83411</c:v>
                </c:pt>
                <c:pt idx="38">
                  <c:v>85306</c:v>
                </c:pt>
                <c:pt idx="39">
                  <c:v>87690</c:v>
                </c:pt>
                <c:pt idx="40">
                  <c:v>89664</c:v>
                </c:pt>
                <c:pt idx="41">
                  <c:v>92241</c:v>
                </c:pt>
                <c:pt idx="42">
                  <c:v>94540</c:v>
                </c:pt>
                <c:pt idx="43">
                  <c:v>97331</c:v>
                </c:pt>
                <c:pt idx="44">
                  <c:v>101274</c:v>
                </c:pt>
                <c:pt idx="45">
                  <c:v>105312</c:v>
                </c:pt>
                <c:pt idx="46">
                  <c:v>109266</c:v>
                </c:pt>
                <c:pt idx="47">
                  <c:v>113166</c:v>
                </c:pt>
                <c:pt idx="48">
                  <c:v>118190</c:v>
                </c:pt>
                <c:pt idx="49">
                  <c:v>125853</c:v>
                </c:pt>
                <c:pt idx="50">
                  <c:v>131603</c:v>
                </c:pt>
                <c:pt idx="51">
                  <c:v>146008</c:v>
                </c:pt>
                <c:pt idx="52">
                  <c:v>157114</c:v>
                </c:pt>
                <c:pt idx="53">
                  <c:v>168260</c:v>
                </c:pt>
                <c:pt idx="54">
                  <c:v>182919</c:v>
                </c:pt>
                <c:pt idx="55">
                  <c:v>198757</c:v>
                </c:pt>
                <c:pt idx="56">
                  <c:v>218343</c:v>
                </c:pt>
                <c:pt idx="57">
                  <c:v>246261</c:v>
                </c:pt>
                <c:pt idx="58">
                  <c:v>275869</c:v>
                </c:pt>
                <c:pt idx="59">
                  <c:v>308175</c:v>
                </c:pt>
                <c:pt idx="60">
                  <c:v>341585</c:v>
                </c:pt>
                <c:pt idx="61">
                  <c:v>383750</c:v>
                </c:pt>
                <c:pt idx="62">
                  <c:v>424889</c:v>
                </c:pt>
                <c:pt idx="63">
                  <c:v>475706</c:v>
                </c:pt>
                <c:pt idx="64">
                  <c:v>538666</c:v>
                </c:pt>
                <c:pt idx="65">
                  <c:v>603066</c:v>
                </c:pt>
                <c:pt idx="66">
                  <c:v>670723</c:v>
                </c:pt>
                <c:pt idx="67">
                  <c:v>730300</c:v>
                </c:pt>
                <c:pt idx="68">
                  <c:v>794939</c:v>
                </c:pt>
                <c:pt idx="69">
                  <c:v>871355</c:v>
                </c:pt>
                <c:pt idx="70">
                  <c:v>947569</c:v>
                </c:pt>
                <c:pt idx="71">
                  <c:v>1028968</c:v>
                </c:pt>
                <c:pt idx="72">
                  <c:v>1112123</c:v>
                </c:pt>
                <c:pt idx="73">
                  <c:v>1192586</c:v>
                </c:pt>
                <c:pt idx="74">
                  <c:v>1264304</c:v>
                </c:pt>
                <c:pt idx="75">
                  <c:v>1336976</c:v>
                </c:pt>
                <c:pt idx="76">
                  <c:v>1413849</c:v>
                </c:pt>
                <c:pt idx="77">
                  <c:v>1497624</c:v>
                </c:pt>
                <c:pt idx="78">
                  <c:v>1584249</c:v>
                </c:pt>
                <c:pt idx="79">
                  <c:v>1671907</c:v>
                </c:pt>
                <c:pt idx="80">
                  <c:v>1748872</c:v>
                </c:pt>
                <c:pt idx="81">
                  <c:v>1845653</c:v>
                </c:pt>
                <c:pt idx="82">
                  <c:v>1915247</c:v>
                </c:pt>
                <c:pt idx="83">
                  <c:v>1985174</c:v>
                </c:pt>
                <c:pt idx="84">
                  <c:v>2066003</c:v>
                </c:pt>
                <c:pt idx="85">
                  <c:v>2162715</c:v>
                </c:pt>
                <c:pt idx="86">
                  <c:v>2250439</c:v>
                </c:pt>
                <c:pt idx="87">
                  <c:v>2324396</c:v>
                </c:pt>
                <c:pt idx="88">
                  <c:v>2404919</c:v>
                </c:pt>
                <c:pt idx="89">
                  <c:v>2478258</c:v>
                </c:pt>
                <c:pt idx="90">
                  <c:v>2553508</c:v>
                </c:pt>
                <c:pt idx="91">
                  <c:v>2630314</c:v>
                </c:pt>
                <c:pt idx="92">
                  <c:v>2719327</c:v>
                </c:pt>
                <c:pt idx="93">
                  <c:v>2806267</c:v>
                </c:pt>
                <c:pt idx="94">
                  <c:v>2891199</c:v>
                </c:pt>
                <c:pt idx="95">
                  <c:v>2964146</c:v>
                </c:pt>
                <c:pt idx="96">
                  <c:v>3032850</c:v>
                </c:pt>
                <c:pt idx="97">
                  <c:v>3108149</c:v>
                </c:pt>
                <c:pt idx="98">
                  <c:v>3185195</c:v>
                </c:pt>
                <c:pt idx="99">
                  <c:v>3268876</c:v>
                </c:pt>
                <c:pt idx="100">
                  <c:v>3355922</c:v>
                </c:pt>
                <c:pt idx="101">
                  <c:v>3437608</c:v>
                </c:pt>
                <c:pt idx="102">
                  <c:v>3515244</c:v>
                </c:pt>
                <c:pt idx="103">
                  <c:v>3591321</c:v>
                </c:pt>
                <c:pt idx="104">
                  <c:v>3671310</c:v>
                </c:pt>
                <c:pt idx="105">
                  <c:v>3761332</c:v>
                </c:pt>
                <c:pt idx="106">
                  <c:v>3850418</c:v>
                </c:pt>
                <c:pt idx="107">
                  <c:v>3941935</c:v>
                </c:pt>
                <c:pt idx="108">
                  <c:v>4027781</c:v>
                </c:pt>
                <c:pt idx="109">
                  <c:v>4104027</c:v>
                </c:pt>
                <c:pt idx="110">
                  <c:v>4180268</c:v>
                </c:pt>
                <c:pt idx="111">
                  <c:v>4263867</c:v>
                </c:pt>
                <c:pt idx="112">
                  <c:v>4348619</c:v>
                </c:pt>
                <c:pt idx="113">
                  <c:v>4445724</c:v>
                </c:pt>
                <c:pt idx="114">
                  <c:v>4542073</c:v>
                </c:pt>
                <c:pt idx="115">
                  <c:v>4637485</c:v>
                </c:pt>
                <c:pt idx="116">
                  <c:v>4715994</c:v>
                </c:pt>
                <c:pt idx="117">
                  <c:v>4804278</c:v>
                </c:pt>
                <c:pt idx="118">
                  <c:v>4900702</c:v>
                </c:pt>
                <c:pt idx="119">
                  <c:v>5003730</c:v>
                </c:pt>
                <c:pt idx="120">
                  <c:v>5110064</c:v>
                </c:pt>
                <c:pt idx="121">
                  <c:v>5216964</c:v>
                </c:pt>
                <c:pt idx="122">
                  <c:v>5322253</c:v>
                </c:pt>
                <c:pt idx="123">
                  <c:v>5417579</c:v>
                </c:pt>
                <c:pt idx="124">
                  <c:v>5504542</c:v>
                </c:pt>
                <c:pt idx="125">
                  <c:v>5597064</c:v>
                </c:pt>
                <c:pt idx="126">
                  <c:v>5699664</c:v>
                </c:pt>
                <c:pt idx="127">
                  <c:v>5818978</c:v>
                </c:pt>
                <c:pt idx="128">
                  <c:v>5940145</c:v>
                </c:pt>
                <c:pt idx="129">
                  <c:v>6077978</c:v>
                </c:pt>
                <c:pt idx="130">
                  <c:v>6185530</c:v>
                </c:pt>
                <c:pt idx="131">
                  <c:v>6280725</c:v>
                </c:pt>
                <c:pt idx="132">
                  <c:v>6401536</c:v>
                </c:pt>
                <c:pt idx="133">
                  <c:v>6520924</c:v>
                </c:pt>
                <c:pt idx="134">
                  <c:v>6647861</c:v>
                </c:pt>
                <c:pt idx="135">
                  <c:v>6778724</c:v>
                </c:pt>
                <c:pt idx="136">
                  <c:v>6914666</c:v>
                </c:pt>
                <c:pt idx="137">
                  <c:v>7026925</c:v>
                </c:pt>
                <c:pt idx="138">
                  <c:v>7129150</c:v>
                </c:pt>
                <c:pt idx="139">
                  <c:v>7253492</c:v>
                </c:pt>
                <c:pt idx="140">
                  <c:v>7387517</c:v>
                </c:pt>
                <c:pt idx="141">
                  <c:v>7525631</c:v>
                </c:pt>
                <c:pt idx="142">
                  <c:v>7654725</c:v>
                </c:pt>
                <c:pt idx="143">
                  <c:v>7790735</c:v>
                </c:pt>
                <c:pt idx="144">
                  <c:v>7924156</c:v>
                </c:pt>
                <c:pt idx="145">
                  <c:v>8043794</c:v>
                </c:pt>
                <c:pt idx="146">
                  <c:v>8185197</c:v>
                </c:pt>
                <c:pt idx="147">
                  <c:v>8327050</c:v>
                </c:pt>
                <c:pt idx="148">
                  <c:v>8466978</c:v>
                </c:pt>
                <c:pt idx="149">
                  <c:v>8647784</c:v>
                </c:pt>
                <c:pt idx="150">
                  <c:v>8805336</c:v>
                </c:pt>
                <c:pt idx="151">
                  <c:v>8933875</c:v>
                </c:pt>
                <c:pt idx="152">
                  <c:v>9071733</c:v>
                </c:pt>
                <c:pt idx="153">
                  <c:v>9237071</c:v>
                </c:pt>
                <c:pt idx="154">
                  <c:v>9408254</c:v>
                </c:pt>
                <c:pt idx="155">
                  <c:v>9586141</c:v>
                </c:pt>
                <c:pt idx="156">
                  <c:v>9777487</c:v>
                </c:pt>
                <c:pt idx="157">
                  <c:v>9955597</c:v>
                </c:pt>
                <c:pt idx="158">
                  <c:v>10117227</c:v>
                </c:pt>
                <c:pt idx="159">
                  <c:v>10275799</c:v>
                </c:pt>
                <c:pt idx="160">
                  <c:v>10449697</c:v>
                </c:pt>
                <c:pt idx="161">
                  <c:v>10667386</c:v>
                </c:pt>
                <c:pt idx="162">
                  <c:v>10875091</c:v>
                </c:pt>
                <c:pt idx="163">
                  <c:v>11078585</c:v>
                </c:pt>
                <c:pt idx="164">
                  <c:v>11272152</c:v>
                </c:pt>
                <c:pt idx="165">
                  <c:v>11454847</c:v>
                </c:pt>
                <c:pt idx="166">
                  <c:v>11622190</c:v>
                </c:pt>
                <c:pt idx="167">
                  <c:v>11833034</c:v>
                </c:pt>
                <c:pt idx="168">
                  <c:v>12044836</c:v>
                </c:pt>
                <c:pt idx="169">
                  <c:v>12273063</c:v>
                </c:pt>
                <c:pt idx="170">
                  <c:v>12505640</c:v>
                </c:pt>
                <c:pt idx="171">
                  <c:v>12721968</c:v>
                </c:pt>
                <c:pt idx="172">
                  <c:v>12914636</c:v>
                </c:pt>
                <c:pt idx="173">
                  <c:v>13107415</c:v>
                </c:pt>
                <c:pt idx="174">
                  <c:v>13328867</c:v>
                </c:pt>
                <c:pt idx="175">
                  <c:v>13559984</c:v>
                </c:pt>
                <c:pt idx="176">
                  <c:v>13812525</c:v>
                </c:pt>
                <c:pt idx="177">
                  <c:v>14054563</c:v>
                </c:pt>
                <c:pt idx="178">
                  <c:v>14292198</c:v>
                </c:pt>
                <c:pt idx="179">
                  <c:v>14506845</c:v>
                </c:pt>
                <c:pt idx="180">
                  <c:v>14713623</c:v>
                </c:pt>
                <c:pt idx="181">
                  <c:v>14947078</c:v>
                </c:pt>
                <c:pt idx="182">
                  <c:v>15227725</c:v>
                </c:pt>
                <c:pt idx="183">
                  <c:v>15510481</c:v>
                </c:pt>
                <c:pt idx="184">
                  <c:v>15791645</c:v>
                </c:pt>
                <c:pt idx="185">
                  <c:v>16047190</c:v>
                </c:pt>
                <c:pt idx="186">
                  <c:v>16251796</c:v>
                </c:pt>
                <c:pt idx="187">
                  <c:v>16480485</c:v>
                </c:pt>
              </c:numCache>
            </c:numRef>
          </c:val>
          <c:smooth val="0"/>
          <c:extLst>
            <c:ext xmlns:c16="http://schemas.microsoft.com/office/drawing/2014/chart" uri="{C3380CC4-5D6E-409C-BE32-E72D297353CC}">
              <c16:uniqueId val="{00000000-C1CF-4CD1-85B3-643E5C2EC589}"/>
            </c:ext>
          </c:extLst>
        </c:ser>
        <c:dLbls>
          <c:showLegendKey val="0"/>
          <c:showVal val="0"/>
          <c:showCatName val="0"/>
          <c:showSerName val="0"/>
          <c:showPercent val="0"/>
          <c:showBubbleSize val="0"/>
        </c:dLbls>
        <c:smooth val="0"/>
        <c:axId val="32239071"/>
        <c:axId val="32237151"/>
      </c:lineChart>
      <c:dateAx>
        <c:axId val="32239071"/>
        <c:scaling>
          <c:orientation val="minMax"/>
        </c:scaling>
        <c:delete val="0"/>
        <c:axPos val="b"/>
        <c:numFmt formatCode="m/d/yyyy"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237151"/>
        <c:crosses val="autoZero"/>
        <c:auto val="1"/>
        <c:lblOffset val="100"/>
        <c:baseTimeUnit val="days"/>
      </c:dateAx>
      <c:valAx>
        <c:axId val="3223715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2390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cap="none" spc="0" baseline="0">
                <a:ln w="0"/>
                <a:solidFill>
                  <a:schemeClr val="tx1"/>
                </a:solidFill>
                <a:effectLst>
                  <a:outerShdw blurRad="38100" dist="19050" dir="2700000" algn="tl" rotWithShape="0">
                    <a:schemeClr val="dk1">
                      <a:alpha val="40000"/>
                    </a:schemeClr>
                  </a:outerShdw>
                </a:effectLst>
              </a:rPr>
              <a:t>Confirmed vs Deaths vs Recovered Over Time</a:t>
            </a:r>
            <a:endParaRPr lang="en-IN"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'day Wise analysis'!$J$1</c:f>
              <c:strCache>
                <c:ptCount val="1"/>
                <c:pt idx="0">
                  <c:v>Confirmed</c:v>
                </c:pt>
              </c:strCache>
            </c:strRef>
          </c:tx>
          <c:spPr>
            <a:ln w="28575" cap="rnd">
              <a:solidFill>
                <a:schemeClr val="accent1"/>
              </a:solidFill>
              <a:round/>
            </a:ln>
            <a:effectLst/>
          </c:spPr>
          <c:marker>
            <c:symbol val="none"/>
          </c:marker>
          <c:cat>
            <c:numRef>
              <c:f>'day Wise analysis'!$I$2:$I$191</c:f>
              <c:numCache>
                <c:formatCode>m/d/yyyy</c:formatCode>
                <c:ptCount val="190"/>
                <c:pt idx="0">
                  <c:v>43852</c:v>
                </c:pt>
                <c:pt idx="1">
                  <c:v>43853</c:v>
                </c:pt>
                <c:pt idx="2">
                  <c:v>43854</c:v>
                </c:pt>
                <c:pt idx="3">
                  <c:v>43855</c:v>
                </c:pt>
                <c:pt idx="4">
                  <c:v>43856</c:v>
                </c:pt>
                <c:pt idx="5">
                  <c:v>43857</c:v>
                </c:pt>
                <c:pt idx="6">
                  <c:v>43858</c:v>
                </c:pt>
                <c:pt idx="7">
                  <c:v>43859</c:v>
                </c:pt>
                <c:pt idx="8">
                  <c:v>43860</c:v>
                </c:pt>
                <c:pt idx="9">
                  <c:v>43861</c:v>
                </c:pt>
                <c:pt idx="10">
                  <c:v>43862</c:v>
                </c:pt>
                <c:pt idx="11">
                  <c:v>43863</c:v>
                </c:pt>
                <c:pt idx="12">
                  <c:v>43864</c:v>
                </c:pt>
                <c:pt idx="13">
                  <c:v>43865</c:v>
                </c:pt>
                <c:pt idx="14">
                  <c:v>43866</c:v>
                </c:pt>
                <c:pt idx="15">
                  <c:v>43867</c:v>
                </c:pt>
                <c:pt idx="16">
                  <c:v>43868</c:v>
                </c:pt>
                <c:pt idx="17">
                  <c:v>43869</c:v>
                </c:pt>
                <c:pt idx="18">
                  <c:v>43870</c:v>
                </c:pt>
                <c:pt idx="19">
                  <c:v>43871</c:v>
                </c:pt>
                <c:pt idx="20">
                  <c:v>43872</c:v>
                </c:pt>
                <c:pt idx="21">
                  <c:v>43873</c:v>
                </c:pt>
                <c:pt idx="22">
                  <c:v>43874</c:v>
                </c:pt>
                <c:pt idx="23">
                  <c:v>43875</c:v>
                </c:pt>
                <c:pt idx="24">
                  <c:v>43876</c:v>
                </c:pt>
                <c:pt idx="25">
                  <c:v>43877</c:v>
                </c:pt>
                <c:pt idx="26">
                  <c:v>43878</c:v>
                </c:pt>
                <c:pt idx="27">
                  <c:v>43879</c:v>
                </c:pt>
                <c:pt idx="28">
                  <c:v>43880</c:v>
                </c:pt>
                <c:pt idx="29">
                  <c:v>43881</c:v>
                </c:pt>
                <c:pt idx="30">
                  <c:v>43882</c:v>
                </c:pt>
                <c:pt idx="31">
                  <c:v>43883</c:v>
                </c:pt>
                <c:pt idx="32">
                  <c:v>43884</c:v>
                </c:pt>
                <c:pt idx="33">
                  <c:v>43885</c:v>
                </c:pt>
                <c:pt idx="34">
                  <c:v>43886</c:v>
                </c:pt>
                <c:pt idx="35">
                  <c:v>43887</c:v>
                </c:pt>
                <c:pt idx="36">
                  <c:v>43888</c:v>
                </c:pt>
                <c:pt idx="37">
                  <c:v>43889</c:v>
                </c:pt>
                <c:pt idx="38">
                  <c:v>43890</c:v>
                </c:pt>
                <c:pt idx="39">
                  <c:v>43891</c:v>
                </c:pt>
                <c:pt idx="40">
                  <c:v>43892</c:v>
                </c:pt>
                <c:pt idx="41">
                  <c:v>43893</c:v>
                </c:pt>
                <c:pt idx="42">
                  <c:v>43894</c:v>
                </c:pt>
                <c:pt idx="43">
                  <c:v>43895</c:v>
                </c:pt>
                <c:pt idx="44">
                  <c:v>43896</c:v>
                </c:pt>
                <c:pt idx="45">
                  <c:v>43897</c:v>
                </c:pt>
                <c:pt idx="46">
                  <c:v>43898</c:v>
                </c:pt>
                <c:pt idx="47">
                  <c:v>43899</c:v>
                </c:pt>
                <c:pt idx="48">
                  <c:v>43900</c:v>
                </c:pt>
                <c:pt idx="49">
                  <c:v>43901</c:v>
                </c:pt>
                <c:pt idx="50">
                  <c:v>43902</c:v>
                </c:pt>
                <c:pt idx="51">
                  <c:v>43903</c:v>
                </c:pt>
                <c:pt idx="52">
                  <c:v>43904</c:v>
                </c:pt>
                <c:pt idx="53">
                  <c:v>43905</c:v>
                </c:pt>
                <c:pt idx="54">
                  <c:v>43906</c:v>
                </c:pt>
                <c:pt idx="55">
                  <c:v>43907</c:v>
                </c:pt>
                <c:pt idx="56">
                  <c:v>43908</c:v>
                </c:pt>
                <c:pt idx="57">
                  <c:v>43909</c:v>
                </c:pt>
                <c:pt idx="58">
                  <c:v>43910</c:v>
                </c:pt>
                <c:pt idx="59">
                  <c:v>43911</c:v>
                </c:pt>
                <c:pt idx="60">
                  <c:v>43912</c:v>
                </c:pt>
                <c:pt idx="61">
                  <c:v>43913</c:v>
                </c:pt>
                <c:pt idx="62">
                  <c:v>43914</c:v>
                </c:pt>
                <c:pt idx="63">
                  <c:v>43915</c:v>
                </c:pt>
                <c:pt idx="64">
                  <c:v>43916</c:v>
                </c:pt>
                <c:pt idx="65">
                  <c:v>43917</c:v>
                </c:pt>
                <c:pt idx="66">
                  <c:v>43918</c:v>
                </c:pt>
                <c:pt idx="67">
                  <c:v>43919</c:v>
                </c:pt>
                <c:pt idx="68">
                  <c:v>43920</c:v>
                </c:pt>
                <c:pt idx="69">
                  <c:v>43921</c:v>
                </c:pt>
                <c:pt idx="70">
                  <c:v>43922</c:v>
                </c:pt>
                <c:pt idx="71">
                  <c:v>43923</c:v>
                </c:pt>
                <c:pt idx="72">
                  <c:v>43924</c:v>
                </c:pt>
                <c:pt idx="73">
                  <c:v>43925</c:v>
                </c:pt>
                <c:pt idx="74">
                  <c:v>43926</c:v>
                </c:pt>
                <c:pt idx="75">
                  <c:v>43927</c:v>
                </c:pt>
                <c:pt idx="76">
                  <c:v>43928</c:v>
                </c:pt>
                <c:pt idx="77">
                  <c:v>43929</c:v>
                </c:pt>
                <c:pt idx="78">
                  <c:v>43930</c:v>
                </c:pt>
                <c:pt idx="79">
                  <c:v>43931</c:v>
                </c:pt>
                <c:pt idx="80">
                  <c:v>43932</c:v>
                </c:pt>
                <c:pt idx="81">
                  <c:v>43933</c:v>
                </c:pt>
                <c:pt idx="82">
                  <c:v>43934</c:v>
                </c:pt>
                <c:pt idx="83">
                  <c:v>43935</c:v>
                </c:pt>
                <c:pt idx="84">
                  <c:v>43936</c:v>
                </c:pt>
                <c:pt idx="85">
                  <c:v>43937</c:v>
                </c:pt>
                <c:pt idx="86">
                  <c:v>43938</c:v>
                </c:pt>
                <c:pt idx="87">
                  <c:v>43939</c:v>
                </c:pt>
                <c:pt idx="88">
                  <c:v>43940</c:v>
                </c:pt>
                <c:pt idx="89">
                  <c:v>43941</c:v>
                </c:pt>
                <c:pt idx="90">
                  <c:v>43942</c:v>
                </c:pt>
                <c:pt idx="91">
                  <c:v>43943</c:v>
                </c:pt>
                <c:pt idx="92">
                  <c:v>43944</c:v>
                </c:pt>
                <c:pt idx="93">
                  <c:v>43945</c:v>
                </c:pt>
                <c:pt idx="94">
                  <c:v>43946</c:v>
                </c:pt>
                <c:pt idx="95">
                  <c:v>43947</c:v>
                </c:pt>
                <c:pt idx="96">
                  <c:v>43948</c:v>
                </c:pt>
                <c:pt idx="97">
                  <c:v>43949</c:v>
                </c:pt>
                <c:pt idx="98">
                  <c:v>43950</c:v>
                </c:pt>
                <c:pt idx="99">
                  <c:v>43951</c:v>
                </c:pt>
                <c:pt idx="100">
                  <c:v>43952</c:v>
                </c:pt>
                <c:pt idx="101">
                  <c:v>43953</c:v>
                </c:pt>
                <c:pt idx="102">
                  <c:v>43954</c:v>
                </c:pt>
                <c:pt idx="103">
                  <c:v>43955</c:v>
                </c:pt>
                <c:pt idx="104">
                  <c:v>43956</c:v>
                </c:pt>
                <c:pt idx="105">
                  <c:v>43957</c:v>
                </c:pt>
                <c:pt idx="106">
                  <c:v>43958</c:v>
                </c:pt>
                <c:pt idx="107">
                  <c:v>43959</c:v>
                </c:pt>
                <c:pt idx="108">
                  <c:v>43960</c:v>
                </c:pt>
                <c:pt idx="109">
                  <c:v>43961</c:v>
                </c:pt>
                <c:pt idx="110">
                  <c:v>43962</c:v>
                </c:pt>
                <c:pt idx="111">
                  <c:v>43963</c:v>
                </c:pt>
                <c:pt idx="112">
                  <c:v>43964</c:v>
                </c:pt>
                <c:pt idx="113">
                  <c:v>43965</c:v>
                </c:pt>
                <c:pt idx="114">
                  <c:v>43966</c:v>
                </c:pt>
                <c:pt idx="115">
                  <c:v>43967</c:v>
                </c:pt>
                <c:pt idx="116">
                  <c:v>43968</c:v>
                </c:pt>
                <c:pt idx="117">
                  <c:v>43969</c:v>
                </c:pt>
                <c:pt idx="118">
                  <c:v>43970</c:v>
                </c:pt>
                <c:pt idx="119">
                  <c:v>43971</c:v>
                </c:pt>
                <c:pt idx="120">
                  <c:v>43972</c:v>
                </c:pt>
                <c:pt idx="121">
                  <c:v>43973</c:v>
                </c:pt>
                <c:pt idx="122">
                  <c:v>43974</c:v>
                </c:pt>
                <c:pt idx="123">
                  <c:v>43975</c:v>
                </c:pt>
                <c:pt idx="124">
                  <c:v>43976</c:v>
                </c:pt>
                <c:pt idx="125">
                  <c:v>43977</c:v>
                </c:pt>
                <c:pt idx="126">
                  <c:v>43978</c:v>
                </c:pt>
                <c:pt idx="127">
                  <c:v>43979</c:v>
                </c:pt>
                <c:pt idx="128">
                  <c:v>43980</c:v>
                </c:pt>
                <c:pt idx="129">
                  <c:v>43981</c:v>
                </c:pt>
                <c:pt idx="130">
                  <c:v>43982</c:v>
                </c:pt>
                <c:pt idx="131">
                  <c:v>43983</c:v>
                </c:pt>
                <c:pt idx="132">
                  <c:v>43984</c:v>
                </c:pt>
                <c:pt idx="133">
                  <c:v>43985</c:v>
                </c:pt>
                <c:pt idx="134">
                  <c:v>43986</c:v>
                </c:pt>
                <c:pt idx="135">
                  <c:v>43987</c:v>
                </c:pt>
                <c:pt idx="136">
                  <c:v>43988</c:v>
                </c:pt>
                <c:pt idx="137">
                  <c:v>43989</c:v>
                </c:pt>
                <c:pt idx="138">
                  <c:v>43990</c:v>
                </c:pt>
                <c:pt idx="139">
                  <c:v>43991</c:v>
                </c:pt>
                <c:pt idx="140">
                  <c:v>43992</c:v>
                </c:pt>
                <c:pt idx="141">
                  <c:v>43993</c:v>
                </c:pt>
                <c:pt idx="142">
                  <c:v>43994</c:v>
                </c:pt>
                <c:pt idx="143">
                  <c:v>43995</c:v>
                </c:pt>
                <c:pt idx="144">
                  <c:v>43996</c:v>
                </c:pt>
                <c:pt idx="145">
                  <c:v>43997</c:v>
                </c:pt>
                <c:pt idx="146">
                  <c:v>43998</c:v>
                </c:pt>
                <c:pt idx="147">
                  <c:v>43999</c:v>
                </c:pt>
                <c:pt idx="148">
                  <c:v>44000</c:v>
                </c:pt>
                <c:pt idx="149">
                  <c:v>44001</c:v>
                </c:pt>
                <c:pt idx="150">
                  <c:v>44002</c:v>
                </c:pt>
                <c:pt idx="151">
                  <c:v>44003</c:v>
                </c:pt>
                <c:pt idx="152">
                  <c:v>44004</c:v>
                </c:pt>
                <c:pt idx="153">
                  <c:v>44005</c:v>
                </c:pt>
                <c:pt idx="154">
                  <c:v>44006</c:v>
                </c:pt>
                <c:pt idx="155">
                  <c:v>44007</c:v>
                </c:pt>
                <c:pt idx="156">
                  <c:v>44008</c:v>
                </c:pt>
                <c:pt idx="157">
                  <c:v>44009</c:v>
                </c:pt>
                <c:pt idx="158">
                  <c:v>44010</c:v>
                </c:pt>
                <c:pt idx="159">
                  <c:v>44011</c:v>
                </c:pt>
                <c:pt idx="160">
                  <c:v>44012</c:v>
                </c:pt>
                <c:pt idx="161">
                  <c:v>44013</c:v>
                </c:pt>
                <c:pt idx="162">
                  <c:v>44014</c:v>
                </c:pt>
                <c:pt idx="163">
                  <c:v>44015</c:v>
                </c:pt>
                <c:pt idx="164">
                  <c:v>44016</c:v>
                </c:pt>
                <c:pt idx="165">
                  <c:v>44017</c:v>
                </c:pt>
                <c:pt idx="166">
                  <c:v>44018</c:v>
                </c:pt>
                <c:pt idx="167">
                  <c:v>44019</c:v>
                </c:pt>
                <c:pt idx="168">
                  <c:v>44020</c:v>
                </c:pt>
                <c:pt idx="169">
                  <c:v>44021</c:v>
                </c:pt>
                <c:pt idx="170">
                  <c:v>44022</c:v>
                </c:pt>
                <c:pt idx="171">
                  <c:v>44023</c:v>
                </c:pt>
                <c:pt idx="172">
                  <c:v>44024</c:v>
                </c:pt>
                <c:pt idx="173">
                  <c:v>44025</c:v>
                </c:pt>
                <c:pt idx="174">
                  <c:v>44026</c:v>
                </c:pt>
                <c:pt idx="175">
                  <c:v>44027</c:v>
                </c:pt>
                <c:pt idx="176">
                  <c:v>44028</c:v>
                </c:pt>
                <c:pt idx="177">
                  <c:v>44029</c:v>
                </c:pt>
                <c:pt idx="178">
                  <c:v>44030</c:v>
                </c:pt>
                <c:pt idx="179">
                  <c:v>44031</c:v>
                </c:pt>
                <c:pt idx="180">
                  <c:v>44032</c:v>
                </c:pt>
                <c:pt idx="181">
                  <c:v>44033</c:v>
                </c:pt>
                <c:pt idx="182">
                  <c:v>44034</c:v>
                </c:pt>
                <c:pt idx="183">
                  <c:v>44035</c:v>
                </c:pt>
                <c:pt idx="184">
                  <c:v>44036</c:v>
                </c:pt>
                <c:pt idx="185">
                  <c:v>44037</c:v>
                </c:pt>
                <c:pt idx="186">
                  <c:v>44038</c:v>
                </c:pt>
                <c:pt idx="187">
                  <c:v>44039</c:v>
                </c:pt>
              </c:numCache>
            </c:numRef>
          </c:cat>
          <c:val>
            <c:numRef>
              <c:f>'day Wise analysis'!$J$2:$J$191</c:f>
              <c:numCache>
                <c:formatCode>General</c:formatCode>
                <c:ptCount val="190"/>
                <c:pt idx="0">
                  <c:v>555</c:v>
                </c:pt>
                <c:pt idx="1">
                  <c:v>654</c:v>
                </c:pt>
                <c:pt idx="2">
                  <c:v>941</c:v>
                </c:pt>
                <c:pt idx="3">
                  <c:v>1434</c:v>
                </c:pt>
                <c:pt idx="4">
                  <c:v>2118</c:v>
                </c:pt>
                <c:pt idx="5">
                  <c:v>2927</c:v>
                </c:pt>
                <c:pt idx="6">
                  <c:v>5578</c:v>
                </c:pt>
                <c:pt idx="7">
                  <c:v>6166</c:v>
                </c:pt>
                <c:pt idx="8">
                  <c:v>8234</c:v>
                </c:pt>
                <c:pt idx="9">
                  <c:v>9927</c:v>
                </c:pt>
                <c:pt idx="10">
                  <c:v>12038</c:v>
                </c:pt>
                <c:pt idx="11">
                  <c:v>16787</c:v>
                </c:pt>
                <c:pt idx="12">
                  <c:v>19887</c:v>
                </c:pt>
                <c:pt idx="13">
                  <c:v>23898</c:v>
                </c:pt>
                <c:pt idx="14">
                  <c:v>27643</c:v>
                </c:pt>
                <c:pt idx="15">
                  <c:v>30802</c:v>
                </c:pt>
                <c:pt idx="16">
                  <c:v>34334</c:v>
                </c:pt>
                <c:pt idx="17">
                  <c:v>37068</c:v>
                </c:pt>
                <c:pt idx="18">
                  <c:v>40095</c:v>
                </c:pt>
                <c:pt idx="19">
                  <c:v>42633</c:v>
                </c:pt>
                <c:pt idx="20">
                  <c:v>44675</c:v>
                </c:pt>
                <c:pt idx="21">
                  <c:v>46561</c:v>
                </c:pt>
                <c:pt idx="22">
                  <c:v>60206</c:v>
                </c:pt>
                <c:pt idx="23">
                  <c:v>66690</c:v>
                </c:pt>
                <c:pt idx="24">
                  <c:v>68765</c:v>
                </c:pt>
                <c:pt idx="25">
                  <c:v>70879</c:v>
                </c:pt>
                <c:pt idx="26">
                  <c:v>72815</c:v>
                </c:pt>
                <c:pt idx="27">
                  <c:v>74609</c:v>
                </c:pt>
                <c:pt idx="28">
                  <c:v>75030</c:v>
                </c:pt>
                <c:pt idx="29">
                  <c:v>75577</c:v>
                </c:pt>
                <c:pt idx="30">
                  <c:v>76206</c:v>
                </c:pt>
                <c:pt idx="31">
                  <c:v>77967</c:v>
                </c:pt>
                <c:pt idx="32">
                  <c:v>78290</c:v>
                </c:pt>
                <c:pt idx="33">
                  <c:v>78854</c:v>
                </c:pt>
                <c:pt idx="34">
                  <c:v>79707</c:v>
                </c:pt>
                <c:pt idx="35">
                  <c:v>80670</c:v>
                </c:pt>
                <c:pt idx="36">
                  <c:v>82034</c:v>
                </c:pt>
                <c:pt idx="37">
                  <c:v>83411</c:v>
                </c:pt>
                <c:pt idx="38">
                  <c:v>85306</c:v>
                </c:pt>
                <c:pt idx="39">
                  <c:v>87690</c:v>
                </c:pt>
                <c:pt idx="40">
                  <c:v>89664</c:v>
                </c:pt>
                <c:pt idx="41">
                  <c:v>92241</c:v>
                </c:pt>
                <c:pt idx="42">
                  <c:v>94540</c:v>
                </c:pt>
                <c:pt idx="43">
                  <c:v>97331</c:v>
                </c:pt>
                <c:pt idx="44">
                  <c:v>101274</c:v>
                </c:pt>
                <c:pt idx="45">
                  <c:v>105312</c:v>
                </c:pt>
                <c:pt idx="46">
                  <c:v>109266</c:v>
                </c:pt>
                <c:pt idx="47">
                  <c:v>113166</c:v>
                </c:pt>
                <c:pt idx="48">
                  <c:v>118190</c:v>
                </c:pt>
                <c:pt idx="49">
                  <c:v>125853</c:v>
                </c:pt>
                <c:pt idx="50">
                  <c:v>131603</c:v>
                </c:pt>
                <c:pt idx="51">
                  <c:v>146008</c:v>
                </c:pt>
                <c:pt idx="52">
                  <c:v>157114</c:v>
                </c:pt>
                <c:pt idx="53">
                  <c:v>168260</c:v>
                </c:pt>
                <c:pt idx="54">
                  <c:v>182919</c:v>
                </c:pt>
                <c:pt idx="55">
                  <c:v>198757</c:v>
                </c:pt>
                <c:pt idx="56">
                  <c:v>218343</c:v>
                </c:pt>
                <c:pt idx="57">
                  <c:v>246261</c:v>
                </c:pt>
                <c:pt idx="58">
                  <c:v>275869</c:v>
                </c:pt>
                <c:pt idx="59">
                  <c:v>308175</c:v>
                </c:pt>
                <c:pt idx="60">
                  <c:v>341585</c:v>
                </c:pt>
                <c:pt idx="61">
                  <c:v>383750</c:v>
                </c:pt>
                <c:pt idx="62">
                  <c:v>424889</c:v>
                </c:pt>
                <c:pt idx="63">
                  <c:v>475706</c:v>
                </c:pt>
                <c:pt idx="64">
                  <c:v>538666</c:v>
                </c:pt>
                <c:pt idx="65">
                  <c:v>603066</c:v>
                </c:pt>
                <c:pt idx="66">
                  <c:v>670723</c:v>
                </c:pt>
                <c:pt idx="67">
                  <c:v>730300</c:v>
                </c:pt>
                <c:pt idx="68">
                  <c:v>794939</c:v>
                </c:pt>
                <c:pt idx="69">
                  <c:v>871355</c:v>
                </c:pt>
                <c:pt idx="70">
                  <c:v>947569</c:v>
                </c:pt>
                <c:pt idx="71">
                  <c:v>1028968</c:v>
                </c:pt>
                <c:pt idx="72">
                  <c:v>1112123</c:v>
                </c:pt>
                <c:pt idx="73">
                  <c:v>1192586</c:v>
                </c:pt>
                <c:pt idx="74">
                  <c:v>1264304</c:v>
                </c:pt>
                <c:pt idx="75">
                  <c:v>1336976</c:v>
                </c:pt>
                <c:pt idx="76">
                  <c:v>1413849</c:v>
                </c:pt>
                <c:pt idx="77">
                  <c:v>1497624</c:v>
                </c:pt>
                <c:pt idx="78">
                  <c:v>1584249</c:v>
                </c:pt>
                <c:pt idx="79">
                  <c:v>1671907</c:v>
                </c:pt>
                <c:pt idx="80">
                  <c:v>1748872</c:v>
                </c:pt>
                <c:pt idx="81">
                  <c:v>1845653</c:v>
                </c:pt>
                <c:pt idx="82">
                  <c:v>1915247</c:v>
                </c:pt>
                <c:pt idx="83">
                  <c:v>1985174</c:v>
                </c:pt>
                <c:pt idx="84">
                  <c:v>2066003</c:v>
                </c:pt>
                <c:pt idx="85">
                  <c:v>2162715</c:v>
                </c:pt>
                <c:pt idx="86">
                  <c:v>2250439</c:v>
                </c:pt>
                <c:pt idx="87">
                  <c:v>2324396</c:v>
                </c:pt>
                <c:pt idx="88">
                  <c:v>2404919</c:v>
                </c:pt>
                <c:pt idx="89">
                  <c:v>2478258</c:v>
                </c:pt>
                <c:pt idx="90">
                  <c:v>2553508</c:v>
                </c:pt>
                <c:pt idx="91">
                  <c:v>2630314</c:v>
                </c:pt>
                <c:pt idx="92">
                  <c:v>2719327</c:v>
                </c:pt>
                <c:pt idx="93">
                  <c:v>2806267</c:v>
                </c:pt>
                <c:pt idx="94">
                  <c:v>2891199</c:v>
                </c:pt>
                <c:pt idx="95">
                  <c:v>2964146</c:v>
                </c:pt>
                <c:pt idx="96">
                  <c:v>3032850</c:v>
                </c:pt>
                <c:pt idx="97">
                  <c:v>3108149</c:v>
                </c:pt>
                <c:pt idx="98">
                  <c:v>3185195</c:v>
                </c:pt>
                <c:pt idx="99">
                  <c:v>3268876</c:v>
                </c:pt>
                <c:pt idx="100">
                  <c:v>3355922</c:v>
                </c:pt>
                <c:pt idx="101">
                  <c:v>3437608</c:v>
                </c:pt>
                <c:pt idx="102">
                  <c:v>3515244</c:v>
                </c:pt>
                <c:pt idx="103">
                  <c:v>3591321</c:v>
                </c:pt>
                <c:pt idx="104">
                  <c:v>3671310</c:v>
                </c:pt>
                <c:pt idx="105">
                  <c:v>3761332</c:v>
                </c:pt>
                <c:pt idx="106">
                  <c:v>3850418</c:v>
                </c:pt>
                <c:pt idx="107">
                  <c:v>3941935</c:v>
                </c:pt>
                <c:pt idx="108">
                  <c:v>4027781</c:v>
                </c:pt>
                <c:pt idx="109">
                  <c:v>4104027</c:v>
                </c:pt>
                <c:pt idx="110">
                  <c:v>4180268</c:v>
                </c:pt>
                <c:pt idx="111">
                  <c:v>4263867</c:v>
                </c:pt>
                <c:pt idx="112">
                  <c:v>4348619</c:v>
                </c:pt>
                <c:pt idx="113">
                  <c:v>4445724</c:v>
                </c:pt>
                <c:pt idx="114">
                  <c:v>4542073</c:v>
                </c:pt>
                <c:pt idx="115">
                  <c:v>4637485</c:v>
                </c:pt>
                <c:pt idx="116">
                  <c:v>4715994</c:v>
                </c:pt>
                <c:pt idx="117">
                  <c:v>4804278</c:v>
                </c:pt>
                <c:pt idx="118">
                  <c:v>4900702</c:v>
                </c:pt>
                <c:pt idx="119">
                  <c:v>5003730</c:v>
                </c:pt>
                <c:pt idx="120">
                  <c:v>5110064</c:v>
                </c:pt>
                <c:pt idx="121">
                  <c:v>5216964</c:v>
                </c:pt>
                <c:pt idx="122">
                  <c:v>5322253</c:v>
                </c:pt>
                <c:pt idx="123">
                  <c:v>5417579</c:v>
                </c:pt>
                <c:pt idx="124">
                  <c:v>5504542</c:v>
                </c:pt>
                <c:pt idx="125">
                  <c:v>5597064</c:v>
                </c:pt>
                <c:pt idx="126">
                  <c:v>5699664</c:v>
                </c:pt>
                <c:pt idx="127">
                  <c:v>5818978</c:v>
                </c:pt>
                <c:pt idx="128">
                  <c:v>5940145</c:v>
                </c:pt>
                <c:pt idx="129">
                  <c:v>6077978</c:v>
                </c:pt>
                <c:pt idx="130">
                  <c:v>6185530</c:v>
                </c:pt>
                <c:pt idx="131">
                  <c:v>6280725</c:v>
                </c:pt>
                <c:pt idx="132">
                  <c:v>6401536</c:v>
                </c:pt>
                <c:pt idx="133">
                  <c:v>6520924</c:v>
                </c:pt>
                <c:pt idx="134">
                  <c:v>6647861</c:v>
                </c:pt>
                <c:pt idx="135">
                  <c:v>6778724</c:v>
                </c:pt>
                <c:pt idx="136">
                  <c:v>6914666</c:v>
                </c:pt>
                <c:pt idx="137">
                  <c:v>7026925</c:v>
                </c:pt>
                <c:pt idx="138">
                  <c:v>7129150</c:v>
                </c:pt>
                <c:pt idx="139">
                  <c:v>7253492</c:v>
                </c:pt>
                <c:pt idx="140">
                  <c:v>7387517</c:v>
                </c:pt>
                <c:pt idx="141">
                  <c:v>7525631</c:v>
                </c:pt>
                <c:pt idx="142">
                  <c:v>7654725</c:v>
                </c:pt>
                <c:pt idx="143">
                  <c:v>7790735</c:v>
                </c:pt>
                <c:pt idx="144">
                  <c:v>7924156</c:v>
                </c:pt>
                <c:pt idx="145">
                  <c:v>8043794</c:v>
                </c:pt>
                <c:pt idx="146">
                  <c:v>8185197</c:v>
                </c:pt>
                <c:pt idx="147">
                  <c:v>8327050</c:v>
                </c:pt>
                <c:pt idx="148">
                  <c:v>8466978</c:v>
                </c:pt>
                <c:pt idx="149">
                  <c:v>8647784</c:v>
                </c:pt>
                <c:pt idx="150">
                  <c:v>8805336</c:v>
                </c:pt>
                <c:pt idx="151">
                  <c:v>8933875</c:v>
                </c:pt>
                <c:pt idx="152">
                  <c:v>9071733</c:v>
                </c:pt>
                <c:pt idx="153">
                  <c:v>9237071</c:v>
                </c:pt>
                <c:pt idx="154">
                  <c:v>9408254</c:v>
                </c:pt>
                <c:pt idx="155">
                  <c:v>9586141</c:v>
                </c:pt>
                <c:pt idx="156">
                  <c:v>9777487</c:v>
                </c:pt>
                <c:pt idx="157">
                  <c:v>9955597</c:v>
                </c:pt>
                <c:pt idx="158">
                  <c:v>10117227</c:v>
                </c:pt>
                <c:pt idx="159">
                  <c:v>10275799</c:v>
                </c:pt>
                <c:pt idx="160">
                  <c:v>10449697</c:v>
                </c:pt>
                <c:pt idx="161">
                  <c:v>10667386</c:v>
                </c:pt>
                <c:pt idx="162">
                  <c:v>10875091</c:v>
                </c:pt>
                <c:pt idx="163">
                  <c:v>11078585</c:v>
                </c:pt>
                <c:pt idx="164">
                  <c:v>11272152</c:v>
                </c:pt>
                <c:pt idx="165">
                  <c:v>11454847</c:v>
                </c:pt>
                <c:pt idx="166">
                  <c:v>11622190</c:v>
                </c:pt>
                <c:pt idx="167">
                  <c:v>11833034</c:v>
                </c:pt>
                <c:pt idx="168">
                  <c:v>12044836</c:v>
                </c:pt>
                <c:pt idx="169">
                  <c:v>12273063</c:v>
                </c:pt>
                <c:pt idx="170">
                  <c:v>12505640</c:v>
                </c:pt>
                <c:pt idx="171">
                  <c:v>12721968</c:v>
                </c:pt>
                <c:pt idx="172">
                  <c:v>12914636</c:v>
                </c:pt>
                <c:pt idx="173">
                  <c:v>13107415</c:v>
                </c:pt>
                <c:pt idx="174">
                  <c:v>13328867</c:v>
                </c:pt>
                <c:pt idx="175">
                  <c:v>13559984</c:v>
                </c:pt>
                <c:pt idx="176">
                  <c:v>13812525</c:v>
                </c:pt>
                <c:pt idx="177">
                  <c:v>14054563</c:v>
                </c:pt>
                <c:pt idx="178">
                  <c:v>14292198</c:v>
                </c:pt>
                <c:pt idx="179">
                  <c:v>14506845</c:v>
                </c:pt>
                <c:pt idx="180">
                  <c:v>14713623</c:v>
                </c:pt>
                <c:pt idx="181">
                  <c:v>14947078</c:v>
                </c:pt>
                <c:pt idx="182">
                  <c:v>15227725</c:v>
                </c:pt>
                <c:pt idx="183">
                  <c:v>15510481</c:v>
                </c:pt>
                <c:pt idx="184">
                  <c:v>15791645</c:v>
                </c:pt>
                <c:pt idx="185">
                  <c:v>16047190</c:v>
                </c:pt>
                <c:pt idx="186">
                  <c:v>16251796</c:v>
                </c:pt>
                <c:pt idx="187">
                  <c:v>16480485</c:v>
                </c:pt>
              </c:numCache>
            </c:numRef>
          </c:val>
          <c:smooth val="0"/>
          <c:extLst>
            <c:ext xmlns:c16="http://schemas.microsoft.com/office/drawing/2014/chart" uri="{C3380CC4-5D6E-409C-BE32-E72D297353CC}">
              <c16:uniqueId val="{00000000-D453-42AC-9E56-7E3EA89C4A95}"/>
            </c:ext>
          </c:extLst>
        </c:ser>
        <c:ser>
          <c:idx val="1"/>
          <c:order val="1"/>
          <c:tx>
            <c:strRef>
              <c:f>'day Wise analysis'!$K$1</c:f>
              <c:strCache>
                <c:ptCount val="1"/>
                <c:pt idx="0">
                  <c:v>Deaths</c:v>
                </c:pt>
              </c:strCache>
            </c:strRef>
          </c:tx>
          <c:spPr>
            <a:ln w="28575" cap="rnd">
              <a:solidFill>
                <a:schemeClr val="accent2"/>
              </a:solidFill>
              <a:round/>
            </a:ln>
            <a:effectLst/>
          </c:spPr>
          <c:marker>
            <c:symbol val="none"/>
          </c:marker>
          <c:cat>
            <c:numRef>
              <c:f>'day Wise analysis'!$I$2:$I$191</c:f>
              <c:numCache>
                <c:formatCode>m/d/yyyy</c:formatCode>
                <c:ptCount val="190"/>
                <c:pt idx="0">
                  <c:v>43852</c:v>
                </c:pt>
                <c:pt idx="1">
                  <c:v>43853</c:v>
                </c:pt>
                <c:pt idx="2">
                  <c:v>43854</c:v>
                </c:pt>
                <c:pt idx="3">
                  <c:v>43855</c:v>
                </c:pt>
                <c:pt idx="4">
                  <c:v>43856</c:v>
                </c:pt>
                <c:pt idx="5">
                  <c:v>43857</c:v>
                </c:pt>
                <c:pt idx="6">
                  <c:v>43858</c:v>
                </c:pt>
                <c:pt idx="7">
                  <c:v>43859</c:v>
                </c:pt>
                <c:pt idx="8">
                  <c:v>43860</c:v>
                </c:pt>
                <c:pt idx="9">
                  <c:v>43861</c:v>
                </c:pt>
                <c:pt idx="10">
                  <c:v>43862</c:v>
                </c:pt>
                <c:pt idx="11">
                  <c:v>43863</c:v>
                </c:pt>
                <c:pt idx="12">
                  <c:v>43864</c:v>
                </c:pt>
                <c:pt idx="13">
                  <c:v>43865</c:v>
                </c:pt>
                <c:pt idx="14">
                  <c:v>43866</c:v>
                </c:pt>
                <c:pt idx="15">
                  <c:v>43867</c:v>
                </c:pt>
                <c:pt idx="16">
                  <c:v>43868</c:v>
                </c:pt>
                <c:pt idx="17">
                  <c:v>43869</c:v>
                </c:pt>
                <c:pt idx="18">
                  <c:v>43870</c:v>
                </c:pt>
                <c:pt idx="19">
                  <c:v>43871</c:v>
                </c:pt>
                <c:pt idx="20">
                  <c:v>43872</c:v>
                </c:pt>
                <c:pt idx="21">
                  <c:v>43873</c:v>
                </c:pt>
                <c:pt idx="22">
                  <c:v>43874</c:v>
                </c:pt>
                <c:pt idx="23">
                  <c:v>43875</c:v>
                </c:pt>
                <c:pt idx="24">
                  <c:v>43876</c:v>
                </c:pt>
                <c:pt idx="25">
                  <c:v>43877</c:v>
                </c:pt>
                <c:pt idx="26">
                  <c:v>43878</c:v>
                </c:pt>
                <c:pt idx="27">
                  <c:v>43879</c:v>
                </c:pt>
                <c:pt idx="28">
                  <c:v>43880</c:v>
                </c:pt>
                <c:pt idx="29">
                  <c:v>43881</c:v>
                </c:pt>
                <c:pt idx="30">
                  <c:v>43882</c:v>
                </c:pt>
                <c:pt idx="31">
                  <c:v>43883</c:v>
                </c:pt>
                <c:pt idx="32">
                  <c:v>43884</c:v>
                </c:pt>
                <c:pt idx="33">
                  <c:v>43885</c:v>
                </c:pt>
                <c:pt idx="34">
                  <c:v>43886</c:v>
                </c:pt>
                <c:pt idx="35">
                  <c:v>43887</c:v>
                </c:pt>
                <c:pt idx="36">
                  <c:v>43888</c:v>
                </c:pt>
                <c:pt idx="37">
                  <c:v>43889</c:v>
                </c:pt>
                <c:pt idx="38">
                  <c:v>43890</c:v>
                </c:pt>
                <c:pt idx="39">
                  <c:v>43891</c:v>
                </c:pt>
                <c:pt idx="40">
                  <c:v>43892</c:v>
                </c:pt>
                <c:pt idx="41">
                  <c:v>43893</c:v>
                </c:pt>
                <c:pt idx="42">
                  <c:v>43894</c:v>
                </c:pt>
                <c:pt idx="43">
                  <c:v>43895</c:v>
                </c:pt>
                <c:pt idx="44">
                  <c:v>43896</c:v>
                </c:pt>
                <c:pt idx="45">
                  <c:v>43897</c:v>
                </c:pt>
                <c:pt idx="46">
                  <c:v>43898</c:v>
                </c:pt>
                <c:pt idx="47">
                  <c:v>43899</c:v>
                </c:pt>
                <c:pt idx="48">
                  <c:v>43900</c:v>
                </c:pt>
                <c:pt idx="49">
                  <c:v>43901</c:v>
                </c:pt>
                <c:pt idx="50">
                  <c:v>43902</c:v>
                </c:pt>
                <c:pt idx="51">
                  <c:v>43903</c:v>
                </c:pt>
                <c:pt idx="52">
                  <c:v>43904</c:v>
                </c:pt>
                <c:pt idx="53">
                  <c:v>43905</c:v>
                </c:pt>
                <c:pt idx="54">
                  <c:v>43906</c:v>
                </c:pt>
                <c:pt idx="55">
                  <c:v>43907</c:v>
                </c:pt>
                <c:pt idx="56">
                  <c:v>43908</c:v>
                </c:pt>
                <c:pt idx="57">
                  <c:v>43909</c:v>
                </c:pt>
                <c:pt idx="58">
                  <c:v>43910</c:v>
                </c:pt>
                <c:pt idx="59">
                  <c:v>43911</c:v>
                </c:pt>
                <c:pt idx="60">
                  <c:v>43912</c:v>
                </c:pt>
                <c:pt idx="61">
                  <c:v>43913</c:v>
                </c:pt>
                <c:pt idx="62">
                  <c:v>43914</c:v>
                </c:pt>
                <c:pt idx="63">
                  <c:v>43915</c:v>
                </c:pt>
                <c:pt idx="64">
                  <c:v>43916</c:v>
                </c:pt>
                <c:pt idx="65">
                  <c:v>43917</c:v>
                </c:pt>
                <c:pt idx="66">
                  <c:v>43918</c:v>
                </c:pt>
                <c:pt idx="67">
                  <c:v>43919</c:v>
                </c:pt>
                <c:pt idx="68">
                  <c:v>43920</c:v>
                </c:pt>
                <c:pt idx="69">
                  <c:v>43921</c:v>
                </c:pt>
                <c:pt idx="70">
                  <c:v>43922</c:v>
                </c:pt>
                <c:pt idx="71">
                  <c:v>43923</c:v>
                </c:pt>
                <c:pt idx="72">
                  <c:v>43924</c:v>
                </c:pt>
                <c:pt idx="73">
                  <c:v>43925</c:v>
                </c:pt>
                <c:pt idx="74">
                  <c:v>43926</c:v>
                </c:pt>
                <c:pt idx="75">
                  <c:v>43927</c:v>
                </c:pt>
                <c:pt idx="76">
                  <c:v>43928</c:v>
                </c:pt>
                <c:pt idx="77">
                  <c:v>43929</c:v>
                </c:pt>
                <c:pt idx="78">
                  <c:v>43930</c:v>
                </c:pt>
                <c:pt idx="79">
                  <c:v>43931</c:v>
                </c:pt>
                <c:pt idx="80">
                  <c:v>43932</c:v>
                </c:pt>
                <c:pt idx="81">
                  <c:v>43933</c:v>
                </c:pt>
                <c:pt idx="82">
                  <c:v>43934</c:v>
                </c:pt>
                <c:pt idx="83">
                  <c:v>43935</c:v>
                </c:pt>
                <c:pt idx="84">
                  <c:v>43936</c:v>
                </c:pt>
                <c:pt idx="85">
                  <c:v>43937</c:v>
                </c:pt>
                <c:pt idx="86">
                  <c:v>43938</c:v>
                </c:pt>
                <c:pt idx="87">
                  <c:v>43939</c:v>
                </c:pt>
                <c:pt idx="88">
                  <c:v>43940</c:v>
                </c:pt>
                <c:pt idx="89">
                  <c:v>43941</c:v>
                </c:pt>
                <c:pt idx="90">
                  <c:v>43942</c:v>
                </c:pt>
                <c:pt idx="91">
                  <c:v>43943</c:v>
                </c:pt>
                <c:pt idx="92">
                  <c:v>43944</c:v>
                </c:pt>
                <c:pt idx="93">
                  <c:v>43945</c:v>
                </c:pt>
                <c:pt idx="94">
                  <c:v>43946</c:v>
                </c:pt>
                <c:pt idx="95">
                  <c:v>43947</c:v>
                </c:pt>
                <c:pt idx="96">
                  <c:v>43948</c:v>
                </c:pt>
                <c:pt idx="97">
                  <c:v>43949</c:v>
                </c:pt>
                <c:pt idx="98">
                  <c:v>43950</c:v>
                </c:pt>
                <c:pt idx="99">
                  <c:v>43951</c:v>
                </c:pt>
                <c:pt idx="100">
                  <c:v>43952</c:v>
                </c:pt>
                <c:pt idx="101">
                  <c:v>43953</c:v>
                </c:pt>
                <c:pt idx="102">
                  <c:v>43954</c:v>
                </c:pt>
                <c:pt idx="103">
                  <c:v>43955</c:v>
                </c:pt>
                <c:pt idx="104">
                  <c:v>43956</c:v>
                </c:pt>
                <c:pt idx="105">
                  <c:v>43957</c:v>
                </c:pt>
                <c:pt idx="106">
                  <c:v>43958</c:v>
                </c:pt>
                <c:pt idx="107">
                  <c:v>43959</c:v>
                </c:pt>
                <c:pt idx="108">
                  <c:v>43960</c:v>
                </c:pt>
                <c:pt idx="109">
                  <c:v>43961</c:v>
                </c:pt>
                <c:pt idx="110">
                  <c:v>43962</c:v>
                </c:pt>
                <c:pt idx="111">
                  <c:v>43963</c:v>
                </c:pt>
                <c:pt idx="112">
                  <c:v>43964</c:v>
                </c:pt>
                <c:pt idx="113">
                  <c:v>43965</c:v>
                </c:pt>
                <c:pt idx="114">
                  <c:v>43966</c:v>
                </c:pt>
                <c:pt idx="115">
                  <c:v>43967</c:v>
                </c:pt>
                <c:pt idx="116">
                  <c:v>43968</c:v>
                </c:pt>
                <c:pt idx="117">
                  <c:v>43969</c:v>
                </c:pt>
                <c:pt idx="118">
                  <c:v>43970</c:v>
                </c:pt>
                <c:pt idx="119">
                  <c:v>43971</c:v>
                </c:pt>
                <c:pt idx="120">
                  <c:v>43972</c:v>
                </c:pt>
                <c:pt idx="121">
                  <c:v>43973</c:v>
                </c:pt>
                <c:pt idx="122">
                  <c:v>43974</c:v>
                </c:pt>
                <c:pt idx="123">
                  <c:v>43975</c:v>
                </c:pt>
                <c:pt idx="124">
                  <c:v>43976</c:v>
                </c:pt>
                <c:pt idx="125">
                  <c:v>43977</c:v>
                </c:pt>
                <c:pt idx="126">
                  <c:v>43978</c:v>
                </c:pt>
                <c:pt idx="127">
                  <c:v>43979</c:v>
                </c:pt>
                <c:pt idx="128">
                  <c:v>43980</c:v>
                </c:pt>
                <c:pt idx="129">
                  <c:v>43981</c:v>
                </c:pt>
                <c:pt idx="130">
                  <c:v>43982</c:v>
                </c:pt>
                <c:pt idx="131">
                  <c:v>43983</c:v>
                </c:pt>
                <c:pt idx="132">
                  <c:v>43984</c:v>
                </c:pt>
                <c:pt idx="133">
                  <c:v>43985</c:v>
                </c:pt>
                <c:pt idx="134">
                  <c:v>43986</c:v>
                </c:pt>
                <c:pt idx="135">
                  <c:v>43987</c:v>
                </c:pt>
                <c:pt idx="136">
                  <c:v>43988</c:v>
                </c:pt>
                <c:pt idx="137">
                  <c:v>43989</c:v>
                </c:pt>
                <c:pt idx="138">
                  <c:v>43990</c:v>
                </c:pt>
                <c:pt idx="139">
                  <c:v>43991</c:v>
                </c:pt>
                <c:pt idx="140">
                  <c:v>43992</c:v>
                </c:pt>
                <c:pt idx="141">
                  <c:v>43993</c:v>
                </c:pt>
                <c:pt idx="142">
                  <c:v>43994</c:v>
                </c:pt>
                <c:pt idx="143">
                  <c:v>43995</c:v>
                </c:pt>
                <c:pt idx="144">
                  <c:v>43996</c:v>
                </c:pt>
                <c:pt idx="145">
                  <c:v>43997</c:v>
                </c:pt>
                <c:pt idx="146">
                  <c:v>43998</c:v>
                </c:pt>
                <c:pt idx="147">
                  <c:v>43999</c:v>
                </c:pt>
                <c:pt idx="148">
                  <c:v>44000</c:v>
                </c:pt>
                <c:pt idx="149">
                  <c:v>44001</c:v>
                </c:pt>
                <c:pt idx="150">
                  <c:v>44002</c:v>
                </c:pt>
                <c:pt idx="151">
                  <c:v>44003</c:v>
                </c:pt>
                <c:pt idx="152">
                  <c:v>44004</c:v>
                </c:pt>
                <c:pt idx="153">
                  <c:v>44005</c:v>
                </c:pt>
                <c:pt idx="154">
                  <c:v>44006</c:v>
                </c:pt>
                <c:pt idx="155">
                  <c:v>44007</c:v>
                </c:pt>
                <c:pt idx="156">
                  <c:v>44008</c:v>
                </c:pt>
                <c:pt idx="157">
                  <c:v>44009</c:v>
                </c:pt>
                <c:pt idx="158">
                  <c:v>44010</c:v>
                </c:pt>
                <c:pt idx="159">
                  <c:v>44011</c:v>
                </c:pt>
                <c:pt idx="160">
                  <c:v>44012</c:v>
                </c:pt>
                <c:pt idx="161">
                  <c:v>44013</c:v>
                </c:pt>
                <c:pt idx="162">
                  <c:v>44014</c:v>
                </c:pt>
                <c:pt idx="163">
                  <c:v>44015</c:v>
                </c:pt>
                <c:pt idx="164">
                  <c:v>44016</c:v>
                </c:pt>
                <c:pt idx="165">
                  <c:v>44017</c:v>
                </c:pt>
                <c:pt idx="166">
                  <c:v>44018</c:v>
                </c:pt>
                <c:pt idx="167">
                  <c:v>44019</c:v>
                </c:pt>
                <c:pt idx="168">
                  <c:v>44020</c:v>
                </c:pt>
                <c:pt idx="169">
                  <c:v>44021</c:v>
                </c:pt>
                <c:pt idx="170">
                  <c:v>44022</c:v>
                </c:pt>
                <c:pt idx="171">
                  <c:v>44023</c:v>
                </c:pt>
                <c:pt idx="172">
                  <c:v>44024</c:v>
                </c:pt>
                <c:pt idx="173">
                  <c:v>44025</c:v>
                </c:pt>
                <c:pt idx="174">
                  <c:v>44026</c:v>
                </c:pt>
                <c:pt idx="175">
                  <c:v>44027</c:v>
                </c:pt>
                <c:pt idx="176">
                  <c:v>44028</c:v>
                </c:pt>
                <c:pt idx="177">
                  <c:v>44029</c:v>
                </c:pt>
                <c:pt idx="178">
                  <c:v>44030</c:v>
                </c:pt>
                <c:pt idx="179">
                  <c:v>44031</c:v>
                </c:pt>
                <c:pt idx="180">
                  <c:v>44032</c:v>
                </c:pt>
                <c:pt idx="181">
                  <c:v>44033</c:v>
                </c:pt>
                <c:pt idx="182">
                  <c:v>44034</c:v>
                </c:pt>
                <c:pt idx="183">
                  <c:v>44035</c:v>
                </c:pt>
                <c:pt idx="184">
                  <c:v>44036</c:v>
                </c:pt>
                <c:pt idx="185">
                  <c:v>44037</c:v>
                </c:pt>
                <c:pt idx="186">
                  <c:v>44038</c:v>
                </c:pt>
                <c:pt idx="187">
                  <c:v>44039</c:v>
                </c:pt>
              </c:numCache>
            </c:numRef>
          </c:cat>
          <c:val>
            <c:numRef>
              <c:f>'day Wise analysis'!$K$2:$K$191</c:f>
              <c:numCache>
                <c:formatCode>General</c:formatCode>
                <c:ptCount val="190"/>
                <c:pt idx="0">
                  <c:v>17</c:v>
                </c:pt>
                <c:pt idx="1">
                  <c:v>18</c:v>
                </c:pt>
                <c:pt idx="2">
                  <c:v>26</c:v>
                </c:pt>
                <c:pt idx="3">
                  <c:v>42</c:v>
                </c:pt>
                <c:pt idx="4">
                  <c:v>56</c:v>
                </c:pt>
                <c:pt idx="5">
                  <c:v>82</c:v>
                </c:pt>
                <c:pt idx="6">
                  <c:v>131</c:v>
                </c:pt>
                <c:pt idx="7">
                  <c:v>133</c:v>
                </c:pt>
                <c:pt idx="8">
                  <c:v>171</c:v>
                </c:pt>
                <c:pt idx="9">
                  <c:v>213</c:v>
                </c:pt>
                <c:pt idx="10">
                  <c:v>259</c:v>
                </c:pt>
                <c:pt idx="11">
                  <c:v>362</c:v>
                </c:pt>
                <c:pt idx="12">
                  <c:v>426</c:v>
                </c:pt>
                <c:pt idx="13">
                  <c:v>492</c:v>
                </c:pt>
                <c:pt idx="14">
                  <c:v>564</c:v>
                </c:pt>
                <c:pt idx="15">
                  <c:v>634</c:v>
                </c:pt>
                <c:pt idx="16">
                  <c:v>719</c:v>
                </c:pt>
                <c:pt idx="17">
                  <c:v>806</c:v>
                </c:pt>
                <c:pt idx="18">
                  <c:v>906</c:v>
                </c:pt>
                <c:pt idx="19">
                  <c:v>1013</c:v>
                </c:pt>
                <c:pt idx="20">
                  <c:v>1113</c:v>
                </c:pt>
                <c:pt idx="21">
                  <c:v>1118</c:v>
                </c:pt>
                <c:pt idx="22">
                  <c:v>1371</c:v>
                </c:pt>
                <c:pt idx="23">
                  <c:v>1523</c:v>
                </c:pt>
                <c:pt idx="24">
                  <c:v>1666</c:v>
                </c:pt>
                <c:pt idx="25">
                  <c:v>1770</c:v>
                </c:pt>
                <c:pt idx="26">
                  <c:v>1868</c:v>
                </c:pt>
                <c:pt idx="27">
                  <c:v>2008</c:v>
                </c:pt>
                <c:pt idx="28">
                  <c:v>2123</c:v>
                </c:pt>
                <c:pt idx="29">
                  <c:v>2246</c:v>
                </c:pt>
                <c:pt idx="30">
                  <c:v>2250</c:v>
                </c:pt>
                <c:pt idx="31">
                  <c:v>2457</c:v>
                </c:pt>
                <c:pt idx="32">
                  <c:v>2467</c:v>
                </c:pt>
                <c:pt idx="33">
                  <c:v>2627</c:v>
                </c:pt>
                <c:pt idx="34">
                  <c:v>2707</c:v>
                </c:pt>
                <c:pt idx="35">
                  <c:v>2767</c:v>
                </c:pt>
                <c:pt idx="36">
                  <c:v>2810</c:v>
                </c:pt>
                <c:pt idx="37">
                  <c:v>2867</c:v>
                </c:pt>
                <c:pt idx="38">
                  <c:v>2936</c:v>
                </c:pt>
                <c:pt idx="39">
                  <c:v>2990</c:v>
                </c:pt>
                <c:pt idx="40">
                  <c:v>3079</c:v>
                </c:pt>
                <c:pt idx="41">
                  <c:v>3154</c:v>
                </c:pt>
                <c:pt idx="42">
                  <c:v>3249</c:v>
                </c:pt>
                <c:pt idx="43">
                  <c:v>3342</c:v>
                </c:pt>
                <c:pt idx="44">
                  <c:v>3454</c:v>
                </c:pt>
                <c:pt idx="45">
                  <c:v>3553</c:v>
                </c:pt>
                <c:pt idx="46">
                  <c:v>3797</c:v>
                </c:pt>
                <c:pt idx="47">
                  <c:v>3981</c:v>
                </c:pt>
                <c:pt idx="48">
                  <c:v>4260</c:v>
                </c:pt>
                <c:pt idx="49">
                  <c:v>4604</c:v>
                </c:pt>
                <c:pt idx="50">
                  <c:v>4909</c:v>
                </c:pt>
                <c:pt idx="51">
                  <c:v>5406</c:v>
                </c:pt>
                <c:pt idx="52">
                  <c:v>5823</c:v>
                </c:pt>
                <c:pt idx="53">
                  <c:v>6464</c:v>
                </c:pt>
                <c:pt idx="54">
                  <c:v>7144</c:v>
                </c:pt>
                <c:pt idx="55">
                  <c:v>7948</c:v>
                </c:pt>
                <c:pt idx="56">
                  <c:v>8845</c:v>
                </c:pt>
                <c:pt idx="57">
                  <c:v>9951</c:v>
                </c:pt>
                <c:pt idx="58">
                  <c:v>11429</c:v>
                </c:pt>
                <c:pt idx="59">
                  <c:v>13134</c:v>
                </c:pt>
                <c:pt idx="60">
                  <c:v>14831</c:v>
                </c:pt>
                <c:pt idx="61">
                  <c:v>16748</c:v>
                </c:pt>
                <c:pt idx="62">
                  <c:v>19016</c:v>
                </c:pt>
                <c:pt idx="63">
                  <c:v>21793</c:v>
                </c:pt>
                <c:pt idx="64">
                  <c:v>24800</c:v>
                </c:pt>
                <c:pt idx="65">
                  <c:v>28318</c:v>
                </c:pt>
                <c:pt idx="66">
                  <c:v>31997</c:v>
                </c:pt>
                <c:pt idx="67">
                  <c:v>35470</c:v>
                </c:pt>
                <c:pt idx="68">
                  <c:v>39634</c:v>
                </c:pt>
                <c:pt idx="69">
                  <c:v>44478</c:v>
                </c:pt>
                <c:pt idx="70">
                  <c:v>50029</c:v>
                </c:pt>
                <c:pt idx="71">
                  <c:v>56334</c:v>
                </c:pt>
                <c:pt idx="72">
                  <c:v>62319</c:v>
                </c:pt>
                <c:pt idx="73">
                  <c:v>68160</c:v>
                </c:pt>
                <c:pt idx="74">
                  <c:v>73181</c:v>
                </c:pt>
                <c:pt idx="75">
                  <c:v>79013</c:v>
                </c:pt>
                <c:pt idx="76">
                  <c:v>86915</c:v>
                </c:pt>
                <c:pt idx="77">
                  <c:v>93650</c:v>
                </c:pt>
                <c:pt idx="78">
                  <c:v>101279</c:v>
                </c:pt>
                <c:pt idx="79">
                  <c:v>108551</c:v>
                </c:pt>
                <c:pt idx="80">
                  <c:v>114620</c:v>
                </c:pt>
                <c:pt idx="81">
                  <c:v>120351</c:v>
                </c:pt>
                <c:pt idx="82">
                  <c:v>126098</c:v>
                </c:pt>
                <c:pt idx="83">
                  <c:v>132996</c:v>
                </c:pt>
                <c:pt idx="84">
                  <c:v>141308</c:v>
                </c:pt>
                <c:pt idx="85">
                  <c:v>148591</c:v>
                </c:pt>
                <c:pt idx="86">
                  <c:v>157481</c:v>
                </c:pt>
                <c:pt idx="87">
                  <c:v>163952</c:v>
                </c:pt>
                <c:pt idx="88">
                  <c:v>168522</c:v>
                </c:pt>
                <c:pt idx="89">
                  <c:v>173965</c:v>
                </c:pt>
                <c:pt idx="90">
                  <c:v>181122</c:v>
                </c:pt>
                <c:pt idx="91">
                  <c:v>187877</c:v>
                </c:pt>
                <c:pt idx="92">
                  <c:v>194727</c:v>
                </c:pt>
                <c:pt idx="93">
                  <c:v>201401</c:v>
                </c:pt>
                <c:pt idx="94">
                  <c:v>206979</c:v>
                </c:pt>
                <c:pt idx="95">
                  <c:v>210862</c:v>
                </c:pt>
                <c:pt idx="96">
                  <c:v>215511</c:v>
                </c:pt>
                <c:pt idx="97">
                  <c:v>221974</c:v>
                </c:pt>
                <c:pt idx="98">
                  <c:v>228742</c:v>
                </c:pt>
                <c:pt idx="99">
                  <c:v>234704</c:v>
                </c:pt>
                <c:pt idx="100">
                  <c:v>239881</c:v>
                </c:pt>
                <c:pt idx="101">
                  <c:v>245206</c:v>
                </c:pt>
                <c:pt idx="102">
                  <c:v>248659</c:v>
                </c:pt>
                <c:pt idx="103">
                  <c:v>252787</c:v>
                </c:pt>
                <c:pt idx="104">
                  <c:v>258658</c:v>
                </c:pt>
                <c:pt idx="105">
                  <c:v>265327</c:v>
                </c:pt>
                <c:pt idx="106">
                  <c:v>270736</c:v>
                </c:pt>
                <c:pt idx="107">
                  <c:v>276304</c:v>
                </c:pt>
                <c:pt idx="108">
                  <c:v>280569</c:v>
                </c:pt>
                <c:pt idx="109">
                  <c:v>284135</c:v>
                </c:pt>
                <c:pt idx="110">
                  <c:v>287608</c:v>
                </c:pt>
                <c:pt idx="111">
                  <c:v>293155</c:v>
                </c:pt>
                <c:pt idx="112">
                  <c:v>298383</c:v>
                </c:pt>
                <c:pt idx="113">
                  <c:v>303651</c:v>
                </c:pt>
                <c:pt idx="114">
                  <c:v>308866</c:v>
                </c:pt>
                <c:pt idx="115">
                  <c:v>313037</c:v>
                </c:pt>
                <c:pt idx="116">
                  <c:v>316366</c:v>
                </c:pt>
                <c:pt idx="117">
                  <c:v>319657</c:v>
                </c:pt>
                <c:pt idx="118">
                  <c:v>324441</c:v>
                </c:pt>
                <c:pt idx="119">
                  <c:v>329326</c:v>
                </c:pt>
                <c:pt idx="120">
                  <c:v>334112</c:v>
                </c:pt>
                <c:pt idx="121">
                  <c:v>339396</c:v>
                </c:pt>
                <c:pt idx="122">
                  <c:v>343385</c:v>
                </c:pt>
                <c:pt idx="123">
                  <c:v>346525</c:v>
                </c:pt>
                <c:pt idx="124">
                  <c:v>347703</c:v>
                </c:pt>
                <c:pt idx="125">
                  <c:v>351906</c:v>
                </c:pt>
                <c:pt idx="126">
                  <c:v>357119</c:v>
                </c:pt>
                <c:pt idx="127">
                  <c:v>361820</c:v>
                </c:pt>
                <c:pt idx="128">
                  <c:v>366562</c:v>
                </c:pt>
                <c:pt idx="129">
                  <c:v>370718</c:v>
                </c:pt>
                <c:pt idx="130">
                  <c:v>373606</c:v>
                </c:pt>
                <c:pt idx="131">
                  <c:v>376674</c:v>
                </c:pt>
                <c:pt idx="132">
                  <c:v>381497</c:v>
                </c:pt>
                <c:pt idx="133">
                  <c:v>387069</c:v>
                </c:pt>
                <c:pt idx="134">
                  <c:v>392218</c:v>
                </c:pt>
                <c:pt idx="135">
                  <c:v>396994</c:v>
                </c:pt>
                <c:pt idx="136">
                  <c:v>400875</c:v>
                </c:pt>
                <c:pt idx="137">
                  <c:v>403617</c:v>
                </c:pt>
                <c:pt idx="138">
                  <c:v>407314</c:v>
                </c:pt>
                <c:pt idx="139">
                  <c:v>412236</c:v>
                </c:pt>
                <c:pt idx="140">
                  <c:v>417441</c:v>
                </c:pt>
                <c:pt idx="141">
                  <c:v>422215</c:v>
                </c:pt>
                <c:pt idx="142">
                  <c:v>426512</c:v>
                </c:pt>
                <c:pt idx="143">
                  <c:v>430750</c:v>
                </c:pt>
                <c:pt idx="144">
                  <c:v>434124</c:v>
                </c:pt>
                <c:pt idx="145">
                  <c:v>437549</c:v>
                </c:pt>
                <c:pt idx="146">
                  <c:v>444416</c:v>
                </c:pt>
                <c:pt idx="147">
                  <c:v>449671</c:v>
                </c:pt>
                <c:pt idx="148">
                  <c:v>454700</c:v>
                </c:pt>
                <c:pt idx="149">
                  <c:v>460973</c:v>
                </c:pt>
                <c:pt idx="150">
                  <c:v>465222</c:v>
                </c:pt>
                <c:pt idx="151">
                  <c:v>469185</c:v>
                </c:pt>
                <c:pt idx="152">
                  <c:v>472756</c:v>
                </c:pt>
                <c:pt idx="153">
                  <c:v>478067</c:v>
                </c:pt>
                <c:pt idx="154">
                  <c:v>483328</c:v>
                </c:pt>
                <c:pt idx="155">
                  <c:v>489955</c:v>
                </c:pt>
                <c:pt idx="156">
                  <c:v>494782</c:v>
                </c:pt>
                <c:pt idx="157">
                  <c:v>499268</c:v>
                </c:pt>
                <c:pt idx="158">
                  <c:v>502357</c:v>
                </c:pt>
                <c:pt idx="159">
                  <c:v>506078</c:v>
                </c:pt>
                <c:pt idx="160">
                  <c:v>511210</c:v>
                </c:pt>
                <c:pt idx="161">
                  <c:v>516221</c:v>
                </c:pt>
                <c:pt idx="162">
                  <c:v>521341</c:v>
                </c:pt>
                <c:pt idx="163">
                  <c:v>526336</c:v>
                </c:pt>
                <c:pt idx="164">
                  <c:v>530705</c:v>
                </c:pt>
                <c:pt idx="165">
                  <c:v>534150</c:v>
                </c:pt>
                <c:pt idx="166">
                  <c:v>537947</c:v>
                </c:pt>
                <c:pt idx="167">
                  <c:v>544054</c:v>
                </c:pt>
                <c:pt idx="168">
                  <c:v>549373</c:v>
                </c:pt>
                <c:pt idx="169">
                  <c:v>554831</c:v>
                </c:pt>
                <c:pt idx="170">
                  <c:v>560142</c:v>
                </c:pt>
                <c:pt idx="171">
                  <c:v>565039</c:v>
                </c:pt>
                <c:pt idx="172">
                  <c:v>568993</c:v>
                </c:pt>
                <c:pt idx="173">
                  <c:v>572808</c:v>
                </c:pt>
                <c:pt idx="174">
                  <c:v>578468</c:v>
                </c:pt>
                <c:pt idx="175">
                  <c:v>583961</c:v>
                </c:pt>
                <c:pt idx="176">
                  <c:v>589760</c:v>
                </c:pt>
                <c:pt idx="177">
                  <c:v>596503</c:v>
                </c:pt>
                <c:pt idx="178">
                  <c:v>602130</c:v>
                </c:pt>
                <c:pt idx="179">
                  <c:v>606159</c:v>
                </c:pt>
                <c:pt idx="180">
                  <c:v>610319</c:v>
                </c:pt>
                <c:pt idx="181">
                  <c:v>616557</c:v>
                </c:pt>
                <c:pt idx="182">
                  <c:v>623540</c:v>
                </c:pt>
                <c:pt idx="183">
                  <c:v>633506</c:v>
                </c:pt>
                <c:pt idx="184">
                  <c:v>639650</c:v>
                </c:pt>
                <c:pt idx="185">
                  <c:v>644517</c:v>
                </c:pt>
                <c:pt idx="186">
                  <c:v>648621</c:v>
                </c:pt>
                <c:pt idx="187">
                  <c:v>654036</c:v>
                </c:pt>
              </c:numCache>
            </c:numRef>
          </c:val>
          <c:smooth val="0"/>
          <c:extLst>
            <c:ext xmlns:c16="http://schemas.microsoft.com/office/drawing/2014/chart" uri="{C3380CC4-5D6E-409C-BE32-E72D297353CC}">
              <c16:uniqueId val="{00000001-D453-42AC-9E56-7E3EA89C4A95}"/>
            </c:ext>
          </c:extLst>
        </c:ser>
        <c:ser>
          <c:idx val="2"/>
          <c:order val="2"/>
          <c:tx>
            <c:strRef>
              <c:f>'day Wise analysis'!$L$1</c:f>
              <c:strCache>
                <c:ptCount val="1"/>
                <c:pt idx="0">
                  <c:v>Recovered</c:v>
                </c:pt>
              </c:strCache>
            </c:strRef>
          </c:tx>
          <c:spPr>
            <a:ln w="28575" cap="rnd">
              <a:solidFill>
                <a:schemeClr val="accent3"/>
              </a:solidFill>
              <a:round/>
            </a:ln>
            <a:effectLst/>
          </c:spPr>
          <c:marker>
            <c:symbol val="none"/>
          </c:marker>
          <c:cat>
            <c:numRef>
              <c:f>'day Wise analysis'!$I$2:$I$191</c:f>
              <c:numCache>
                <c:formatCode>m/d/yyyy</c:formatCode>
                <c:ptCount val="190"/>
                <c:pt idx="0">
                  <c:v>43852</c:v>
                </c:pt>
                <c:pt idx="1">
                  <c:v>43853</c:v>
                </c:pt>
                <c:pt idx="2">
                  <c:v>43854</c:v>
                </c:pt>
                <c:pt idx="3">
                  <c:v>43855</c:v>
                </c:pt>
                <c:pt idx="4">
                  <c:v>43856</c:v>
                </c:pt>
                <c:pt idx="5">
                  <c:v>43857</c:v>
                </c:pt>
                <c:pt idx="6">
                  <c:v>43858</c:v>
                </c:pt>
                <c:pt idx="7">
                  <c:v>43859</c:v>
                </c:pt>
                <c:pt idx="8">
                  <c:v>43860</c:v>
                </c:pt>
                <c:pt idx="9">
                  <c:v>43861</c:v>
                </c:pt>
                <c:pt idx="10">
                  <c:v>43862</c:v>
                </c:pt>
                <c:pt idx="11">
                  <c:v>43863</c:v>
                </c:pt>
                <c:pt idx="12">
                  <c:v>43864</c:v>
                </c:pt>
                <c:pt idx="13">
                  <c:v>43865</c:v>
                </c:pt>
                <c:pt idx="14">
                  <c:v>43866</c:v>
                </c:pt>
                <c:pt idx="15">
                  <c:v>43867</c:v>
                </c:pt>
                <c:pt idx="16">
                  <c:v>43868</c:v>
                </c:pt>
                <c:pt idx="17">
                  <c:v>43869</c:v>
                </c:pt>
                <c:pt idx="18">
                  <c:v>43870</c:v>
                </c:pt>
                <c:pt idx="19">
                  <c:v>43871</c:v>
                </c:pt>
                <c:pt idx="20">
                  <c:v>43872</c:v>
                </c:pt>
                <c:pt idx="21">
                  <c:v>43873</c:v>
                </c:pt>
                <c:pt idx="22">
                  <c:v>43874</c:v>
                </c:pt>
                <c:pt idx="23">
                  <c:v>43875</c:v>
                </c:pt>
                <c:pt idx="24">
                  <c:v>43876</c:v>
                </c:pt>
                <c:pt idx="25">
                  <c:v>43877</c:v>
                </c:pt>
                <c:pt idx="26">
                  <c:v>43878</c:v>
                </c:pt>
                <c:pt idx="27">
                  <c:v>43879</c:v>
                </c:pt>
                <c:pt idx="28">
                  <c:v>43880</c:v>
                </c:pt>
                <c:pt idx="29">
                  <c:v>43881</c:v>
                </c:pt>
                <c:pt idx="30">
                  <c:v>43882</c:v>
                </c:pt>
                <c:pt idx="31">
                  <c:v>43883</c:v>
                </c:pt>
                <c:pt idx="32">
                  <c:v>43884</c:v>
                </c:pt>
                <c:pt idx="33">
                  <c:v>43885</c:v>
                </c:pt>
                <c:pt idx="34">
                  <c:v>43886</c:v>
                </c:pt>
                <c:pt idx="35">
                  <c:v>43887</c:v>
                </c:pt>
                <c:pt idx="36">
                  <c:v>43888</c:v>
                </c:pt>
                <c:pt idx="37">
                  <c:v>43889</c:v>
                </c:pt>
                <c:pt idx="38">
                  <c:v>43890</c:v>
                </c:pt>
                <c:pt idx="39">
                  <c:v>43891</c:v>
                </c:pt>
                <c:pt idx="40">
                  <c:v>43892</c:v>
                </c:pt>
                <c:pt idx="41">
                  <c:v>43893</c:v>
                </c:pt>
                <c:pt idx="42">
                  <c:v>43894</c:v>
                </c:pt>
                <c:pt idx="43">
                  <c:v>43895</c:v>
                </c:pt>
                <c:pt idx="44">
                  <c:v>43896</c:v>
                </c:pt>
                <c:pt idx="45">
                  <c:v>43897</c:v>
                </c:pt>
                <c:pt idx="46">
                  <c:v>43898</c:v>
                </c:pt>
                <c:pt idx="47">
                  <c:v>43899</c:v>
                </c:pt>
                <c:pt idx="48">
                  <c:v>43900</c:v>
                </c:pt>
                <c:pt idx="49">
                  <c:v>43901</c:v>
                </c:pt>
                <c:pt idx="50">
                  <c:v>43902</c:v>
                </c:pt>
                <c:pt idx="51">
                  <c:v>43903</c:v>
                </c:pt>
                <c:pt idx="52">
                  <c:v>43904</c:v>
                </c:pt>
                <c:pt idx="53">
                  <c:v>43905</c:v>
                </c:pt>
                <c:pt idx="54">
                  <c:v>43906</c:v>
                </c:pt>
                <c:pt idx="55">
                  <c:v>43907</c:v>
                </c:pt>
                <c:pt idx="56">
                  <c:v>43908</c:v>
                </c:pt>
                <c:pt idx="57">
                  <c:v>43909</c:v>
                </c:pt>
                <c:pt idx="58">
                  <c:v>43910</c:v>
                </c:pt>
                <c:pt idx="59">
                  <c:v>43911</c:v>
                </c:pt>
                <c:pt idx="60">
                  <c:v>43912</c:v>
                </c:pt>
                <c:pt idx="61">
                  <c:v>43913</c:v>
                </c:pt>
                <c:pt idx="62">
                  <c:v>43914</c:v>
                </c:pt>
                <c:pt idx="63">
                  <c:v>43915</c:v>
                </c:pt>
                <c:pt idx="64">
                  <c:v>43916</c:v>
                </c:pt>
                <c:pt idx="65">
                  <c:v>43917</c:v>
                </c:pt>
                <c:pt idx="66">
                  <c:v>43918</c:v>
                </c:pt>
                <c:pt idx="67">
                  <c:v>43919</c:v>
                </c:pt>
                <c:pt idx="68">
                  <c:v>43920</c:v>
                </c:pt>
                <c:pt idx="69">
                  <c:v>43921</c:v>
                </c:pt>
                <c:pt idx="70">
                  <c:v>43922</c:v>
                </c:pt>
                <c:pt idx="71">
                  <c:v>43923</c:v>
                </c:pt>
                <c:pt idx="72">
                  <c:v>43924</c:v>
                </c:pt>
                <c:pt idx="73">
                  <c:v>43925</c:v>
                </c:pt>
                <c:pt idx="74">
                  <c:v>43926</c:v>
                </c:pt>
                <c:pt idx="75">
                  <c:v>43927</c:v>
                </c:pt>
                <c:pt idx="76">
                  <c:v>43928</c:v>
                </c:pt>
                <c:pt idx="77">
                  <c:v>43929</c:v>
                </c:pt>
                <c:pt idx="78">
                  <c:v>43930</c:v>
                </c:pt>
                <c:pt idx="79">
                  <c:v>43931</c:v>
                </c:pt>
                <c:pt idx="80">
                  <c:v>43932</c:v>
                </c:pt>
                <c:pt idx="81">
                  <c:v>43933</c:v>
                </c:pt>
                <c:pt idx="82">
                  <c:v>43934</c:v>
                </c:pt>
                <c:pt idx="83">
                  <c:v>43935</c:v>
                </c:pt>
                <c:pt idx="84">
                  <c:v>43936</c:v>
                </c:pt>
                <c:pt idx="85">
                  <c:v>43937</c:v>
                </c:pt>
                <c:pt idx="86">
                  <c:v>43938</c:v>
                </c:pt>
                <c:pt idx="87">
                  <c:v>43939</c:v>
                </c:pt>
                <c:pt idx="88">
                  <c:v>43940</c:v>
                </c:pt>
                <c:pt idx="89">
                  <c:v>43941</c:v>
                </c:pt>
                <c:pt idx="90">
                  <c:v>43942</c:v>
                </c:pt>
                <c:pt idx="91">
                  <c:v>43943</c:v>
                </c:pt>
                <c:pt idx="92">
                  <c:v>43944</c:v>
                </c:pt>
                <c:pt idx="93">
                  <c:v>43945</c:v>
                </c:pt>
                <c:pt idx="94">
                  <c:v>43946</c:v>
                </c:pt>
                <c:pt idx="95">
                  <c:v>43947</c:v>
                </c:pt>
                <c:pt idx="96">
                  <c:v>43948</c:v>
                </c:pt>
                <c:pt idx="97">
                  <c:v>43949</c:v>
                </c:pt>
                <c:pt idx="98">
                  <c:v>43950</c:v>
                </c:pt>
                <c:pt idx="99">
                  <c:v>43951</c:v>
                </c:pt>
                <c:pt idx="100">
                  <c:v>43952</c:v>
                </c:pt>
                <c:pt idx="101">
                  <c:v>43953</c:v>
                </c:pt>
                <c:pt idx="102">
                  <c:v>43954</c:v>
                </c:pt>
                <c:pt idx="103">
                  <c:v>43955</c:v>
                </c:pt>
                <c:pt idx="104">
                  <c:v>43956</c:v>
                </c:pt>
                <c:pt idx="105">
                  <c:v>43957</c:v>
                </c:pt>
                <c:pt idx="106">
                  <c:v>43958</c:v>
                </c:pt>
                <c:pt idx="107">
                  <c:v>43959</c:v>
                </c:pt>
                <c:pt idx="108">
                  <c:v>43960</c:v>
                </c:pt>
                <c:pt idx="109">
                  <c:v>43961</c:v>
                </c:pt>
                <c:pt idx="110">
                  <c:v>43962</c:v>
                </c:pt>
                <c:pt idx="111">
                  <c:v>43963</c:v>
                </c:pt>
                <c:pt idx="112">
                  <c:v>43964</c:v>
                </c:pt>
                <c:pt idx="113">
                  <c:v>43965</c:v>
                </c:pt>
                <c:pt idx="114">
                  <c:v>43966</c:v>
                </c:pt>
                <c:pt idx="115">
                  <c:v>43967</c:v>
                </c:pt>
                <c:pt idx="116">
                  <c:v>43968</c:v>
                </c:pt>
                <c:pt idx="117">
                  <c:v>43969</c:v>
                </c:pt>
                <c:pt idx="118">
                  <c:v>43970</c:v>
                </c:pt>
                <c:pt idx="119">
                  <c:v>43971</c:v>
                </c:pt>
                <c:pt idx="120">
                  <c:v>43972</c:v>
                </c:pt>
                <c:pt idx="121">
                  <c:v>43973</c:v>
                </c:pt>
                <c:pt idx="122">
                  <c:v>43974</c:v>
                </c:pt>
                <c:pt idx="123">
                  <c:v>43975</c:v>
                </c:pt>
                <c:pt idx="124">
                  <c:v>43976</c:v>
                </c:pt>
                <c:pt idx="125">
                  <c:v>43977</c:v>
                </c:pt>
                <c:pt idx="126">
                  <c:v>43978</c:v>
                </c:pt>
                <c:pt idx="127">
                  <c:v>43979</c:v>
                </c:pt>
                <c:pt idx="128">
                  <c:v>43980</c:v>
                </c:pt>
                <c:pt idx="129">
                  <c:v>43981</c:v>
                </c:pt>
                <c:pt idx="130">
                  <c:v>43982</c:v>
                </c:pt>
                <c:pt idx="131">
                  <c:v>43983</c:v>
                </c:pt>
                <c:pt idx="132">
                  <c:v>43984</c:v>
                </c:pt>
                <c:pt idx="133">
                  <c:v>43985</c:v>
                </c:pt>
                <c:pt idx="134">
                  <c:v>43986</c:v>
                </c:pt>
                <c:pt idx="135">
                  <c:v>43987</c:v>
                </c:pt>
                <c:pt idx="136">
                  <c:v>43988</c:v>
                </c:pt>
                <c:pt idx="137">
                  <c:v>43989</c:v>
                </c:pt>
                <c:pt idx="138">
                  <c:v>43990</c:v>
                </c:pt>
                <c:pt idx="139">
                  <c:v>43991</c:v>
                </c:pt>
                <c:pt idx="140">
                  <c:v>43992</c:v>
                </c:pt>
                <c:pt idx="141">
                  <c:v>43993</c:v>
                </c:pt>
                <c:pt idx="142">
                  <c:v>43994</c:v>
                </c:pt>
                <c:pt idx="143">
                  <c:v>43995</c:v>
                </c:pt>
                <c:pt idx="144">
                  <c:v>43996</c:v>
                </c:pt>
                <c:pt idx="145">
                  <c:v>43997</c:v>
                </c:pt>
                <c:pt idx="146">
                  <c:v>43998</c:v>
                </c:pt>
                <c:pt idx="147">
                  <c:v>43999</c:v>
                </c:pt>
                <c:pt idx="148">
                  <c:v>44000</c:v>
                </c:pt>
                <c:pt idx="149">
                  <c:v>44001</c:v>
                </c:pt>
                <c:pt idx="150">
                  <c:v>44002</c:v>
                </c:pt>
                <c:pt idx="151">
                  <c:v>44003</c:v>
                </c:pt>
                <c:pt idx="152">
                  <c:v>44004</c:v>
                </c:pt>
                <c:pt idx="153">
                  <c:v>44005</c:v>
                </c:pt>
                <c:pt idx="154">
                  <c:v>44006</c:v>
                </c:pt>
                <c:pt idx="155">
                  <c:v>44007</c:v>
                </c:pt>
                <c:pt idx="156">
                  <c:v>44008</c:v>
                </c:pt>
                <c:pt idx="157">
                  <c:v>44009</c:v>
                </c:pt>
                <c:pt idx="158">
                  <c:v>44010</c:v>
                </c:pt>
                <c:pt idx="159">
                  <c:v>44011</c:v>
                </c:pt>
                <c:pt idx="160">
                  <c:v>44012</c:v>
                </c:pt>
                <c:pt idx="161">
                  <c:v>44013</c:v>
                </c:pt>
                <c:pt idx="162">
                  <c:v>44014</c:v>
                </c:pt>
                <c:pt idx="163">
                  <c:v>44015</c:v>
                </c:pt>
                <c:pt idx="164">
                  <c:v>44016</c:v>
                </c:pt>
                <c:pt idx="165">
                  <c:v>44017</c:v>
                </c:pt>
                <c:pt idx="166">
                  <c:v>44018</c:v>
                </c:pt>
                <c:pt idx="167">
                  <c:v>44019</c:v>
                </c:pt>
                <c:pt idx="168">
                  <c:v>44020</c:v>
                </c:pt>
                <c:pt idx="169">
                  <c:v>44021</c:v>
                </c:pt>
                <c:pt idx="170">
                  <c:v>44022</c:v>
                </c:pt>
                <c:pt idx="171">
                  <c:v>44023</c:v>
                </c:pt>
                <c:pt idx="172">
                  <c:v>44024</c:v>
                </c:pt>
                <c:pt idx="173">
                  <c:v>44025</c:v>
                </c:pt>
                <c:pt idx="174">
                  <c:v>44026</c:v>
                </c:pt>
                <c:pt idx="175">
                  <c:v>44027</c:v>
                </c:pt>
                <c:pt idx="176">
                  <c:v>44028</c:v>
                </c:pt>
                <c:pt idx="177">
                  <c:v>44029</c:v>
                </c:pt>
                <c:pt idx="178">
                  <c:v>44030</c:v>
                </c:pt>
                <c:pt idx="179">
                  <c:v>44031</c:v>
                </c:pt>
                <c:pt idx="180">
                  <c:v>44032</c:v>
                </c:pt>
                <c:pt idx="181">
                  <c:v>44033</c:v>
                </c:pt>
                <c:pt idx="182">
                  <c:v>44034</c:v>
                </c:pt>
                <c:pt idx="183">
                  <c:v>44035</c:v>
                </c:pt>
                <c:pt idx="184">
                  <c:v>44036</c:v>
                </c:pt>
                <c:pt idx="185">
                  <c:v>44037</c:v>
                </c:pt>
                <c:pt idx="186">
                  <c:v>44038</c:v>
                </c:pt>
                <c:pt idx="187">
                  <c:v>44039</c:v>
                </c:pt>
              </c:numCache>
            </c:numRef>
          </c:cat>
          <c:val>
            <c:numRef>
              <c:f>'day Wise analysis'!$L$2:$L$191</c:f>
              <c:numCache>
                <c:formatCode>General</c:formatCode>
                <c:ptCount val="190"/>
                <c:pt idx="0">
                  <c:v>28</c:v>
                </c:pt>
                <c:pt idx="1">
                  <c:v>30</c:v>
                </c:pt>
                <c:pt idx="2">
                  <c:v>36</c:v>
                </c:pt>
                <c:pt idx="3">
                  <c:v>39</c:v>
                </c:pt>
                <c:pt idx="4">
                  <c:v>52</c:v>
                </c:pt>
                <c:pt idx="5">
                  <c:v>61</c:v>
                </c:pt>
                <c:pt idx="6">
                  <c:v>107</c:v>
                </c:pt>
                <c:pt idx="7">
                  <c:v>125</c:v>
                </c:pt>
                <c:pt idx="8">
                  <c:v>141</c:v>
                </c:pt>
                <c:pt idx="9">
                  <c:v>219</c:v>
                </c:pt>
                <c:pt idx="10">
                  <c:v>281</c:v>
                </c:pt>
                <c:pt idx="11">
                  <c:v>459</c:v>
                </c:pt>
                <c:pt idx="12">
                  <c:v>604</c:v>
                </c:pt>
                <c:pt idx="13">
                  <c:v>821</c:v>
                </c:pt>
                <c:pt idx="14">
                  <c:v>1071</c:v>
                </c:pt>
                <c:pt idx="15">
                  <c:v>1418</c:v>
                </c:pt>
                <c:pt idx="16">
                  <c:v>1903</c:v>
                </c:pt>
                <c:pt idx="17">
                  <c:v>2470</c:v>
                </c:pt>
                <c:pt idx="18">
                  <c:v>3057</c:v>
                </c:pt>
                <c:pt idx="19">
                  <c:v>3714</c:v>
                </c:pt>
                <c:pt idx="20">
                  <c:v>4417</c:v>
                </c:pt>
                <c:pt idx="21">
                  <c:v>4849</c:v>
                </c:pt>
                <c:pt idx="22">
                  <c:v>5930</c:v>
                </c:pt>
                <c:pt idx="23">
                  <c:v>7613</c:v>
                </c:pt>
                <c:pt idx="24">
                  <c:v>8902</c:v>
                </c:pt>
                <c:pt idx="25">
                  <c:v>10319</c:v>
                </c:pt>
                <c:pt idx="26">
                  <c:v>11951</c:v>
                </c:pt>
                <c:pt idx="27">
                  <c:v>13693</c:v>
                </c:pt>
                <c:pt idx="28">
                  <c:v>15394</c:v>
                </c:pt>
                <c:pt idx="29">
                  <c:v>17369</c:v>
                </c:pt>
                <c:pt idx="30">
                  <c:v>17966</c:v>
                </c:pt>
                <c:pt idx="31">
                  <c:v>21849</c:v>
                </c:pt>
                <c:pt idx="32">
                  <c:v>22304</c:v>
                </c:pt>
                <c:pt idx="33">
                  <c:v>24047</c:v>
                </c:pt>
                <c:pt idx="34">
                  <c:v>26652</c:v>
                </c:pt>
                <c:pt idx="35">
                  <c:v>29077</c:v>
                </c:pt>
                <c:pt idx="36">
                  <c:v>31919</c:v>
                </c:pt>
                <c:pt idx="37">
                  <c:v>35306</c:v>
                </c:pt>
                <c:pt idx="38">
                  <c:v>38314</c:v>
                </c:pt>
                <c:pt idx="39">
                  <c:v>41208</c:v>
                </c:pt>
                <c:pt idx="40">
                  <c:v>44085</c:v>
                </c:pt>
                <c:pt idx="41">
                  <c:v>46681</c:v>
                </c:pt>
                <c:pt idx="42">
                  <c:v>49619</c:v>
                </c:pt>
                <c:pt idx="43">
                  <c:v>52237</c:v>
                </c:pt>
                <c:pt idx="44">
                  <c:v>54270</c:v>
                </c:pt>
                <c:pt idx="45">
                  <c:v>56760</c:v>
                </c:pt>
                <c:pt idx="46">
                  <c:v>59092</c:v>
                </c:pt>
                <c:pt idx="47">
                  <c:v>60891</c:v>
                </c:pt>
                <c:pt idx="48">
                  <c:v>62802</c:v>
                </c:pt>
                <c:pt idx="49">
                  <c:v>65113</c:v>
                </c:pt>
                <c:pt idx="50">
                  <c:v>66434</c:v>
                </c:pt>
                <c:pt idx="51">
                  <c:v>68359</c:v>
                </c:pt>
                <c:pt idx="52">
                  <c:v>70729</c:v>
                </c:pt>
                <c:pt idx="53">
                  <c:v>74139</c:v>
                </c:pt>
                <c:pt idx="54">
                  <c:v>76192</c:v>
                </c:pt>
                <c:pt idx="55">
                  <c:v>78944</c:v>
                </c:pt>
                <c:pt idx="56">
                  <c:v>81427</c:v>
                </c:pt>
                <c:pt idx="57">
                  <c:v>83064</c:v>
                </c:pt>
                <c:pt idx="58">
                  <c:v>85509</c:v>
                </c:pt>
                <c:pt idx="59">
                  <c:v>89775</c:v>
                </c:pt>
                <c:pt idx="60">
                  <c:v>95990</c:v>
                </c:pt>
                <c:pt idx="61">
                  <c:v>96456</c:v>
                </c:pt>
                <c:pt idx="62">
                  <c:v>105997</c:v>
                </c:pt>
                <c:pt idx="63">
                  <c:v>111445</c:v>
                </c:pt>
                <c:pt idx="64">
                  <c:v>119804</c:v>
                </c:pt>
                <c:pt idx="65">
                  <c:v>128508</c:v>
                </c:pt>
                <c:pt idx="66">
                  <c:v>136800</c:v>
                </c:pt>
                <c:pt idx="67">
                  <c:v>146261</c:v>
                </c:pt>
                <c:pt idx="68">
                  <c:v>161707</c:v>
                </c:pt>
                <c:pt idx="69">
                  <c:v>174074</c:v>
                </c:pt>
                <c:pt idx="70">
                  <c:v>189434</c:v>
                </c:pt>
                <c:pt idx="71">
                  <c:v>206052</c:v>
                </c:pt>
                <c:pt idx="72">
                  <c:v>221060</c:v>
                </c:pt>
                <c:pt idx="73">
                  <c:v>241072</c:v>
                </c:pt>
                <c:pt idx="74">
                  <c:v>254477</c:v>
                </c:pt>
                <c:pt idx="75">
                  <c:v>270812</c:v>
                </c:pt>
                <c:pt idx="76">
                  <c:v>293665</c:v>
                </c:pt>
                <c:pt idx="77">
                  <c:v>322017</c:v>
                </c:pt>
                <c:pt idx="78">
                  <c:v>346349</c:v>
                </c:pt>
                <c:pt idx="79">
                  <c:v>367477</c:v>
                </c:pt>
                <c:pt idx="80">
                  <c:v>392991</c:v>
                </c:pt>
                <c:pt idx="81">
                  <c:v>411864</c:v>
                </c:pt>
                <c:pt idx="82">
                  <c:v>438395</c:v>
                </c:pt>
                <c:pt idx="83">
                  <c:v>463014</c:v>
                </c:pt>
                <c:pt idx="84">
                  <c:v>498925</c:v>
                </c:pt>
                <c:pt idx="85">
                  <c:v>529015</c:v>
                </c:pt>
                <c:pt idx="86">
                  <c:v>554287</c:v>
                </c:pt>
                <c:pt idx="87">
                  <c:v>577789</c:v>
                </c:pt>
                <c:pt idx="88">
                  <c:v>608557</c:v>
                </c:pt>
                <c:pt idx="89">
                  <c:v>629862</c:v>
                </c:pt>
                <c:pt idx="90">
                  <c:v>664043</c:v>
                </c:pt>
                <c:pt idx="91">
                  <c:v>693207</c:v>
                </c:pt>
                <c:pt idx="92">
                  <c:v>721689</c:v>
                </c:pt>
                <c:pt idx="93">
                  <c:v>771329</c:v>
                </c:pt>
                <c:pt idx="94">
                  <c:v>798239</c:v>
                </c:pt>
                <c:pt idx="95">
                  <c:v>825969</c:v>
                </c:pt>
                <c:pt idx="96">
                  <c:v>852382</c:v>
                </c:pt>
                <c:pt idx="97">
                  <c:v>884680</c:v>
                </c:pt>
                <c:pt idx="98">
                  <c:v>925752</c:v>
                </c:pt>
                <c:pt idx="99">
                  <c:v>989616</c:v>
                </c:pt>
                <c:pt idx="100">
                  <c:v>1026501</c:v>
                </c:pt>
                <c:pt idx="101">
                  <c:v>1066362</c:v>
                </c:pt>
                <c:pt idx="102">
                  <c:v>1097577</c:v>
                </c:pt>
                <c:pt idx="103">
                  <c:v>1130526</c:v>
                </c:pt>
                <c:pt idx="104">
                  <c:v>1166155</c:v>
                </c:pt>
                <c:pt idx="105">
                  <c:v>1210894</c:v>
                </c:pt>
                <c:pt idx="106">
                  <c:v>1249311</c:v>
                </c:pt>
                <c:pt idx="107">
                  <c:v>1284849</c:v>
                </c:pt>
                <c:pt idx="108">
                  <c:v>1337367</c:v>
                </c:pt>
                <c:pt idx="109">
                  <c:v>1370108</c:v>
                </c:pt>
                <c:pt idx="110">
                  <c:v>1416204</c:v>
                </c:pt>
                <c:pt idx="111">
                  <c:v>1452191</c:v>
                </c:pt>
                <c:pt idx="112">
                  <c:v>1506905</c:v>
                </c:pt>
                <c:pt idx="113">
                  <c:v>1545712</c:v>
                </c:pt>
                <c:pt idx="114">
                  <c:v>1592880</c:v>
                </c:pt>
                <c:pt idx="115">
                  <c:v>1648546</c:v>
                </c:pt>
                <c:pt idx="116">
                  <c:v>1688699</c:v>
                </c:pt>
                <c:pt idx="117">
                  <c:v>1740909</c:v>
                </c:pt>
                <c:pt idx="118">
                  <c:v>1792256</c:v>
                </c:pt>
                <c:pt idx="119">
                  <c:v>1850441</c:v>
                </c:pt>
                <c:pt idx="120">
                  <c:v>1900768</c:v>
                </c:pt>
                <c:pt idx="121">
                  <c:v>2008541</c:v>
                </c:pt>
                <c:pt idx="122">
                  <c:v>2062802</c:v>
                </c:pt>
                <c:pt idx="123">
                  <c:v>2117555</c:v>
                </c:pt>
                <c:pt idx="124">
                  <c:v>2180605</c:v>
                </c:pt>
                <c:pt idx="125">
                  <c:v>2235118</c:v>
                </c:pt>
                <c:pt idx="126">
                  <c:v>2297613</c:v>
                </c:pt>
                <c:pt idx="127">
                  <c:v>2363746</c:v>
                </c:pt>
                <c:pt idx="128">
                  <c:v>2440127</c:v>
                </c:pt>
                <c:pt idx="129">
                  <c:v>2509981</c:v>
                </c:pt>
                <c:pt idx="130">
                  <c:v>2585589</c:v>
                </c:pt>
                <c:pt idx="131">
                  <c:v>2639599</c:v>
                </c:pt>
                <c:pt idx="132">
                  <c:v>2743083</c:v>
                </c:pt>
                <c:pt idx="133">
                  <c:v>2821430</c:v>
                </c:pt>
                <c:pt idx="134">
                  <c:v>2890776</c:v>
                </c:pt>
                <c:pt idx="135">
                  <c:v>2959037</c:v>
                </c:pt>
                <c:pt idx="136">
                  <c:v>3030214</c:v>
                </c:pt>
                <c:pt idx="137">
                  <c:v>3084718</c:v>
                </c:pt>
                <c:pt idx="138">
                  <c:v>3235640</c:v>
                </c:pt>
                <c:pt idx="139">
                  <c:v>3317121</c:v>
                </c:pt>
                <c:pt idx="140">
                  <c:v>3395154</c:v>
                </c:pt>
                <c:pt idx="141">
                  <c:v>3480121</c:v>
                </c:pt>
                <c:pt idx="142">
                  <c:v>3558933</c:v>
                </c:pt>
                <c:pt idx="143">
                  <c:v>3644048</c:v>
                </c:pt>
                <c:pt idx="144">
                  <c:v>3714006</c:v>
                </c:pt>
                <c:pt idx="145">
                  <c:v>3793406</c:v>
                </c:pt>
                <c:pt idx="146">
                  <c:v>3890800</c:v>
                </c:pt>
                <c:pt idx="147">
                  <c:v>4008201</c:v>
                </c:pt>
                <c:pt idx="148">
                  <c:v>4088826</c:v>
                </c:pt>
                <c:pt idx="149">
                  <c:v>4183298</c:v>
                </c:pt>
                <c:pt idx="150">
                  <c:v>4298603</c:v>
                </c:pt>
                <c:pt idx="151">
                  <c:v>4366875</c:v>
                </c:pt>
                <c:pt idx="152">
                  <c:v>4458093</c:v>
                </c:pt>
                <c:pt idx="153">
                  <c:v>4561696</c:v>
                </c:pt>
                <c:pt idx="154">
                  <c:v>4677005</c:v>
                </c:pt>
                <c:pt idx="155">
                  <c:v>4769458</c:v>
                </c:pt>
                <c:pt idx="156">
                  <c:v>4875774</c:v>
                </c:pt>
                <c:pt idx="157">
                  <c:v>4981808</c:v>
                </c:pt>
                <c:pt idx="158">
                  <c:v>5070592</c:v>
                </c:pt>
                <c:pt idx="159">
                  <c:v>5164494</c:v>
                </c:pt>
                <c:pt idx="160">
                  <c:v>5281459</c:v>
                </c:pt>
                <c:pt idx="161">
                  <c:v>5397083</c:v>
                </c:pt>
                <c:pt idx="162">
                  <c:v>5681477</c:v>
                </c:pt>
                <c:pt idx="163">
                  <c:v>5790942</c:v>
                </c:pt>
                <c:pt idx="164">
                  <c:v>5986375</c:v>
                </c:pt>
                <c:pt idx="165">
                  <c:v>6105546</c:v>
                </c:pt>
                <c:pt idx="166">
                  <c:v>6228768</c:v>
                </c:pt>
                <c:pt idx="167">
                  <c:v>6373513</c:v>
                </c:pt>
                <c:pt idx="168">
                  <c:v>6531016</c:v>
                </c:pt>
                <c:pt idx="169">
                  <c:v>6665237</c:v>
                </c:pt>
                <c:pt idx="170">
                  <c:v>6804254</c:v>
                </c:pt>
                <c:pt idx="171">
                  <c:v>6929711</c:v>
                </c:pt>
                <c:pt idx="172">
                  <c:v>7041174</c:v>
                </c:pt>
                <c:pt idx="173">
                  <c:v>7181139</c:v>
                </c:pt>
                <c:pt idx="174">
                  <c:v>7322897</c:v>
                </c:pt>
                <c:pt idx="175">
                  <c:v>7482320</c:v>
                </c:pt>
                <c:pt idx="176">
                  <c:v>7634241</c:v>
                </c:pt>
                <c:pt idx="177">
                  <c:v>7793760</c:v>
                </c:pt>
                <c:pt idx="178">
                  <c:v>7944550</c:v>
                </c:pt>
                <c:pt idx="179">
                  <c:v>8032235</c:v>
                </c:pt>
                <c:pt idx="180">
                  <c:v>8190777</c:v>
                </c:pt>
                <c:pt idx="181">
                  <c:v>8364986</c:v>
                </c:pt>
                <c:pt idx="182">
                  <c:v>8450327.5</c:v>
                </c:pt>
                <c:pt idx="183">
                  <c:v>8450327.5</c:v>
                </c:pt>
                <c:pt idx="184">
                  <c:v>8450327.5</c:v>
                </c:pt>
                <c:pt idx="185">
                  <c:v>8450327.5</c:v>
                </c:pt>
                <c:pt idx="186">
                  <c:v>8450327.5</c:v>
                </c:pt>
                <c:pt idx="187">
                  <c:v>8450327.5</c:v>
                </c:pt>
              </c:numCache>
            </c:numRef>
          </c:val>
          <c:smooth val="0"/>
          <c:extLst>
            <c:ext xmlns:c16="http://schemas.microsoft.com/office/drawing/2014/chart" uri="{C3380CC4-5D6E-409C-BE32-E72D297353CC}">
              <c16:uniqueId val="{00000002-D453-42AC-9E56-7E3EA89C4A95}"/>
            </c:ext>
          </c:extLst>
        </c:ser>
        <c:dLbls>
          <c:showLegendKey val="0"/>
          <c:showVal val="0"/>
          <c:showCatName val="0"/>
          <c:showSerName val="0"/>
          <c:showPercent val="0"/>
          <c:showBubbleSize val="0"/>
        </c:dLbls>
        <c:smooth val="0"/>
        <c:axId val="156310783"/>
        <c:axId val="156312223"/>
      </c:lineChart>
      <c:dateAx>
        <c:axId val="156310783"/>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12223"/>
        <c:crosses val="autoZero"/>
        <c:auto val="1"/>
        <c:lblOffset val="100"/>
        <c:baseTimeUnit val="days"/>
      </c:dateAx>
      <c:valAx>
        <c:axId val="156312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1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[country_wise_latest (1).xlsx]day Wise analysis!PivotTable29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cap="none" spc="0" baseline="0">
                <a:ln w="0"/>
                <a:solidFill>
                  <a:schemeClr val="tx1"/>
                </a:solidFill>
                <a:effectLst>
                  <a:outerShdw blurRad="38100" dist="19050" dir="2700000" algn="tl" rotWithShape="0">
                    <a:schemeClr val="dk1">
                      <a:alpha val="40000"/>
                    </a:schemeClr>
                  </a:outerShdw>
                </a:effectLst>
              </a:rPr>
              <a:t>Daily New Confirmed Cases</a:t>
            </a:r>
            <a:endParaRPr lang="en-IN" b="0" cap="none" spc="0">
              <a:ln w="0"/>
              <a:solidFill>
                <a:schemeClr val="tx1"/>
              </a:solidFill>
              <a:effectLst>
                <a:outerShdw blurRad="38100" dist="19050" dir="2700000" algn="tl" rotWithShape="0">
                  <a:schemeClr val="dk1">
                    <a:alpha val="40000"/>
                  </a:schemeClr>
                </a:outerShdw>
              </a:effectLst>
            </a:endParaRPr>
          </a:p>
        </c:rich>
      </c:tx>
      <c:layout>
        <c:manualLayout>
          <c:xMode val="edge"/>
          <c:yMode val="edge"/>
          <c:x val="0.27277777777777779"/>
          <c:y val="0.1239792942548848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'day Wise analysis'!$W$7</c:f>
              <c:strCache>
                <c:ptCount val="1"/>
                <c:pt idx="0">
                  <c:v>Total</c:v>
                </c:pt>
              </c:strCache>
            </c:strRef>
          </c:tx>
          <c:spPr>
            <a:solidFill>
              <a:schemeClr val="accent1"/>
            </a:solidFill>
            <a:ln>
              <a:noFill/>
            </a:ln>
            <a:effectLst/>
          </c:spPr>
          <c:invertIfNegative val="0"/>
          <c:cat>
            <c:strRef>
              <c:f>'day Wise analysis'!$V$8:$V$15</c:f>
              <c:strCache>
                <c:ptCount val="7"/>
                <c:pt idx="0">
                  <c:v>Jan</c:v>
                </c:pt>
                <c:pt idx="1">
                  <c:v>Feb</c:v>
                </c:pt>
                <c:pt idx="2">
                  <c:v>Mar</c:v>
                </c:pt>
                <c:pt idx="3">
                  <c:v>Apr</c:v>
                </c:pt>
                <c:pt idx="4">
                  <c:v>May</c:v>
                </c:pt>
                <c:pt idx="5">
                  <c:v>Jun</c:v>
                </c:pt>
                <c:pt idx="6">
                  <c:v>Jul</c:v>
                </c:pt>
              </c:strCache>
            </c:strRef>
          </c:cat>
          <c:val>
            <c:numRef>
              <c:f>'day Wise analysis'!$W$8:$W$15</c:f>
              <c:numCache>
                <c:formatCode>General</c:formatCode>
                <c:ptCount val="7"/>
                <c:pt idx="0">
                  <c:v>9372</c:v>
                </c:pt>
                <c:pt idx="1">
                  <c:v>75379</c:v>
                </c:pt>
                <c:pt idx="2">
                  <c:v>786064</c:v>
                </c:pt>
                <c:pt idx="3">
                  <c:v>2412383</c:v>
                </c:pt>
                <c:pt idx="4">
                  <c:v>2921042</c:v>
                </c:pt>
                <c:pt idx="5">
                  <c:v>4265801</c:v>
                </c:pt>
                <c:pt idx="6">
                  <c:v>6030911</c:v>
                </c:pt>
              </c:numCache>
            </c:numRef>
          </c:val>
          <c:extLst>
            <c:ext xmlns:c16="http://schemas.microsoft.com/office/drawing/2014/chart" uri="{C3380CC4-5D6E-409C-BE32-E72D297353CC}">
              <c16:uniqueId val="{00000000-2360-4E1E-82A9-71C1032C0DF6}"/>
            </c:ext>
          </c:extLst>
        </c:ser>
        <c:dLbls>
          <c:showLegendKey val="0"/>
          <c:showVal val="0"/>
          <c:showCatName val="0"/>
          <c:showSerName val="0"/>
          <c:showPercent val="0"/>
          <c:showBubbleSize val="0"/>
        </c:dLbls>
        <c:gapWidth val="219"/>
        <c:overlap val="-27"/>
        <c:axId val="136198735"/>
        <c:axId val="136199215"/>
      </c:barChart>
      <c:catAx>
        <c:axId val="136198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99215"/>
        <c:crosses val="autoZero"/>
        <c:auto val="1"/>
        <c:lblAlgn val="ctr"/>
        <c:lblOffset val="100"/>
        <c:noMultiLvlLbl val="0"/>
      </c:catAx>
      <c:valAx>
        <c:axId val="1361992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98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b="0" cap="none" spc="0">
                <a:ln w="0"/>
                <a:solidFill>
                  <a:schemeClr val="tx1"/>
                </a:solidFill>
                <a:effectLst>
                  <a:outerShdw blurRad="38100" dist="19050" dir="2700000" algn="tl" rotWithShape="0">
                    <a:schemeClr val="dk1">
                      <a:alpha val="40000"/>
                    </a:schemeClr>
                  </a:outerShdw>
                </a:effectLst>
              </a:rPr>
              <a:t>Active Cases Trend Over Time</a:t>
            </a:r>
            <a:endParaRPr lang="en-US" b="0" cap="none" spc="0">
              <a:ln w="0"/>
              <a:solidFill>
                <a:schemeClr val="tx1"/>
              </a:solidFill>
              <a:effectLst>
                <a:outerShdw blurRad="38100" dist="19050" dir="2700000" algn="tl" rotWithShape="0">
                  <a:schemeClr val="dk1">
                    <a:alpha val="40000"/>
                  </a:schemeClr>
                </a:outerShdw>
              </a:effectLst>
            </a:endParaRPr>
          </a:p>
        </c:rich>
      </c:tx>
      <c:layout>
        <c:manualLayout>
          <c:xMode val="edge"/>
          <c:yMode val="edge"/>
          <c:x val="0.27072222222222225"/>
          <c:y val="4.629629629629629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areaChart>
        <c:grouping val="stacked"/>
        <c:varyColors val="0"/>
        <c:ser>
          <c:idx val="0"/>
          <c:order val="0"/>
          <c:tx>
            <c:strRef>
              <c:f>'day Wise analysis'!$AH$1</c:f>
              <c:strCache>
                <c:ptCount val="1"/>
                <c:pt idx="0">
                  <c:v>Active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cat>
            <c:numRef>
              <c:f>'day Wise analysis'!$AG$2:$AG$194</c:f>
              <c:numCache>
                <c:formatCode>m/d/yyyy</c:formatCode>
                <c:ptCount val="193"/>
                <c:pt idx="0">
                  <c:v>43852</c:v>
                </c:pt>
                <c:pt idx="1">
                  <c:v>43853</c:v>
                </c:pt>
                <c:pt idx="2">
                  <c:v>43854</c:v>
                </c:pt>
                <c:pt idx="3">
                  <c:v>43855</c:v>
                </c:pt>
                <c:pt idx="4">
                  <c:v>43856</c:v>
                </c:pt>
                <c:pt idx="5">
                  <c:v>43857</c:v>
                </c:pt>
                <c:pt idx="6">
                  <c:v>43858</c:v>
                </c:pt>
                <c:pt idx="7">
                  <c:v>43859</c:v>
                </c:pt>
                <c:pt idx="8">
                  <c:v>43860</c:v>
                </c:pt>
                <c:pt idx="9">
                  <c:v>43861</c:v>
                </c:pt>
                <c:pt idx="10">
                  <c:v>43862</c:v>
                </c:pt>
                <c:pt idx="11">
                  <c:v>43863</c:v>
                </c:pt>
                <c:pt idx="12">
                  <c:v>43864</c:v>
                </c:pt>
                <c:pt idx="13">
                  <c:v>43865</c:v>
                </c:pt>
                <c:pt idx="14">
                  <c:v>43866</c:v>
                </c:pt>
                <c:pt idx="15">
                  <c:v>43867</c:v>
                </c:pt>
                <c:pt idx="16">
                  <c:v>43868</c:v>
                </c:pt>
                <c:pt idx="17">
                  <c:v>43869</c:v>
                </c:pt>
                <c:pt idx="18">
                  <c:v>43870</c:v>
                </c:pt>
                <c:pt idx="19">
                  <c:v>43871</c:v>
                </c:pt>
                <c:pt idx="20">
                  <c:v>43872</c:v>
                </c:pt>
                <c:pt idx="21">
                  <c:v>43873</c:v>
                </c:pt>
                <c:pt idx="22">
                  <c:v>43874</c:v>
                </c:pt>
                <c:pt idx="23">
                  <c:v>43875</c:v>
                </c:pt>
                <c:pt idx="24">
                  <c:v>43876</c:v>
                </c:pt>
                <c:pt idx="25">
                  <c:v>43877</c:v>
                </c:pt>
                <c:pt idx="26">
                  <c:v>43878</c:v>
                </c:pt>
                <c:pt idx="27">
                  <c:v>43879</c:v>
                </c:pt>
                <c:pt idx="28">
                  <c:v>43880</c:v>
                </c:pt>
                <c:pt idx="29">
                  <c:v>43881</c:v>
                </c:pt>
                <c:pt idx="30">
                  <c:v>43882</c:v>
                </c:pt>
                <c:pt idx="31">
                  <c:v>43883</c:v>
                </c:pt>
                <c:pt idx="32">
                  <c:v>43884</c:v>
                </c:pt>
                <c:pt idx="33">
                  <c:v>43885</c:v>
                </c:pt>
                <c:pt idx="34">
                  <c:v>43886</c:v>
                </c:pt>
                <c:pt idx="35">
                  <c:v>43887</c:v>
                </c:pt>
                <c:pt idx="36">
                  <c:v>43888</c:v>
                </c:pt>
                <c:pt idx="37">
                  <c:v>43889</c:v>
                </c:pt>
                <c:pt idx="38">
                  <c:v>43890</c:v>
                </c:pt>
                <c:pt idx="39">
                  <c:v>43891</c:v>
                </c:pt>
                <c:pt idx="40">
                  <c:v>43892</c:v>
                </c:pt>
                <c:pt idx="41">
                  <c:v>43893</c:v>
                </c:pt>
                <c:pt idx="42">
                  <c:v>43894</c:v>
                </c:pt>
                <c:pt idx="43">
                  <c:v>43895</c:v>
                </c:pt>
                <c:pt idx="44">
                  <c:v>43896</c:v>
                </c:pt>
                <c:pt idx="45">
                  <c:v>43897</c:v>
                </c:pt>
                <c:pt idx="46">
                  <c:v>43898</c:v>
                </c:pt>
                <c:pt idx="47">
                  <c:v>43899</c:v>
                </c:pt>
                <c:pt idx="48">
                  <c:v>43900</c:v>
                </c:pt>
                <c:pt idx="49">
                  <c:v>43901</c:v>
                </c:pt>
                <c:pt idx="50">
                  <c:v>43902</c:v>
                </c:pt>
                <c:pt idx="51">
                  <c:v>43903</c:v>
                </c:pt>
                <c:pt idx="52">
                  <c:v>43904</c:v>
                </c:pt>
                <c:pt idx="53">
                  <c:v>43905</c:v>
                </c:pt>
                <c:pt idx="54">
                  <c:v>43906</c:v>
                </c:pt>
                <c:pt idx="55">
                  <c:v>43907</c:v>
                </c:pt>
                <c:pt idx="56">
                  <c:v>43908</c:v>
                </c:pt>
                <c:pt idx="57">
                  <c:v>43909</c:v>
                </c:pt>
                <c:pt idx="58">
                  <c:v>43910</c:v>
                </c:pt>
                <c:pt idx="59">
                  <c:v>43911</c:v>
                </c:pt>
                <c:pt idx="60">
                  <c:v>43912</c:v>
                </c:pt>
                <c:pt idx="61">
                  <c:v>43913</c:v>
                </c:pt>
                <c:pt idx="62">
                  <c:v>43914</c:v>
                </c:pt>
                <c:pt idx="63">
                  <c:v>43915</c:v>
                </c:pt>
                <c:pt idx="64">
                  <c:v>43916</c:v>
                </c:pt>
                <c:pt idx="65">
                  <c:v>43917</c:v>
                </c:pt>
                <c:pt idx="66">
                  <c:v>43918</c:v>
                </c:pt>
                <c:pt idx="67">
                  <c:v>43919</c:v>
                </c:pt>
                <c:pt idx="68">
                  <c:v>43920</c:v>
                </c:pt>
                <c:pt idx="69">
                  <c:v>43921</c:v>
                </c:pt>
                <c:pt idx="70">
                  <c:v>43922</c:v>
                </c:pt>
                <c:pt idx="71">
                  <c:v>43923</c:v>
                </c:pt>
                <c:pt idx="72">
                  <c:v>43924</c:v>
                </c:pt>
                <c:pt idx="73">
                  <c:v>43925</c:v>
                </c:pt>
                <c:pt idx="74">
                  <c:v>43926</c:v>
                </c:pt>
                <c:pt idx="75">
                  <c:v>43927</c:v>
                </c:pt>
                <c:pt idx="76">
                  <c:v>43928</c:v>
                </c:pt>
                <c:pt idx="77">
                  <c:v>43929</c:v>
                </c:pt>
                <c:pt idx="78">
                  <c:v>43930</c:v>
                </c:pt>
                <c:pt idx="79">
                  <c:v>43931</c:v>
                </c:pt>
                <c:pt idx="80">
                  <c:v>43932</c:v>
                </c:pt>
                <c:pt idx="81">
                  <c:v>43933</c:v>
                </c:pt>
                <c:pt idx="82">
                  <c:v>43934</c:v>
                </c:pt>
                <c:pt idx="83">
                  <c:v>43935</c:v>
                </c:pt>
                <c:pt idx="84">
                  <c:v>43936</c:v>
                </c:pt>
                <c:pt idx="85">
                  <c:v>43937</c:v>
                </c:pt>
                <c:pt idx="86">
                  <c:v>43938</c:v>
                </c:pt>
                <c:pt idx="87">
                  <c:v>43939</c:v>
                </c:pt>
                <c:pt idx="88">
                  <c:v>43940</c:v>
                </c:pt>
                <c:pt idx="89">
                  <c:v>43941</c:v>
                </c:pt>
                <c:pt idx="90">
                  <c:v>43942</c:v>
                </c:pt>
                <c:pt idx="91">
                  <c:v>43943</c:v>
                </c:pt>
                <c:pt idx="92">
                  <c:v>43944</c:v>
                </c:pt>
                <c:pt idx="93">
                  <c:v>43945</c:v>
                </c:pt>
                <c:pt idx="94">
                  <c:v>43946</c:v>
                </c:pt>
                <c:pt idx="95">
                  <c:v>43947</c:v>
                </c:pt>
                <c:pt idx="96">
                  <c:v>43948</c:v>
                </c:pt>
                <c:pt idx="97">
                  <c:v>43949</c:v>
                </c:pt>
                <c:pt idx="98">
                  <c:v>43950</c:v>
                </c:pt>
                <c:pt idx="99">
                  <c:v>43951</c:v>
                </c:pt>
                <c:pt idx="100">
                  <c:v>43952</c:v>
                </c:pt>
                <c:pt idx="101">
                  <c:v>43953</c:v>
                </c:pt>
                <c:pt idx="102">
                  <c:v>43954</c:v>
                </c:pt>
                <c:pt idx="103">
                  <c:v>43955</c:v>
                </c:pt>
                <c:pt idx="104">
                  <c:v>43956</c:v>
                </c:pt>
                <c:pt idx="105">
                  <c:v>43957</c:v>
                </c:pt>
                <c:pt idx="106">
                  <c:v>43958</c:v>
                </c:pt>
                <c:pt idx="107">
                  <c:v>43959</c:v>
                </c:pt>
                <c:pt idx="108">
                  <c:v>43960</c:v>
                </c:pt>
                <c:pt idx="109">
                  <c:v>43961</c:v>
                </c:pt>
                <c:pt idx="110">
                  <c:v>43962</c:v>
                </c:pt>
                <c:pt idx="111">
                  <c:v>43963</c:v>
                </c:pt>
                <c:pt idx="112">
                  <c:v>43964</c:v>
                </c:pt>
                <c:pt idx="113">
                  <c:v>43965</c:v>
                </c:pt>
                <c:pt idx="114">
                  <c:v>43966</c:v>
                </c:pt>
                <c:pt idx="115">
                  <c:v>43967</c:v>
                </c:pt>
                <c:pt idx="116">
                  <c:v>43968</c:v>
                </c:pt>
                <c:pt idx="117">
                  <c:v>43969</c:v>
                </c:pt>
                <c:pt idx="118">
                  <c:v>43970</c:v>
                </c:pt>
                <c:pt idx="119">
                  <c:v>43971</c:v>
                </c:pt>
                <c:pt idx="120">
                  <c:v>43972</c:v>
                </c:pt>
                <c:pt idx="121">
                  <c:v>43973</c:v>
                </c:pt>
                <c:pt idx="122">
                  <c:v>43974</c:v>
                </c:pt>
                <c:pt idx="123">
                  <c:v>43975</c:v>
                </c:pt>
                <c:pt idx="124">
                  <c:v>43976</c:v>
                </c:pt>
                <c:pt idx="125">
                  <c:v>43977</c:v>
                </c:pt>
                <c:pt idx="126">
                  <c:v>43978</c:v>
                </c:pt>
                <c:pt idx="127">
                  <c:v>43979</c:v>
                </c:pt>
                <c:pt idx="128">
                  <c:v>43980</c:v>
                </c:pt>
                <c:pt idx="129">
                  <c:v>43981</c:v>
                </c:pt>
                <c:pt idx="130">
                  <c:v>43982</c:v>
                </c:pt>
                <c:pt idx="131">
                  <c:v>43983</c:v>
                </c:pt>
                <c:pt idx="132">
                  <c:v>43984</c:v>
                </c:pt>
                <c:pt idx="133">
                  <c:v>43985</c:v>
                </c:pt>
                <c:pt idx="134">
                  <c:v>43986</c:v>
                </c:pt>
                <c:pt idx="135">
                  <c:v>43987</c:v>
                </c:pt>
                <c:pt idx="136">
                  <c:v>43988</c:v>
                </c:pt>
                <c:pt idx="137">
                  <c:v>43989</c:v>
                </c:pt>
                <c:pt idx="138">
                  <c:v>43990</c:v>
                </c:pt>
                <c:pt idx="139">
                  <c:v>43991</c:v>
                </c:pt>
                <c:pt idx="140">
                  <c:v>43992</c:v>
                </c:pt>
                <c:pt idx="141">
                  <c:v>43993</c:v>
                </c:pt>
                <c:pt idx="142">
                  <c:v>43994</c:v>
                </c:pt>
                <c:pt idx="143">
                  <c:v>43995</c:v>
                </c:pt>
                <c:pt idx="144">
                  <c:v>43996</c:v>
                </c:pt>
                <c:pt idx="145">
                  <c:v>43997</c:v>
                </c:pt>
                <c:pt idx="146">
                  <c:v>43998</c:v>
                </c:pt>
                <c:pt idx="147">
                  <c:v>43999</c:v>
                </c:pt>
                <c:pt idx="148">
                  <c:v>44000</c:v>
                </c:pt>
                <c:pt idx="149">
                  <c:v>44001</c:v>
                </c:pt>
                <c:pt idx="150">
                  <c:v>44002</c:v>
                </c:pt>
                <c:pt idx="151">
                  <c:v>44003</c:v>
                </c:pt>
                <c:pt idx="152">
                  <c:v>44004</c:v>
                </c:pt>
                <c:pt idx="153">
                  <c:v>44005</c:v>
                </c:pt>
                <c:pt idx="154">
                  <c:v>44006</c:v>
                </c:pt>
                <c:pt idx="155">
                  <c:v>44007</c:v>
                </c:pt>
                <c:pt idx="156">
                  <c:v>44008</c:v>
                </c:pt>
                <c:pt idx="157">
                  <c:v>44009</c:v>
                </c:pt>
                <c:pt idx="158">
                  <c:v>44010</c:v>
                </c:pt>
                <c:pt idx="159">
                  <c:v>44011</c:v>
                </c:pt>
                <c:pt idx="160">
                  <c:v>44012</c:v>
                </c:pt>
                <c:pt idx="161">
                  <c:v>44013</c:v>
                </c:pt>
                <c:pt idx="162">
                  <c:v>44014</c:v>
                </c:pt>
                <c:pt idx="163">
                  <c:v>44015</c:v>
                </c:pt>
                <c:pt idx="164">
                  <c:v>44016</c:v>
                </c:pt>
                <c:pt idx="165">
                  <c:v>44017</c:v>
                </c:pt>
                <c:pt idx="166">
                  <c:v>44018</c:v>
                </c:pt>
                <c:pt idx="167">
                  <c:v>44019</c:v>
                </c:pt>
                <c:pt idx="168">
                  <c:v>44020</c:v>
                </c:pt>
                <c:pt idx="169">
                  <c:v>44021</c:v>
                </c:pt>
                <c:pt idx="170">
                  <c:v>44022</c:v>
                </c:pt>
                <c:pt idx="171">
                  <c:v>44023</c:v>
                </c:pt>
                <c:pt idx="172">
                  <c:v>44024</c:v>
                </c:pt>
                <c:pt idx="173">
                  <c:v>44025</c:v>
                </c:pt>
                <c:pt idx="174">
                  <c:v>44026</c:v>
                </c:pt>
                <c:pt idx="175">
                  <c:v>44027</c:v>
                </c:pt>
                <c:pt idx="176">
                  <c:v>44028</c:v>
                </c:pt>
                <c:pt idx="177">
                  <c:v>44029</c:v>
                </c:pt>
                <c:pt idx="178">
                  <c:v>44030</c:v>
                </c:pt>
                <c:pt idx="179">
                  <c:v>44031</c:v>
                </c:pt>
                <c:pt idx="180">
                  <c:v>44032</c:v>
                </c:pt>
                <c:pt idx="181">
                  <c:v>44033</c:v>
                </c:pt>
                <c:pt idx="182">
                  <c:v>44034</c:v>
                </c:pt>
                <c:pt idx="183">
                  <c:v>44035</c:v>
                </c:pt>
                <c:pt idx="184">
                  <c:v>44036</c:v>
                </c:pt>
                <c:pt idx="185">
                  <c:v>44037</c:v>
                </c:pt>
                <c:pt idx="186">
                  <c:v>44038</c:v>
                </c:pt>
                <c:pt idx="187">
                  <c:v>44039</c:v>
                </c:pt>
              </c:numCache>
            </c:numRef>
          </c:cat>
          <c:val>
            <c:numRef>
              <c:f>'day Wise analysis'!$AH$2:$AH$194</c:f>
              <c:numCache>
                <c:formatCode>General</c:formatCode>
                <c:ptCount val="193"/>
                <c:pt idx="0">
                  <c:v>510</c:v>
                </c:pt>
                <c:pt idx="1">
                  <c:v>606</c:v>
                </c:pt>
                <c:pt idx="2">
                  <c:v>879</c:v>
                </c:pt>
                <c:pt idx="3">
                  <c:v>1353</c:v>
                </c:pt>
                <c:pt idx="4">
                  <c:v>2010</c:v>
                </c:pt>
                <c:pt idx="5">
                  <c:v>2784</c:v>
                </c:pt>
                <c:pt idx="6">
                  <c:v>5340</c:v>
                </c:pt>
                <c:pt idx="7">
                  <c:v>5908</c:v>
                </c:pt>
                <c:pt idx="8">
                  <c:v>7922</c:v>
                </c:pt>
                <c:pt idx="9">
                  <c:v>9495</c:v>
                </c:pt>
                <c:pt idx="10">
                  <c:v>11498</c:v>
                </c:pt>
                <c:pt idx="11">
                  <c:v>15966</c:v>
                </c:pt>
                <c:pt idx="12">
                  <c:v>18857</c:v>
                </c:pt>
                <c:pt idx="13">
                  <c:v>22585</c:v>
                </c:pt>
                <c:pt idx="14">
                  <c:v>26008</c:v>
                </c:pt>
                <c:pt idx="15">
                  <c:v>28750</c:v>
                </c:pt>
                <c:pt idx="16">
                  <c:v>31712</c:v>
                </c:pt>
                <c:pt idx="17">
                  <c:v>33792</c:v>
                </c:pt>
                <c:pt idx="18">
                  <c:v>36132</c:v>
                </c:pt>
                <c:pt idx="19">
                  <c:v>37906</c:v>
                </c:pt>
                <c:pt idx="20">
                  <c:v>39145</c:v>
                </c:pt>
                <c:pt idx="21">
                  <c:v>40594</c:v>
                </c:pt>
                <c:pt idx="22">
                  <c:v>52905</c:v>
                </c:pt>
                <c:pt idx="23">
                  <c:v>57554</c:v>
                </c:pt>
                <c:pt idx="24">
                  <c:v>58197</c:v>
                </c:pt>
                <c:pt idx="25">
                  <c:v>58790</c:v>
                </c:pt>
                <c:pt idx="26">
                  <c:v>58996</c:v>
                </c:pt>
                <c:pt idx="27">
                  <c:v>58908</c:v>
                </c:pt>
                <c:pt idx="28">
                  <c:v>57513</c:v>
                </c:pt>
                <c:pt idx="29">
                  <c:v>55962</c:v>
                </c:pt>
                <c:pt idx="30">
                  <c:v>55990</c:v>
                </c:pt>
                <c:pt idx="31">
                  <c:v>53661</c:v>
                </c:pt>
                <c:pt idx="32">
                  <c:v>53519</c:v>
                </c:pt>
                <c:pt idx="33">
                  <c:v>52180</c:v>
                </c:pt>
                <c:pt idx="34">
                  <c:v>50348</c:v>
                </c:pt>
                <c:pt idx="35">
                  <c:v>48826</c:v>
                </c:pt>
                <c:pt idx="36">
                  <c:v>47305</c:v>
                </c:pt>
                <c:pt idx="37">
                  <c:v>45238</c:v>
                </c:pt>
                <c:pt idx="38">
                  <c:v>44056</c:v>
                </c:pt>
                <c:pt idx="39">
                  <c:v>43492</c:v>
                </c:pt>
                <c:pt idx="40">
                  <c:v>42500</c:v>
                </c:pt>
                <c:pt idx="41">
                  <c:v>42406</c:v>
                </c:pt>
                <c:pt idx="42">
                  <c:v>41672</c:v>
                </c:pt>
                <c:pt idx="43">
                  <c:v>41752</c:v>
                </c:pt>
                <c:pt idx="44">
                  <c:v>43550</c:v>
                </c:pt>
                <c:pt idx="45">
                  <c:v>44999</c:v>
                </c:pt>
                <c:pt idx="46">
                  <c:v>46377</c:v>
                </c:pt>
                <c:pt idx="47">
                  <c:v>48294</c:v>
                </c:pt>
                <c:pt idx="48">
                  <c:v>51128</c:v>
                </c:pt>
                <c:pt idx="49">
                  <c:v>56136</c:v>
                </c:pt>
                <c:pt idx="50">
                  <c:v>60260</c:v>
                </c:pt>
                <c:pt idx="51">
                  <c:v>72243</c:v>
                </c:pt>
                <c:pt idx="52">
                  <c:v>80562</c:v>
                </c:pt>
                <c:pt idx="53">
                  <c:v>87657</c:v>
                </c:pt>
                <c:pt idx="54">
                  <c:v>99583</c:v>
                </c:pt>
                <c:pt idx="55">
                  <c:v>111865</c:v>
                </c:pt>
                <c:pt idx="56">
                  <c:v>128071</c:v>
                </c:pt>
                <c:pt idx="57">
                  <c:v>153246</c:v>
                </c:pt>
                <c:pt idx="58">
                  <c:v>178931</c:v>
                </c:pt>
                <c:pt idx="59">
                  <c:v>205266</c:v>
                </c:pt>
                <c:pt idx="60">
                  <c:v>230764</c:v>
                </c:pt>
                <c:pt idx="61">
                  <c:v>270546</c:v>
                </c:pt>
                <c:pt idx="62">
                  <c:v>299876</c:v>
                </c:pt>
                <c:pt idx="63">
                  <c:v>342468</c:v>
                </c:pt>
                <c:pt idx="64">
                  <c:v>394062</c:v>
                </c:pt>
                <c:pt idx="65">
                  <c:v>446240</c:v>
                </c:pt>
                <c:pt idx="66">
                  <c:v>501926</c:v>
                </c:pt>
                <c:pt idx="67">
                  <c:v>548569</c:v>
                </c:pt>
                <c:pt idx="68">
                  <c:v>593598</c:v>
                </c:pt>
                <c:pt idx="69">
                  <c:v>652803</c:v>
                </c:pt>
                <c:pt idx="70">
                  <c:v>708106</c:v>
                </c:pt>
                <c:pt idx="71">
                  <c:v>766582</c:v>
                </c:pt>
                <c:pt idx="72">
                  <c:v>828744</c:v>
                </c:pt>
                <c:pt idx="73">
                  <c:v>883354</c:v>
                </c:pt>
                <c:pt idx="74">
                  <c:v>936646</c:v>
                </c:pt>
                <c:pt idx="75">
                  <c:v>987151</c:v>
                </c:pt>
                <c:pt idx="76">
                  <c:v>1033269</c:v>
                </c:pt>
                <c:pt idx="77">
                  <c:v>1081957</c:v>
                </c:pt>
                <c:pt idx="78">
                  <c:v>1136621</c:v>
                </c:pt>
                <c:pt idx="79">
                  <c:v>1195879</c:v>
                </c:pt>
                <c:pt idx="80">
                  <c:v>1241261</c:v>
                </c:pt>
                <c:pt idx="81">
                  <c:v>1313438</c:v>
                </c:pt>
                <c:pt idx="82">
                  <c:v>1350754</c:v>
                </c:pt>
                <c:pt idx="83">
                  <c:v>1389164</c:v>
                </c:pt>
                <c:pt idx="84">
                  <c:v>1425770</c:v>
                </c:pt>
                <c:pt idx="85">
                  <c:v>1485109</c:v>
                </c:pt>
                <c:pt idx="86">
                  <c:v>1538671</c:v>
                </c:pt>
                <c:pt idx="87">
                  <c:v>1582655</c:v>
                </c:pt>
                <c:pt idx="88">
                  <c:v>1627840</c:v>
                </c:pt>
                <c:pt idx="89">
                  <c:v>1674431</c:v>
                </c:pt>
                <c:pt idx="90">
                  <c:v>1708343</c:v>
                </c:pt>
                <c:pt idx="91">
                  <c:v>1749230</c:v>
                </c:pt>
                <c:pt idx="92">
                  <c:v>1802911</c:v>
                </c:pt>
                <c:pt idx="93">
                  <c:v>1833537</c:v>
                </c:pt>
                <c:pt idx="94">
                  <c:v>1885981</c:v>
                </c:pt>
                <c:pt idx="95">
                  <c:v>1927315</c:v>
                </c:pt>
                <c:pt idx="96">
                  <c:v>1964957</c:v>
                </c:pt>
                <c:pt idx="97">
                  <c:v>2001495</c:v>
                </c:pt>
                <c:pt idx="98">
                  <c:v>2030701</c:v>
                </c:pt>
                <c:pt idx="99">
                  <c:v>2044556</c:v>
                </c:pt>
                <c:pt idx="100">
                  <c:v>2089540</c:v>
                </c:pt>
                <c:pt idx="101">
                  <c:v>2126040</c:v>
                </c:pt>
                <c:pt idx="102">
                  <c:v>2169008</c:v>
                </c:pt>
                <c:pt idx="103">
                  <c:v>2208008</c:v>
                </c:pt>
                <c:pt idx="104">
                  <c:v>2246497</c:v>
                </c:pt>
                <c:pt idx="105">
                  <c:v>2285111</c:v>
                </c:pt>
                <c:pt idx="106">
                  <c:v>2330371</c:v>
                </c:pt>
                <c:pt idx="107">
                  <c:v>2380782</c:v>
                </c:pt>
                <c:pt idx="108">
                  <c:v>2409845</c:v>
                </c:pt>
                <c:pt idx="109">
                  <c:v>2449784</c:v>
                </c:pt>
                <c:pt idx="110">
                  <c:v>2476456</c:v>
                </c:pt>
                <c:pt idx="111">
                  <c:v>2518521</c:v>
                </c:pt>
                <c:pt idx="112">
                  <c:v>2543331</c:v>
                </c:pt>
                <c:pt idx="113">
                  <c:v>2596361</c:v>
                </c:pt>
                <c:pt idx="114">
                  <c:v>2640327</c:v>
                </c:pt>
                <c:pt idx="115">
                  <c:v>2675902</c:v>
                </c:pt>
                <c:pt idx="116">
                  <c:v>2710929</c:v>
                </c:pt>
                <c:pt idx="117">
                  <c:v>2743712</c:v>
                </c:pt>
                <c:pt idx="118">
                  <c:v>2784005</c:v>
                </c:pt>
                <c:pt idx="119">
                  <c:v>2823963</c:v>
                </c:pt>
                <c:pt idx="120">
                  <c:v>2875184</c:v>
                </c:pt>
                <c:pt idx="121">
                  <c:v>2869027</c:v>
                </c:pt>
                <c:pt idx="122">
                  <c:v>2916066</c:v>
                </c:pt>
                <c:pt idx="123">
                  <c:v>2953499</c:v>
                </c:pt>
                <c:pt idx="124">
                  <c:v>2976234</c:v>
                </c:pt>
                <c:pt idx="125">
                  <c:v>3010040</c:v>
                </c:pt>
                <c:pt idx="126">
                  <c:v>3044932</c:v>
                </c:pt>
                <c:pt idx="127">
                  <c:v>3093412</c:v>
                </c:pt>
                <c:pt idx="128">
                  <c:v>3133456</c:v>
                </c:pt>
                <c:pt idx="129">
                  <c:v>3197279</c:v>
                </c:pt>
                <c:pt idx="130">
                  <c:v>3226335</c:v>
                </c:pt>
                <c:pt idx="131">
                  <c:v>3264452</c:v>
                </c:pt>
                <c:pt idx="132">
                  <c:v>3276956</c:v>
                </c:pt>
                <c:pt idx="133">
                  <c:v>3312425</c:v>
                </c:pt>
                <c:pt idx="134">
                  <c:v>3364867</c:v>
                </c:pt>
                <c:pt idx="135">
                  <c:v>3422693</c:v>
                </c:pt>
                <c:pt idx="136">
                  <c:v>3483577</c:v>
                </c:pt>
                <c:pt idx="137">
                  <c:v>3538590</c:v>
                </c:pt>
                <c:pt idx="138">
                  <c:v>3486196</c:v>
                </c:pt>
                <c:pt idx="139">
                  <c:v>3524135</c:v>
                </c:pt>
                <c:pt idx="140">
                  <c:v>3574922</c:v>
                </c:pt>
                <c:pt idx="141">
                  <c:v>3623295</c:v>
                </c:pt>
                <c:pt idx="142">
                  <c:v>3669280</c:v>
                </c:pt>
                <c:pt idx="143">
                  <c:v>3715937</c:v>
                </c:pt>
                <c:pt idx="144">
                  <c:v>3776026</c:v>
                </c:pt>
                <c:pt idx="145">
                  <c:v>3812839</c:v>
                </c:pt>
                <c:pt idx="146">
                  <c:v>3849981</c:v>
                </c:pt>
                <c:pt idx="147">
                  <c:v>3869178</c:v>
                </c:pt>
                <c:pt idx="148">
                  <c:v>3923452</c:v>
                </c:pt>
                <c:pt idx="149">
                  <c:v>4003513</c:v>
                </c:pt>
                <c:pt idx="150">
                  <c:v>4041511</c:v>
                </c:pt>
                <c:pt idx="151">
                  <c:v>4097815</c:v>
                </c:pt>
                <c:pt idx="152">
                  <c:v>4140884</c:v>
                </c:pt>
                <c:pt idx="153">
                  <c:v>4197308</c:v>
                </c:pt>
                <c:pt idx="154">
                  <c:v>4247921</c:v>
                </c:pt>
                <c:pt idx="155">
                  <c:v>4326728</c:v>
                </c:pt>
                <c:pt idx="156">
                  <c:v>4406931</c:v>
                </c:pt>
                <c:pt idx="157">
                  <c:v>4474521</c:v>
                </c:pt>
                <c:pt idx="158">
                  <c:v>4544278</c:v>
                </c:pt>
                <c:pt idx="159">
                  <c:v>4605227</c:v>
                </c:pt>
                <c:pt idx="160">
                  <c:v>4657028</c:v>
                </c:pt>
                <c:pt idx="161">
                  <c:v>4754082</c:v>
                </c:pt>
                <c:pt idx="162">
                  <c:v>4672273</c:v>
                </c:pt>
                <c:pt idx="163">
                  <c:v>4761307</c:v>
                </c:pt>
                <c:pt idx="164">
                  <c:v>4755072</c:v>
                </c:pt>
                <c:pt idx="165">
                  <c:v>4815151</c:v>
                </c:pt>
                <c:pt idx="166">
                  <c:v>4855475</c:v>
                </c:pt>
                <c:pt idx="167">
                  <c:v>4915467</c:v>
                </c:pt>
                <c:pt idx="168">
                  <c:v>4964447</c:v>
                </c:pt>
                <c:pt idx="169">
                  <c:v>5052995</c:v>
                </c:pt>
                <c:pt idx="170">
                  <c:v>5141244</c:v>
                </c:pt>
                <c:pt idx="171">
                  <c:v>5227218</c:v>
                </c:pt>
                <c:pt idx="172">
                  <c:v>5304469</c:v>
                </c:pt>
                <c:pt idx="173">
                  <c:v>5353468</c:v>
                </c:pt>
                <c:pt idx="174">
                  <c:v>5427502</c:v>
                </c:pt>
                <c:pt idx="175">
                  <c:v>5493703</c:v>
                </c:pt>
                <c:pt idx="176">
                  <c:v>5588524</c:v>
                </c:pt>
                <c:pt idx="177">
                  <c:v>5664300</c:v>
                </c:pt>
                <c:pt idx="178">
                  <c:v>5745518</c:v>
                </c:pt>
                <c:pt idx="179">
                  <c:v>5868451</c:v>
                </c:pt>
                <c:pt idx="180">
                  <c:v>5912527</c:v>
                </c:pt>
                <c:pt idx="181">
                  <c:v>5965535</c:v>
                </c:pt>
                <c:pt idx="182">
                  <c:v>6062930</c:v>
                </c:pt>
                <c:pt idx="183">
                  <c:v>6166006</c:v>
                </c:pt>
                <c:pt idx="184">
                  <c:v>6212290</c:v>
                </c:pt>
                <c:pt idx="185">
                  <c:v>6243930</c:v>
                </c:pt>
                <c:pt idx="186">
                  <c:v>6309711</c:v>
                </c:pt>
                <c:pt idx="187">
                  <c:v>6358362</c:v>
                </c:pt>
              </c:numCache>
            </c:numRef>
          </c:val>
          <c:extLst>
            <c:ext xmlns:c16="http://schemas.microsoft.com/office/drawing/2014/chart" uri="{C3380CC4-5D6E-409C-BE32-E72D297353CC}">
              <c16:uniqueId val="{00000000-FBB4-4D64-9670-35BC6989AABB}"/>
            </c:ext>
          </c:extLst>
        </c:ser>
        <c:dLbls>
          <c:showLegendKey val="0"/>
          <c:showVal val="0"/>
          <c:showCatName val="0"/>
          <c:showSerName val="0"/>
          <c:showPercent val="0"/>
          <c:showBubbleSize val="0"/>
        </c:dLbls>
        <c:axId val="156301663"/>
        <c:axId val="156318463"/>
      </c:areaChart>
      <c:dateAx>
        <c:axId val="156301663"/>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56318463"/>
        <c:crosses val="autoZero"/>
        <c:auto val="1"/>
        <c:lblOffset val="100"/>
        <c:baseTimeUnit val="days"/>
      </c:dateAx>
      <c:valAx>
        <c:axId val="15631846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563016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'Country Wise analysis'!$A$46:$A$55</cx:f>
        <cx:lvl ptCount="10">
          <cx:pt idx="0">Brazil</cx:pt>
          <cx:pt idx="1">Canada</cx:pt>
          <cx:pt idx="2">Colombia</cx:pt>
          <cx:pt idx="3">France</cx:pt>
          <cx:pt idx="4">India</cx:pt>
          <cx:pt idx="5">Peru</cx:pt>
          <cx:pt idx="6">Russia</cx:pt>
          <cx:pt idx="7">South Africa</cx:pt>
          <cx:pt idx="8">United Kingdom</cx:pt>
          <cx:pt idx="9">US</cx:pt>
        </cx:lvl>
      </cx:strDim>
      <cx:numDim type="size">
        <cx:f>'Country Wise analysis'!$B$46:$B$55</cx:f>
        <cx:lvl ptCount="10" formatCode="General">
          <cx:pt idx="0">508116</cx:pt>
          <cx:pt idx="1">107514</cx:pt>
          <cx:pt idx="2">117163</cx:pt>
          <cx:pt idx="3">108928</cx:pt>
          <cx:pt idx="4">495499</cx:pt>
          <cx:pt idx="5">98752</cx:pt>
          <cx:pt idx="6">201097</cx:pt>
          <cx:pt idx="7">170537</cx:pt>
          <cx:pt idx="8">254427</cx:pt>
          <cx:pt idx="9">2816444</cx:pt>
        </cx:lvl>
      </cx:numDim>
    </cx:data>
  </cx:chartData>
  <cx:chart>
    <cx:title pos="t" align="ctr" overlay="0">
      <cx:tx>
        <cx:txData>
          <cx:v>Active Cases per Country</cx:v>
        </cx:txData>
      </cx:tx>
      <cx:spPr>
        <a:solidFill>
          <a:schemeClr val="lt1"/>
        </a:solidFill>
        <a:ln w="12700" cap="flat" cmpd="sng" algn="ctr">
          <a:solidFill>
            <a:schemeClr val="dk1"/>
          </a:solidFill>
          <a:prstDash val="solid"/>
          <a:miter lim="800000"/>
        </a:ln>
        <a:effectLst/>
      </cx:spPr>
      <cx:txPr>
        <a:bodyPr spcFirstLastPara="1" vertOverflow="ellipsis" horzOverflow="overflow" wrap="square" lIns="0" tIns="0" rIns="0" bIns="0" anchor="ctr" anchorCtr="1"/>
        <a:lstStyle/>
        <a:p>
          <a:pPr algn="ctr" rtl="0">
            <a:defRPr/>
          </a:pPr>
          <a:r>
            <a:rPr>
              <a:solidFill>
                <a:schemeClr val="dk1"/>
              </a:solidFill>
              <a:latin typeface="+mn-lt"/>
              <a:ea typeface="+mn-ea"/>
              <a:cs typeface="+mn-cs"/>
            </a:rPr>
            <a:t>Active Cases per Country</a:t>
          </a:r>
        </a:p>
      </cx:txPr>
    </cx:title>
    <cx:plotArea>
      <cx:plotAreaRegion>
        <cx:series layoutId="treemap" uniqueId="{978E8252-5C7F-4152-951E-4D982046D0AC}">
          <cx:tx>
            <cx:txData>
              <cx:f>'Country Wise analysis'!$B$45</cx:f>
              <cx:v>Active cases</cx:v>
            </cx:txData>
          </cx:tx>
          <cx:dataLabels>
            <cx:visibility seriesName="0" categoryName="1" value="0"/>
          </cx:dataLabels>
          <cx:dataId val="0"/>
          <cx:layoutPr>
            <cx:parentLabelLayout val="overlapping"/>
          </cx:layoutPr>
        </cx:series>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80">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414">
  <cs:axisTitle>
    <cs:lnRef idx="0"/>
    <cs:fillRef idx="0"/>
    <cs:effectRef idx="0"/>
    <cs:fontRef idx="major">
      <a:schemeClr val="dk1">
        <a:lumMod val="50000"/>
        <a:lumOff val="50000"/>
      </a:schemeClr>
    </cs:fontRef>
    <cs:spPr>
      <a:solidFill>
        <a:schemeClr val="bg1">
          <a:lumMod val="85000"/>
        </a:schemeClr>
      </a:solidFill>
      <a:ln w="19050">
        <a:solidFill>
          <a:schemeClr val="bg1"/>
        </a:solidFill>
      </a:ln>
    </cs:spPr>
    <cs:defRPr sz="900"/>
  </cs:axisTitle>
  <cs:categoryAxis>
    <cs:lnRef idx="0"/>
    <cs:fillRef idx="0"/>
    <cs:effectRef idx="0"/>
    <cs:fontRef idx="major">
      <a:schemeClr val="dk1">
        <a:lumMod val="50000"/>
        <a:lumOff val="50000"/>
      </a:schemeClr>
    </cs:fontRef>
    <cs:defRPr sz="90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cs:chartArea>
  <cs:dataLabel>
    <cs:lnRef idx="0"/>
    <cs:fillRef idx="0"/>
    <cs:effectRef idx="0"/>
    <cs:fontRef idx="minor">
      <a:schemeClr val="dk1">
        <a:lumMod val="75000"/>
        <a:lumOff val="25000"/>
      </a:schemeClr>
    </cs:fontRef>
    <cs:defRPr sz="900"/>
    <cs:bodyPr lIns="38100" tIns="19050" rIns="38100" bIns="19050">
      <a:spAutoFit/>
    </cs:bodyPr>
  </cs:dataLabel>
  <cs:dataLabelCallout>
    <cs:lnRef idx="0"/>
    <cs:fillRef idx="0"/>
    <cs:effectRef idx="0"/>
    <cs:fontRef idx="major">
      <a:schemeClr val="dk1">
        <a:lumMod val="50000"/>
        <a:lumOff val="50000"/>
      </a:schemeClr>
    </cs:fontRef>
    <cs:spPr>
      <a:solidFill>
        <a:schemeClr val="lt1">
          <a:alpha val="75000"/>
        </a:schemeClr>
      </a:solidFill>
      <a:ln w="9525">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9525">
        <a:solidFill>
          <a:schemeClr val="lt1"/>
        </a:solidFill>
      </a:ln>
    </cs:spPr>
  </cs:dataPoint>
  <cs:dataPoint3D>
    <cs:lnRef idx="0"/>
    <cs:fillRef idx="0">
      <cs:styleClr val="auto"/>
    </cs:fillRef>
    <cs:effectRef idx="0"/>
    <cs:fontRef idx="minor">
      <a:schemeClr val="tx1"/>
    </cs:fontRef>
    <cs:spPr>
      <a:solidFill>
        <a:schemeClr val="phClr"/>
      </a:solidFill>
      <a:ln w="9525">
        <a:solidFill>
          <a:schemeClr val="lt1"/>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lumOff val="10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ajor">
      <a:schemeClr val="dk1">
        <a:lumMod val="50000"/>
        <a:lumOff val="50000"/>
      </a:schemeClr>
    </cs:fontRef>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ajor">
      <a:schemeClr val="dk1">
        <a:lumMod val="50000"/>
        <a:lumOff val="50000"/>
      </a:schemeClr>
    </cs:fontRef>
    <cs:defRPr sz="1600" b="1" spc="0" normalizeH="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ajor">
      <a:schemeClr val="dk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ajor">
      <a:schemeClr val="dk1">
        <a:lumMod val="50000"/>
        <a:lumOff val="50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17</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nakeeb khan</dc:creator>
  <cp:keywords/>
  <dc:description/>
  <cp:lastModifiedBy>nakeeb khan</cp:lastModifiedBy>
  <cp:revision>6</cp:revision>
  <dcterms:created xsi:type="dcterms:W3CDTF">2025-07-09T21:08:00Z</dcterms:created>
  <dcterms:modified xsi:type="dcterms:W3CDTF">2025-07-13T19:25:00Z</dcterms:modified>
</cp:coreProperties>
</file>