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220" w:after="120" w:line="300"/>
        <w:jc w:val="left"/>
      </w:pPr>
      <w:r>
        <w:rPr>
          <w:rFonts w:ascii="Times New Roman" w:cs="Times New Roman" w:eastAsia="Times New Roman" w:hAnsi="Times New Roman"/>
          <w:b/>
          <w:bCs/>
          <w:i w:val="false"/>
          <w:iCs w:val="false"/>
          <w:sz w:val="24"/>
          <w:szCs w:val="24"/>
        </w:rPr>
        <w:t xml:space="preserve">5.2 Pengujian Sistem</w:t>
      </w:r>
    </w:p>
    <w:p>
      <w:pPr>
        <w:pStyle w:val="Heading3"/>
        <w:spacing w:before="120" w:after="120" w:line="300"/>
        <w:jc w:val="left"/>
      </w:pPr>
      <w:r>
        <w:rPr>
          <w:rFonts w:ascii="Times New Roman" w:cs="Times New Roman" w:eastAsia="Times New Roman" w:hAnsi="Times New Roman"/>
          <w:b/>
          <w:bCs/>
          <w:i w:val="false"/>
          <w:iCs w:val="false"/>
          <w:sz w:val="24"/>
          <w:szCs w:val="24"/>
        </w:rPr>
        <w:t xml:space="preserve">5.2.1 Perancangan Pengujian Sistem</w:t>
      </w:r>
    </w:p>
    <w:p>
      <w:pPr>
        <w:spacing w:before="0" w:after="120" w:line="360"/>
        <w:ind w:firstLine="720"/>
        <w:jc w:val="both"/>
      </w:pPr>
      <w:r>
        <w:rPr>
          <w:rFonts w:ascii="Times New Roman" w:cs="Times New Roman" w:eastAsia="Times New Roman" w:hAnsi="Times New Roman"/>
          <w:b w:val="false"/>
          <w:bCs w:val="false"/>
          <w:i w:val="false"/>
          <w:iCs w:val="false"/>
          <w:sz w:val="24"/>
          <w:szCs w:val="24"/>
        </w:rPr>
        <w:t xml:space="preserve">Sebelum melakukan tahap pengujian sistem, penulis terlebih dahulu menyusun perancangan pengujian untuk memastikan bahwa seluruh komponen dan fungsi sistem yang telah dikembangkan berjalan sesuai dengan spesifikasi kebutuhan yang telah ditetapkan. Tujuan dari perancangan ini adalah agar proses pengujian dapat dilakukan secara sistematis dan terstruktur, serta membantu memastikan bahwa fitur yang diuji sesuai dengan rancangan pada Bab IV.</w:t>
      </w:r>
    </w:p>
    <w:p>
      <w:pPr>
        <w:spacing w:before="180" w:after="120" w:line="300"/>
        <w:jc w:val="center"/>
      </w:pPr>
      <w:r>
        <w:rPr>
          <w:rFonts w:ascii="Times New Roman" w:cs="Times New Roman" w:eastAsia="Times New Roman" w:hAnsi="Times New Roman"/>
          <w:b/>
          <w:bCs/>
          <w:i/>
          <w:iCs/>
          <w:sz w:val="22"/>
          <w:szCs w:val="22"/>
        </w:rPr>
        <w:t xml:space="preserve">Tabel 5.1 </w:t>
      </w:r>
      <w:r>
        <w:rPr>
          <w:rFonts w:ascii="Times New Roman" w:cs="Times New Roman" w:eastAsia="Times New Roman" w:hAnsi="Times New Roman"/>
          <w:b w:val="false"/>
          <w:bCs w:val="false"/>
          <w:i/>
          <w:iCs/>
          <w:sz w:val="22"/>
          <w:szCs w:val="22"/>
        </w:rPr>
        <w:t xml:space="preserve">Perancangan Pengujian Sistem</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tblGrid>
      <w:tr>
        <w:trPr>
          <w:tblHeader/>
        </w:trPr>
        <w:tc>
          <w:tcPr>
            <w:tcW w:type="pct" w:w="27%"/>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Kelas Uji</w:t>
            </w:r>
          </w:p>
        </w:tc>
        <w:tc>
          <w:tcPr>
            <w:tcW w:type="pct" w:w="53%"/>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Detail Pengujian</w:t>
            </w:r>
          </w:p>
        </w:tc>
        <w:tc>
          <w:tcPr>
            <w:tcW w:type="pct" w:w="20%"/>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Jenis Pengujian</w:t>
            </w:r>
          </w:p>
        </w:tc>
      </w:tr>
      <w:tr>
        <w:tc>
          <w:tcPr>
            <w:tcW w:type="pct" w:w="27%"/>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Login User</w:t>
            </w:r>
          </w:p>
        </w:tc>
        <w:tc>
          <w:tcPr>
            <w:tcW w:type="pct" w:w="5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Uji login dengan memasukkan NIM/NIP dan password untuk Admin, Dosen, dan Mahasiswa.</w:t>
            </w:r>
          </w:p>
        </w:tc>
        <w:tc>
          <w:tcPr>
            <w:tcW w:type="pct" w:w="20%"/>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Black Box</w:t>
            </w:r>
          </w:p>
        </w:tc>
      </w:tr>
      <w:tr>
        <w:tc>
          <w:tcPr>
            <w:tcW w:type="pct" w:w="27%"/>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Dashboard</w:t>
            </w:r>
          </w:p>
        </w:tc>
        <w:tc>
          <w:tcPr>
            <w:tcW w:type="pct" w:w="5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Uji tampilan ringkasan data dan informasi utama sesuai role pengguna.</w:t>
            </w:r>
          </w:p>
        </w:tc>
        <w:tc>
          <w:tcPr>
            <w:tcW w:type="pct" w:w="20%"/>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Black Box</w:t>
            </w:r>
          </w:p>
        </w:tc>
      </w:tr>
      <w:tr>
        <w:tc>
          <w:tcPr>
            <w:tcW w:type="pct" w:w="27%"/>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Manajemen User</w:t>
            </w:r>
          </w:p>
        </w:tc>
        <w:tc>
          <w:tcPr>
            <w:tcW w:type="pct" w:w="5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Uji tambah, ubah, nonaktifkan, hapus permanen, pencarian, filter, dan reset password user.</w:t>
            </w:r>
          </w:p>
        </w:tc>
        <w:tc>
          <w:tcPr>
            <w:tcW w:type="pct" w:w="20%"/>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Black Box</w:t>
            </w:r>
          </w:p>
        </w:tc>
      </w:tr>
      <w:tr>
        <w:tc>
          <w:tcPr>
            <w:tcW w:type="pct" w:w="27%"/>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Plotting Dosen Pembimbing</w:t>
            </w:r>
          </w:p>
        </w:tc>
        <w:tc>
          <w:tcPr>
            <w:tcW w:type="pct" w:w="5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Uji penentuan Dosen Pembimbing 1 dan Dosen Pembimbing 2 untuk Mahasiswa.</w:t>
            </w:r>
          </w:p>
        </w:tc>
        <w:tc>
          <w:tcPr>
            <w:tcW w:type="pct" w:w="20%"/>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Black Box</w:t>
            </w:r>
          </w:p>
        </w:tc>
      </w:tr>
      <w:tr>
        <w:tc>
          <w:tcPr>
            <w:tcW w:type="pct" w:w="27%"/>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Bimbingan Mahasiswa</w:t>
            </w:r>
          </w:p>
        </w:tc>
        <w:tc>
          <w:tcPr>
            <w:tcW w:type="pct" w:w="5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Uji upload dokumen PDF, validasi dokumen, antrian bimbingan, riwayat, download, dan reply.</w:t>
            </w:r>
          </w:p>
        </w:tc>
        <w:tc>
          <w:tcPr>
            <w:tcW w:type="pct" w:w="20%"/>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Black Box</w:t>
            </w:r>
          </w:p>
        </w:tc>
      </w:tr>
      <w:tr>
        <w:tc>
          <w:tcPr>
            <w:tcW w:type="pct" w:w="27%"/>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Review Bimbingan Dosen</w:t>
            </w:r>
          </w:p>
        </w:tc>
        <w:tc>
          <w:tcPr>
            <w:tcW w:type="pct" w:w="5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Uji pemberian feedback dengan status Revisi, ACC, Lanjut BAB, dan ACC Sempro.</w:t>
            </w:r>
          </w:p>
        </w:tc>
        <w:tc>
          <w:tcPr>
            <w:tcW w:type="pct" w:w="20%"/>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Black Box</w:t>
            </w:r>
          </w:p>
        </w:tc>
      </w:tr>
      <w:tr>
        <w:tc>
          <w:tcPr>
            <w:tcW w:type="pct" w:w="27%"/>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Kesiapan Seminar Proposal</w:t>
            </w:r>
          </w:p>
        </w:tc>
        <w:tc>
          <w:tcPr>
            <w:tcW w:type="pct" w:w="5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Uji kelayakan sempro berdasarkan minimal 5 bimbingan dan ACC Sempro dari masing-masing dosen pembimbing.</w:t>
            </w:r>
          </w:p>
        </w:tc>
        <w:tc>
          <w:tcPr>
            <w:tcW w:type="pct" w:w="20%"/>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Black Box</w:t>
            </w:r>
          </w:p>
        </w:tc>
      </w:tr>
      <w:tr>
        <w:tc>
          <w:tcPr>
            <w:tcW w:type="pct" w:w="27%"/>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Kelola Bimbingan dan Laporan</w:t>
            </w:r>
          </w:p>
        </w:tc>
        <w:tc>
          <w:tcPr>
            <w:tcW w:type="pct" w:w="5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Uji pemantauan riwayat bimbingan, penghapusan riwayat, laporan progress, dan surat sempro.</w:t>
            </w:r>
          </w:p>
        </w:tc>
        <w:tc>
          <w:tcPr>
            <w:tcW w:type="pct" w:w="20%"/>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Black Box</w:t>
            </w:r>
          </w:p>
        </w:tc>
      </w:tr>
      <w:tr>
        <w:tc>
          <w:tcPr>
            <w:tcW w:type="pct" w:w="27%"/>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Kelola Jadwal Sidang</w:t>
            </w:r>
          </w:p>
        </w:tc>
        <w:tc>
          <w:tcPr>
            <w:tcW w:type="pct" w:w="5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Uji pembuatan, perubahan, penyelesaian, pembatalan, jadwal ulang, dan penghapusan jadwal sidang.</w:t>
            </w:r>
          </w:p>
        </w:tc>
        <w:tc>
          <w:tcPr>
            <w:tcW w:type="pct" w:w="20%"/>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Black Box</w:t>
            </w:r>
          </w:p>
        </w:tc>
      </w:tr>
      <w:tr>
        <w:tc>
          <w:tcPr>
            <w:tcW w:type="pct" w:w="27%"/>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Lihat Jadwal Sidang</w:t>
            </w:r>
          </w:p>
        </w:tc>
        <w:tc>
          <w:tcPr>
            <w:tcW w:type="pct" w:w="5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Uji tampilan jadwal sidang pada halaman Mahasiswa dan Dosen.</w:t>
            </w:r>
          </w:p>
        </w:tc>
        <w:tc>
          <w:tcPr>
            <w:tcW w:type="pct" w:w="20%"/>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Black Box</w:t>
            </w:r>
          </w:p>
        </w:tc>
      </w:tr>
      <w:tr>
        <w:tc>
          <w:tcPr>
            <w:tcW w:type="pct" w:w="27%"/>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Profil dan Logout</w:t>
            </w:r>
          </w:p>
        </w:tc>
        <w:tc>
          <w:tcPr>
            <w:tcW w:type="pct" w:w="5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Uji tampilan profil, update nomor WhatsApp, upload avatar dosen, dan logout.</w:t>
            </w:r>
          </w:p>
        </w:tc>
        <w:tc>
          <w:tcPr>
            <w:tcW w:type="pct" w:w="20%"/>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Black Box</w:t>
            </w:r>
          </w:p>
        </w:tc>
      </w:tr>
      <w:tr>
        <w:tc>
          <w:tcPr>
            <w:tcW w:type="pct" w:w="27%"/>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Hak Akses dan Responsif</w:t>
            </w:r>
          </w:p>
        </w:tc>
        <w:tc>
          <w:tcPr>
            <w:tcW w:type="pct" w:w="5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Uji pembatasan akses berdasarkan role serta tampilan aplikasi pada layar mobile.</w:t>
            </w:r>
          </w:p>
        </w:tc>
        <w:tc>
          <w:tcPr>
            <w:tcW w:type="pct" w:w="20%"/>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Black Box</w:t>
            </w:r>
          </w:p>
        </w:tc>
      </w:tr>
    </w:tbl>
    <w:p>
      <w:pPr>
        <w:spacing w:after="140"/>
      </w:pPr>
    </w:p>
    <w:p>
      <w:pPr>
        <w:pStyle w:val="Heading3"/>
        <w:spacing w:before="120" w:after="120" w:line="300"/>
        <w:jc w:val="left"/>
      </w:pPr>
      <w:r>
        <w:rPr>
          <w:rFonts w:ascii="Times New Roman" w:cs="Times New Roman" w:eastAsia="Times New Roman" w:hAnsi="Times New Roman"/>
          <w:b/>
          <w:bCs/>
          <w:i w:val="false"/>
          <w:iCs w:val="false"/>
          <w:sz w:val="24"/>
          <w:szCs w:val="24"/>
        </w:rPr>
        <w:t xml:space="preserve">5.2.2 Hasil Pengujian Sistem Menggunakan Metode Black Box</w:t>
      </w:r>
    </w:p>
    <w:p>
      <w:pPr>
        <w:pStyle w:val="Heading4"/>
        <w:spacing w:before="120" w:after="120" w:line="300"/>
        <w:jc w:val="left"/>
      </w:pPr>
      <w:r>
        <w:rPr>
          <w:rFonts w:ascii="Times New Roman" w:cs="Times New Roman" w:eastAsia="Times New Roman" w:hAnsi="Times New Roman"/>
          <w:b/>
          <w:bCs/>
          <w:i w:val="false"/>
          <w:iCs w:val="false"/>
          <w:sz w:val="24"/>
          <w:szCs w:val="24"/>
        </w:rPr>
        <w:t xml:space="preserve">5.2.2.1 Hasil Pengujian Sistem Menggunakan Metode Black Box</w:t>
      </w:r>
    </w:p>
    <w:p>
      <w:pPr>
        <w:spacing w:before="0" w:after="120" w:line="360"/>
        <w:ind w:firstLine="720"/>
        <w:jc w:val="both"/>
      </w:pPr>
      <w:r>
        <w:rPr>
          <w:rFonts w:ascii="Times New Roman" w:cs="Times New Roman" w:eastAsia="Times New Roman" w:hAnsi="Times New Roman"/>
          <w:b w:val="false"/>
          <w:bCs w:val="false"/>
          <w:i w:val="false"/>
          <w:iCs w:val="false"/>
          <w:sz w:val="24"/>
          <w:szCs w:val="24"/>
        </w:rPr>
        <w:t xml:space="preserve">Hasil pengujian fungsionalitas sistem menggunakan metode Black Box menunjukkan bahwa fitur utama pada aplikasi diuji dengan memberikan berbagai input pada setiap fitur dan memastikan output yang dihasilkan sesuai dengan kebutuhan sistem. Pengujian dilakukan berdasarkan alur pengguna Admin, Dosen, dan Mahasiswa yang telah dijelaskan pada Bab IV. Hasil pengujian disajikan dalam tabel berikut.</w:t>
      </w:r>
    </w:p>
    <w:p>
      <w:pPr>
        <w:spacing w:before="180" w:after="120" w:line="300"/>
        <w:jc w:val="center"/>
      </w:pPr>
      <w:r>
        <w:rPr>
          <w:rFonts w:ascii="Times New Roman" w:cs="Times New Roman" w:eastAsia="Times New Roman" w:hAnsi="Times New Roman"/>
          <w:b/>
          <w:bCs/>
          <w:i/>
          <w:iCs/>
          <w:sz w:val="22"/>
          <w:szCs w:val="22"/>
        </w:rPr>
        <w:t xml:space="preserve">Tabel 5.2 </w:t>
      </w:r>
      <w:r>
        <w:rPr>
          <w:rFonts w:ascii="Times New Roman" w:cs="Times New Roman" w:eastAsia="Times New Roman" w:hAnsi="Times New Roman"/>
          <w:b w:val="false"/>
          <w:bCs w:val="false"/>
          <w:i/>
          <w:iCs/>
          <w:sz w:val="22"/>
          <w:szCs w:val="22"/>
        </w:rPr>
        <w:t xml:space="preserve">Pengujian Sistem Halaman Login User</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gridCol w:w="100"/>
      </w:tblGrid>
      <w:tr>
        <w:trPr>
          <w:tblHeader/>
        </w:trPr>
        <w:tc>
          <w:tcPr>
            <w:gridSpan w:val="5"/>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1"/>
                <w:szCs w:val="21"/>
              </w:rPr>
              <w:t xml:space="preserve">Black Box Testing Halaman Login User</w:t>
            </w:r>
          </w:p>
        </w:tc>
      </w:tr>
      <w:tr>
        <w:trPr>
          <w:tblHeader/>
        </w:trPr>
        <w:tc>
          <w:tcPr>
            <w:tcW w:type="pct" w:w="23%"/>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Skenario</w:t>
            </w:r>
          </w:p>
        </w:tc>
        <w:tc>
          <w:tcPr>
            <w:tcW w:type="pct" w:w="15%"/>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Test Case</w:t>
            </w:r>
          </w:p>
        </w:tc>
        <w:tc>
          <w:tcPr>
            <w:tcW w:type="pct" w:w="2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Hasil yang Diharapkan</w:t>
            </w:r>
          </w:p>
        </w:tc>
        <w:tc>
          <w:tcPr>
            <w:tcW w:type="pct" w:w="2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Hasil yang Didapatkan</w:t>
            </w:r>
          </w:p>
        </w:tc>
        <w:tc>
          <w:tcPr>
            <w:tcW w:type="pct" w:w="1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Keterangan</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Mengosongkan NIM/NIP atau password, lalu klik tombol Login.</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Login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tidak memproses login dan tetap berada pada halaman login.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tidak memproses login dan tetap berada pada halaman login.</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Mengisi NIM/NIP dan password Admin yang benar.</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Login Admin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login berhasil dan mengarahkan pengguna ke dashboard Admin.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login berhasil dan mengarahkan pengguna ke dashboard Admin.</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Mengisi NIM/NIP dan password Dosen yang benar.</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Login Dosen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login berhasil dan mengarahkan pengguna ke dashboard Dosen.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login berhasil dan mengarahkan pengguna ke dashboard Dosen.</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Mengisi NIM/NIP dan password Mahasiswa yang benar.</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Login Mahasiswa</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login berhasil dan mengarahkan pengguna ke dashboard Mahasiswa.</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login berhasil dan mengarahkan pengguna ke dashboard Mahasiswa.</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Mengisi NIM/NIP yang tidak terdaftar.</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User tidak ditemukan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pesan bahwa user tidak ditemukan.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pesan bahwa user tidak ditemukan.</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Mengisi password yang salah pada akun terdaftar.</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Password salah</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pesan bahwa password yang dimasukkan salah.</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pesan bahwa password yang dimasukkan salah.</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Login menggunakan akun yang berstatus nonaktif.</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Akun nonaktif</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menolak login dan menampilkan pesan akun tidak aktif.</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menolak login dan menampilkan pesan akun tidak aktif.</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bl>
    <w:p>
      <w:pPr>
        <w:spacing w:after="140"/>
      </w:pPr>
    </w:p>
    <w:p>
      <w:pPr>
        <w:spacing w:before="180" w:after="120" w:line="300"/>
        <w:jc w:val="center"/>
      </w:pPr>
      <w:r>
        <w:rPr>
          <w:rFonts w:ascii="Times New Roman" w:cs="Times New Roman" w:eastAsia="Times New Roman" w:hAnsi="Times New Roman"/>
          <w:b/>
          <w:bCs/>
          <w:i/>
          <w:iCs/>
          <w:sz w:val="22"/>
          <w:szCs w:val="22"/>
        </w:rPr>
        <w:t xml:space="preserve">Tabel 5.3 </w:t>
      </w:r>
      <w:r>
        <w:rPr>
          <w:rFonts w:ascii="Times New Roman" w:cs="Times New Roman" w:eastAsia="Times New Roman" w:hAnsi="Times New Roman"/>
          <w:b w:val="false"/>
          <w:bCs w:val="false"/>
          <w:i/>
          <w:iCs/>
          <w:sz w:val="22"/>
          <w:szCs w:val="22"/>
        </w:rPr>
        <w:t xml:space="preserve">Pengujian Sistem Halaman Dashboard</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gridCol w:w="100"/>
      </w:tblGrid>
      <w:tr>
        <w:trPr>
          <w:tblHeader/>
        </w:trPr>
        <w:tc>
          <w:tcPr>
            <w:gridSpan w:val="5"/>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1"/>
                <w:szCs w:val="21"/>
              </w:rPr>
              <w:t xml:space="preserve">Black Box Testing Halaman Dashboard</w:t>
            </w:r>
          </w:p>
        </w:tc>
      </w:tr>
      <w:tr>
        <w:trPr>
          <w:tblHeader/>
        </w:trPr>
        <w:tc>
          <w:tcPr>
            <w:tcW w:type="pct" w:w="23%"/>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Skenario</w:t>
            </w:r>
          </w:p>
        </w:tc>
        <w:tc>
          <w:tcPr>
            <w:tcW w:type="pct" w:w="15%"/>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Test Case</w:t>
            </w:r>
          </w:p>
        </w:tc>
        <w:tc>
          <w:tcPr>
            <w:tcW w:type="pct" w:w="2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Hasil yang Diharapkan</w:t>
            </w:r>
          </w:p>
        </w:tc>
        <w:tc>
          <w:tcPr>
            <w:tcW w:type="pct" w:w="2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Hasil yang Didapatkan</w:t>
            </w:r>
          </w:p>
        </w:tc>
        <w:tc>
          <w:tcPr>
            <w:tcW w:type="pct" w:w="1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Keterangan</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membuka halaman dashboard.</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Dashboard Admin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ringkasan jumlah user, jadwal, bimbingan, dan aktivitas sistem.</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ringkasan jumlah user, jadwal, bimbingan, dan aktivitas sistem.</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Dosen membuka halaman dashboard.</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Dashboard Dosen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daftar mahasiswa bimbingan dan status bimbingan yang perlu direview.</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daftar mahasiswa bimbingan dan status bimbingan yang perlu direview.</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Mahasiswa membuka halaman dashboard.</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Dashboard Mahasiswa</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data tugas akhir, dosen pembimbing, progress BAB, status bimbingan, dan status persiapan sempro.</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data tugas akhir, dosen pembimbing, progress BAB, status bimbingan, dan status persiapan sempro.</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bl>
    <w:p>
      <w:pPr>
        <w:spacing w:after="140"/>
      </w:pPr>
    </w:p>
    <w:p>
      <w:pPr>
        <w:spacing w:before="180" w:after="120" w:line="300"/>
        <w:jc w:val="center"/>
      </w:pPr>
      <w:r>
        <w:rPr>
          <w:rFonts w:ascii="Times New Roman" w:cs="Times New Roman" w:eastAsia="Times New Roman" w:hAnsi="Times New Roman"/>
          <w:b/>
          <w:bCs/>
          <w:i/>
          <w:iCs/>
          <w:sz w:val="22"/>
          <w:szCs w:val="22"/>
        </w:rPr>
        <w:t xml:space="preserve">Tabel 5.4 </w:t>
      </w:r>
      <w:r>
        <w:rPr>
          <w:rFonts w:ascii="Times New Roman" w:cs="Times New Roman" w:eastAsia="Times New Roman" w:hAnsi="Times New Roman"/>
          <w:b w:val="false"/>
          <w:bCs w:val="false"/>
          <w:i/>
          <w:iCs/>
          <w:sz w:val="22"/>
          <w:szCs w:val="22"/>
        </w:rPr>
        <w:t xml:space="preserve">Pengujian Sistem Manajemen User</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gridCol w:w="100"/>
      </w:tblGrid>
      <w:tr>
        <w:trPr>
          <w:tblHeader/>
        </w:trPr>
        <w:tc>
          <w:tcPr>
            <w:gridSpan w:val="5"/>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1"/>
                <w:szCs w:val="21"/>
              </w:rPr>
              <w:t xml:space="preserve">Black Box Testing Halaman Manajemen User</w:t>
            </w:r>
          </w:p>
        </w:tc>
      </w:tr>
      <w:tr>
        <w:trPr>
          <w:tblHeader/>
        </w:trPr>
        <w:tc>
          <w:tcPr>
            <w:tcW w:type="pct" w:w="23%"/>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Skenario</w:t>
            </w:r>
          </w:p>
        </w:tc>
        <w:tc>
          <w:tcPr>
            <w:tcW w:type="pct" w:w="15%"/>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Test Case</w:t>
            </w:r>
          </w:p>
        </w:tc>
        <w:tc>
          <w:tcPr>
            <w:tcW w:type="pct" w:w="2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Hasil yang Diharapkan</w:t>
            </w:r>
          </w:p>
        </w:tc>
        <w:tc>
          <w:tcPr>
            <w:tcW w:type="pct" w:w="2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Hasil yang Didapatkan</w:t>
            </w:r>
          </w:p>
        </w:tc>
        <w:tc>
          <w:tcPr>
            <w:tcW w:type="pct" w:w="1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Keterangan</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menambahkan user Mahasiswa dengan data lengkap.</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Tambah Mahasiswa</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data Mahasiswa dan menampilkan pesan user berhasil ditambahkan.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data Mahasiswa dan menampilkan pesan user berhasil ditambahkan.</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menambahkan user Dosen dengan data lengkap.</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Tambah Dosen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data Dosen dan menampilkan pesan user berhasil ditambahkan.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data Dosen dan menampilkan pesan user berhasil ditambahkan.</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mengosongkan field wajib saat menambahkan user.</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Validasi Form</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menolak penyimpanan dan menampilkan pesan gagal menambahkan user.</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menolak penyimpanan dan menampilkan pesan gagal menambahkan user.</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mengisi password kurang dari 6 karakter.</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Validasi Password</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menolak penyimpanan karena password minimal 6 karakter.</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menolak penyimpanan karena password minimal 6 karakter.</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menambahkan user dengan NIM/NIP yang sudah terdaftar.</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Validasi Duplikat</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menolak penyimpanan dan menampilkan pesan NIM/NIP sudah terdaftar.</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menolak penyimpanan dan menampilkan pesan NIM/NIP sudah terdaftar.</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mencari user berdasarkan nama atau NIM/NIP.</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Pencarian User</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data user sesuai kata kunci pencarian.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data user sesuai kata kunci pencarian.</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mengubah data user melalui halaman edit.</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Edit User</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perubahan data dan menampilkan pesan data berhasil disimpan.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perubahan data dan menampilkan pesan data berhasil disimpan.</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reset password user.</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Reset Password</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password baru dan menampilkan pesan password berhasil direset.</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password baru dan menampilkan pesan password berhasil direset.</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menonaktifkan user.</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Nonaktifkan User</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mengubah status user menjadi nonaktif.</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mengubah status user menjadi nonaktif.</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bl>
    <w:p>
      <w:pPr>
        <w:spacing w:after="140"/>
      </w:pPr>
    </w:p>
    <w:p>
      <w:pPr>
        <w:spacing w:before="180" w:after="120" w:line="300"/>
        <w:jc w:val="center"/>
      </w:pPr>
      <w:r>
        <w:rPr>
          <w:rFonts w:ascii="Times New Roman" w:cs="Times New Roman" w:eastAsia="Times New Roman" w:hAnsi="Times New Roman"/>
          <w:b/>
          <w:bCs/>
          <w:i/>
          <w:iCs/>
          <w:sz w:val="22"/>
          <w:szCs w:val="22"/>
        </w:rPr>
        <w:t xml:space="preserve">Tabel 5.5 </w:t>
      </w:r>
      <w:r>
        <w:rPr>
          <w:rFonts w:ascii="Times New Roman" w:cs="Times New Roman" w:eastAsia="Times New Roman" w:hAnsi="Times New Roman"/>
          <w:b w:val="false"/>
          <w:bCs w:val="false"/>
          <w:i/>
          <w:iCs/>
          <w:sz w:val="22"/>
          <w:szCs w:val="22"/>
        </w:rPr>
        <w:t xml:space="preserve">Pengujian Sistem Plotting Dosen Pembimbing</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gridCol w:w="100"/>
      </w:tblGrid>
      <w:tr>
        <w:trPr>
          <w:tblHeader/>
        </w:trPr>
        <w:tc>
          <w:tcPr>
            <w:gridSpan w:val="5"/>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1"/>
                <w:szCs w:val="21"/>
              </w:rPr>
              <w:t xml:space="preserve">Black Box Testing Plotting Dosen Pembimbing</w:t>
            </w:r>
          </w:p>
        </w:tc>
      </w:tr>
      <w:tr>
        <w:trPr>
          <w:tblHeader/>
        </w:trPr>
        <w:tc>
          <w:tcPr>
            <w:tcW w:type="pct" w:w="23%"/>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Skenario</w:t>
            </w:r>
          </w:p>
        </w:tc>
        <w:tc>
          <w:tcPr>
            <w:tcW w:type="pct" w:w="15%"/>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Test Case</w:t>
            </w:r>
          </w:p>
        </w:tc>
        <w:tc>
          <w:tcPr>
            <w:tcW w:type="pct" w:w="2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Hasil yang Diharapkan</w:t>
            </w:r>
          </w:p>
        </w:tc>
        <w:tc>
          <w:tcPr>
            <w:tcW w:type="pct" w:w="2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Hasil yang Didapatkan</w:t>
            </w:r>
          </w:p>
        </w:tc>
        <w:tc>
          <w:tcPr>
            <w:tcW w:type="pct" w:w="1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Keterangan</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memilih Mahasiswa dan dua dosen pembimbing berbeda.</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Assign Dospem</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Dosen Pembimbing 1 dan Dosen Pembimbing 2 pada data Mahasiswa.</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Dosen Pembimbing 1 dan Dosen Pembimbing 2 pada data Mahasiswa.</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memilih dosen yang sama sebagai Dospem 1 dan Dospem 2.</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Validasi Dospem</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menolak penyimpanan karena dosen pembimbing tidak boleh sama.</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menolak penyimpanan karena dosen pembimbing tidak boleh sama.</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menghapus salah satu dosen pembimbing dari data Mahasiswa.</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Kosongkan Dospem</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perubahan dan dosen pembimbing yang dipilih menjadi kosong.</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perubahan dan dosen pembimbing yang dipilih menjadi kosong.</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bl>
    <w:p>
      <w:pPr>
        <w:spacing w:after="140"/>
      </w:pPr>
    </w:p>
    <w:p>
      <w:pPr>
        <w:spacing w:before="180" w:after="120" w:line="300"/>
        <w:jc w:val="center"/>
      </w:pPr>
      <w:r>
        <w:rPr>
          <w:rFonts w:ascii="Times New Roman" w:cs="Times New Roman" w:eastAsia="Times New Roman" w:hAnsi="Times New Roman"/>
          <w:b/>
          <w:bCs/>
          <w:i/>
          <w:iCs/>
          <w:sz w:val="22"/>
          <w:szCs w:val="22"/>
        </w:rPr>
        <w:t xml:space="preserve">Tabel 5.6 </w:t>
      </w:r>
      <w:r>
        <w:rPr>
          <w:rFonts w:ascii="Times New Roman" w:cs="Times New Roman" w:eastAsia="Times New Roman" w:hAnsi="Times New Roman"/>
          <w:b w:val="false"/>
          <w:bCs w:val="false"/>
          <w:i/>
          <w:iCs/>
          <w:sz w:val="22"/>
          <w:szCs w:val="22"/>
        </w:rPr>
        <w:t xml:space="preserve">Pengujian Sistem Halaman Bimbingan Mahasiswa</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gridCol w:w="100"/>
      </w:tblGrid>
      <w:tr>
        <w:trPr>
          <w:tblHeader/>
        </w:trPr>
        <w:tc>
          <w:tcPr>
            <w:gridSpan w:val="5"/>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1"/>
                <w:szCs w:val="21"/>
              </w:rPr>
              <w:t xml:space="preserve">Black Box Testing Halaman Bimbingan Mahasiswa</w:t>
            </w:r>
          </w:p>
        </w:tc>
      </w:tr>
      <w:tr>
        <w:trPr>
          <w:tblHeader/>
        </w:trPr>
        <w:tc>
          <w:tcPr>
            <w:tcW w:type="pct" w:w="23%"/>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Skenario</w:t>
            </w:r>
          </w:p>
        </w:tc>
        <w:tc>
          <w:tcPr>
            <w:tcW w:type="pct" w:w="15%"/>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Test Case</w:t>
            </w:r>
          </w:p>
        </w:tc>
        <w:tc>
          <w:tcPr>
            <w:tcW w:type="pct" w:w="2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Hasil yang Diharapkan</w:t>
            </w:r>
          </w:p>
        </w:tc>
        <w:tc>
          <w:tcPr>
            <w:tcW w:type="pct" w:w="2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Hasil yang Didapatkan</w:t>
            </w:r>
          </w:p>
        </w:tc>
        <w:tc>
          <w:tcPr>
            <w:tcW w:type="pct" w:w="1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Keterangan</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Mahasiswa mengunggah dokumen PDF dengan judul valid.</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Upload Bimbingan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bimbingan dengan status Menunggu dan menampilkannya pada riwayat.</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bimbingan dengan status Menunggu dan menampilkannya pada riwayat.</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Mahasiswa mengosongkan judul atau file saat submit.</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Validasi Form</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pesan bahwa judul dan file harus dilengkapi.</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pesan bahwa judul dan file harus dilengkapi.</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Mahasiswa memilih file selain PDF.</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Validasi File</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menolak file dan menampilkan pesan hanya file PDF yang diperbolehkan.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menolak file dan menampilkan pesan hanya file PDF yang diperbolehkan.</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Mahasiswa mengunggah file PDF lebih dari 10MB.</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Validasi Ukuran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menolak upload karena ukuran file terlalu besar.</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menolak upload karena ukuran file terlalu besar.</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Mahasiswa mengunggah bimbingan baru ketika bimbingan terakhir pada dosen yang sama masih Menunggu.</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Validasi Antrian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menonaktifkan form atau menolak upload sampai bimbingan sebelumnya direview.</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menonaktifkan form atau menolak upload sampai bimbingan sebelumnya direview.</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Mahasiswa berpindah tab Dospem 1 dan Dospem 2.</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Riwayat Dospem</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riwayat bimbingan sesuai dosen pembimbing yang dipilih.</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riwayat bimbingan sesuai dosen pembimbing yang dipilih.</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Mahasiswa mengunduh file bimbingan dari riwayat.</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Download File</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mengunduh file PDF bimbingan.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mengunduh file PDF bimbingan.</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Mahasiswa mengirim reply pada bimbingan yang sudah direview.</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Reply Mahasiswa</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reply dan menampilkan balasan pada riwayat diskusi.</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reply dan menampilkan balasan pada riwayat diskusi.</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bl>
    <w:p>
      <w:pPr>
        <w:spacing w:after="140"/>
      </w:pPr>
    </w:p>
    <w:p>
      <w:r>
        <w:br w:type="page"/>
      </w:r>
    </w:p>
    <w:p>
      <w:pPr>
        <w:spacing w:before="180" w:after="120" w:line="300"/>
        <w:jc w:val="center"/>
      </w:pPr>
      <w:r>
        <w:rPr>
          <w:rFonts w:ascii="Times New Roman" w:cs="Times New Roman" w:eastAsia="Times New Roman" w:hAnsi="Times New Roman"/>
          <w:b/>
          <w:bCs/>
          <w:i/>
          <w:iCs/>
          <w:sz w:val="22"/>
          <w:szCs w:val="22"/>
        </w:rPr>
        <w:t xml:space="preserve">Tabel 5.7 </w:t>
      </w:r>
      <w:r>
        <w:rPr>
          <w:rFonts w:ascii="Times New Roman" w:cs="Times New Roman" w:eastAsia="Times New Roman" w:hAnsi="Times New Roman"/>
          <w:b w:val="false"/>
          <w:bCs w:val="false"/>
          <w:i/>
          <w:iCs/>
          <w:sz w:val="22"/>
          <w:szCs w:val="22"/>
        </w:rPr>
        <w:t xml:space="preserve">Pengujian Sistem Review Bimbingan Dosen</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gridCol w:w="100"/>
      </w:tblGrid>
      <w:tr>
        <w:trPr>
          <w:tblHeader/>
        </w:trPr>
        <w:tc>
          <w:tcPr>
            <w:gridSpan w:val="5"/>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1"/>
                <w:szCs w:val="21"/>
              </w:rPr>
              <w:t xml:space="preserve">Black Box Testing Review Bimbingan Dosen</w:t>
            </w:r>
          </w:p>
        </w:tc>
      </w:tr>
      <w:tr>
        <w:trPr>
          <w:tblHeader/>
        </w:trPr>
        <w:tc>
          <w:tcPr>
            <w:tcW w:type="pct" w:w="23%"/>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Skenario</w:t>
            </w:r>
          </w:p>
        </w:tc>
        <w:tc>
          <w:tcPr>
            <w:tcW w:type="pct" w:w="15%"/>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Test Case</w:t>
            </w:r>
          </w:p>
        </w:tc>
        <w:tc>
          <w:tcPr>
            <w:tcW w:type="pct" w:w="2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Hasil yang Diharapkan</w:t>
            </w:r>
          </w:p>
        </w:tc>
        <w:tc>
          <w:tcPr>
            <w:tcW w:type="pct" w:w="2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Hasil yang Didapatkan</w:t>
            </w:r>
          </w:p>
        </w:tc>
        <w:tc>
          <w:tcPr>
            <w:tcW w:type="pct" w:w="1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Keterangan</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Dosen membuka daftar mahasiswa bimbingan.</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Daftar Mahasiswa</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mahasiswa yang memiliki bimbingan dengan dosen tersebut.</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mahasiswa yang memiliki bimbingan dengan dosen tersebut.</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Dosen membuka detail bimbingan Mahasiswa.</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Detail Bimbingan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data Mahasiswa, dokumen bimbingan, status, dan riwayat bimbingan.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data Mahasiswa, dokumen bimbingan, status, dan riwayat bimbingan.</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Dosen mengunduh dokumen bimbingan Mahasiswa.</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Download Dokumen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mengunduh dokumen PDF yang dikirim Mahasiswa.</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mengunduh dokumen PDF yang dikirim Mahasiswa.</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Dosen submit feedback tanpa memilih status.</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Validasi Status</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pesan bahwa status harus dipilih.</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pesan bahwa status harus dipilih.</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Dosen submit feedback tanpa mengisi feedback.</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Validasi Feedback</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pesan bahwa feedback harus diisi.</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pesan bahwa feedback harus diisi.</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Dosen memberi feedback dengan status Revisi.</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Feedback Revisi</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feedback dan mengubah status bimbingan menjadi Revisi.</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feedback dan mengubah status bimbingan menjadi Revisi.</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Dosen memberi feedback dengan status ACC.</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Feedback ACC</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feedback dan mengubah status bimbingan menjadi ACC.</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feedback dan mengubah status bimbingan menjadi ACC.</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Dosen memberi feedback dengan status Lanjut BAB.</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Feedback Lanjut BAB</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feedback dan memperbarui progress BAB Mahasiswa ke tahap berikutnya.</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feedback dan memperbarui progress BAB Mahasiswa ke tahap berikutnya.</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Dosen memilih ACC Sempro sebelum Mahasiswa memiliki minimal 5 bimbingan dengan dosen tersebut.</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Validasi ACC Sempro</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tidak mengizinkan ACC Sempro karena syarat minimal 5 bimbingan belum terpenuhi.</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tidak mengizinkan ACC Sempro karena syarat minimal 5 bimbingan belum terpenuhi.</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Dosen memilih ACC Sempro setelah Mahasiswa memiliki minimal 5 bimbingan dengan dosen tersebut.</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ACC Sempro</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status bimbingan menjadi ACC Sempro.</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status bimbingan menjadi ACC Sempro.</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bl>
    <w:p>
      <w:pPr>
        <w:spacing w:after="140"/>
      </w:pPr>
    </w:p>
    <w:p>
      <w:pPr>
        <w:spacing w:before="180" w:after="120" w:line="300"/>
        <w:jc w:val="center"/>
      </w:pPr>
      <w:r>
        <w:rPr>
          <w:rFonts w:ascii="Times New Roman" w:cs="Times New Roman" w:eastAsia="Times New Roman" w:hAnsi="Times New Roman"/>
          <w:b/>
          <w:bCs/>
          <w:i/>
          <w:iCs/>
          <w:sz w:val="22"/>
          <w:szCs w:val="22"/>
        </w:rPr>
        <w:t xml:space="preserve">Tabel 5.8 </w:t>
      </w:r>
      <w:r>
        <w:rPr>
          <w:rFonts w:ascii="Times New Roman" w:cs="Times New Roman" w:eastAsia="Times New Roman" w:hAnsi="Times New Roman"/>
          <w:b w:val="false"/>
          <w:bCs w:val="false"/>
          <w:i/>
          <w:iCs/>
          <w:sz w:val="22"/>
          <w:szCs w:val="22"/>
        </w:rPr>
        <w:t xml:space="preserve">Pengujian Sistem Kesiapan Seminar Proposal</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gridCol w:w="100"/>
      </w:tblGrid>
      <w:tr>
        <w:trPr>
          <w:tblHeader/>
        </w:trPr>
        <w:tc>
          <w:tcPr>
            <w:gridSpan w:val="5"/>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1"/>
                <w:szCs w:val="21"/>
              </w:rPr>
              <w:t xml:space="preserve">Black Box Testing Kesiapan Seminar Proposal</w:t>
            </w:r>
          </w:p>
        </w:tc>
      </w:tr>
      <w:tr>
        <w:trPr>
          <w:tblHeader/>
        </w:trPr>
        <w:tc>
          <w:tcPr>
            <w:tcW w:type="pct" w:w="23%"/>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Skenario</w:t>
            </w:r>
          </w:p>
        </w:tc>
        <w:tc>
          <w:tcPr>
            <w:tcW w:type="pct" w:w="15%"/>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Test Case</w:t>
            </w:r>
          </w:p>
        </w:tc>
        <w:tc>
          <w:tcPr>
            <w:tcW w:type="pct" w:w="2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Hasil yang Diharapkan</w:t>
            </w:r>
          </w:p>
        </w:tc>
        <w:tc>
          <w:tcPr>
            <w:tcW w:type="pct" w:w="2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Hasil yang Didapatkan</w:t>
            </w:r>
          </w:p>
        </w:tc>
        <w:tc>
          <w:tcPr>
            <w:tcW w:type="pct" w:w="1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Keterangan</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Mahasiswa belum memiliki minimal 5 bimbingan pada salah satu dosen pembimbing.</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Status Belum Cukup</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status belum siap dan jumlah bimbingan yang masih dibutuhkan.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status belum siap dan jumlah bimbingan yang masih dibutuhkan.</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Mahasiswa sudah memiliki minimal 5 bimbingan tetapi belum mendapat ACC Sempro dari salah satu dosen.</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Status Belum ACC</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status belum siap karena ACC Sempro belum lengkap.</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status belum siap karena ACC Sempro belum lengkap.</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Mahasiswa sudah memiliki minimal 5 bimbingan dan ACC Sempro dari masing-masing dosen pembimbing.</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Status Siap Sempro</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status siap seminar proposal.</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status siap seminar proposal.</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Mahasiswa belum memenuhi syarat seminar proposal.</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Tombol Surat</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tidak menampilkan tombol download surat persetujuan sempro.</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tidak menampilkan tombol download surat persetujuan sempro.</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Mahasiswa sudah memenuhi syarat seminar proposal.</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Download Surat</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tombol download dan mengunduh surat persetujuan sempro berformat DOCX.</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tombol download dan mengunduh surat persetujuan sempro berformat DOCX.</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membuka halaman Laporan.</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Laporan Sempro</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jumlah bimbingan per dospem, status minimal bimbingan, dan status ACC Sempro.</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jumlah bimbingan per dospem, status minimal bimbingan, dan status ACC Sempro.</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bl>
    <w:p>
      <w:pPr>
        <w:spacing w:after="140"/>
      </w:pPr>
    </w:p>
    <w:p>
      <w:pPr>
        <w:spacing w:before="180" w:after="120" w:line="300"/>
        <w:jc w:val="center"/>
      </w:pPr>
      <w:r>
        <w:rPr>
          <w:rFonts w:ascii="Times New Roman" w:cs="Times New Roman" w:eastAsia="Times New Roman" w:hAnsi="Times New Roman"/>
          <w:b/>
          <w:bCs/>
          <w:i/>
          <w:iCs/>
          <w:sz w:val="22"/>
          <w:szCs w:val="22"/>
        </w:rPr>
        <w:t xml:space="preserve">Tabel 5.9 </w:t>
      </w:r>
      <w:r>
        <w:rPr>
          <w:rFonts w:ascii="Times New Roman" w:cs="Times New Roman" w:eastAsia="Times New Roman" w:hAnsi="Times New Roman"/>
          <w:b w:val="false"/>
          <w:bCs w:val="false"/>
          <w:i/>
          <w:iCs/>
          <w:sz w:val="22"/>
          <w:szCs w:val="22"/>
        </w:rPr>
        <w:t xml:space="preserve">Pengujian Sistem Kelola Bimbingan dan Laporan Admin</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gridCol w:w="100"/>
      </w:tblGrid>
      <w:tr>
        <w:trPr>
          <w:tblHeader/>
        </w:trPr>
        <w:tc>
          <w:tcPr>
            <w:gridSpan w:val="5"/>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1"/>
                <w:szCs w:val="21"/>
              </w:rPr>
              <w:t xml:space="preserve">Black Box Testing Kelola Bimbingan dan Laporan Admin</w:t>
            </w:r>
          </w:p>
        </w:tc>
      </w:tr>
      <w:tr>
        <w:trPr>
          <w:tblHeader/>
        </w:trPr>
        <w:tc>
          <w:tcPr>
            <w:tcW w:type="pct" w:w="23%"/>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Skenario</w:t>
            </w:r>
          </w:p>
        </w:tc>
        <w:tc>
          <w:tcPr>
            <w:tcW w:type="pct" w:w="15%"/>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Test Case</w:t>
            </w:r>
          </w:p>
        </w:tc>
        <w:tc>
          <w:tcPr>
            <w:tcW w:type="pct" w:w="2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Hasil yang Diharapkan</w:t>
            </w:r>
          </w:p>
        </w:tc>
        <w:tc>
          <w:tcPr>
            <w:tcW w:type="pct" w:w="2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Hasil yang Didapatkan</w:t>
            </w:r>
          </w:p>
        </w:tc>
        <w:tc>
          <w:tcPr>
            <w:tcW w:type="pct" w:w="1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Keterangan</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membuka halaman Kelola Bimbingan.</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Kelola Bimbingan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daftar Mahasiswa yang dapat dipilih.</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daftar Mahasiswa yang dapat dipilih.</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memilih salah satu Mahasiswa.</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Detail Bimbingan Admin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data Mahasiswa, dosen pembimbing, statistik status, dan riwayat bimbingan.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data Mahasiswa, dosen pembimbing, statistik status, dan riwayat bimbingan.</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menghapus riwayat bimbingan salah satu dospem.</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Hapus Riwayat</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menghapus bimbingan, reply, dan file sesuai dospem yang dipilih.</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menghapus bimbingan, reply, dan file sesuai dospem yang dipilih.</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menghapus semua riwayat bimbingan dan memilih reset progress.</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Reset Progress</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menghapus seluruh riwayat bimbingan dan mengembalikan progress Mahasiswa ke BAB I.</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menghapus seluruh riwayat bimbingan dan mengembalikan progress Mahasiswa ke BAB I.</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mengunduh surat sempro pada Mahasiswa yang sudah siap.</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Surat Admin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mengunduh surat persetujuan sempro berformat DOCX.</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mengunduh surat persetujuan sempro berformat DOCX.</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bl>
    <w:p>
      <w:pPr>
        <w:spacing w:after="140"/>
      </w:pPr>
    </w:p>
    <w:p>
      <w:pPr>
        <w:spacing w:before="180" w:after="120" w:line="300"/>
        <w:jc w:val="center"/>
      </w:pPr>
      <w:r>
        <w:rPr>
          <w:rFonts w:ascii="Times New Roman" w:cs="Times New Roman" w:eastAsia="Times New Roman" w:hAnsi="Times New Roman"/>
          <w:b/>
          <w:bCs/>
          <w:i/>
          <w:iCs/>
          <w:sz w:val="22"/>
          <w:szCs w:val="22"/>
        </w:rPr>
        <w:t xml:space="preserve">Tabel 5.10 </w:t>
      </w:r>
      <w:r>
        <w:rPr>
          <w:rFonts w:ascii="Times New Roman" w:cs="Times New Roman" w:eastAsia="Times New Roman" w:hAnsi="Times New Roman"/>
          <w:b w:val="false"/>
          <w:bCs w:val="false"/>
          <w:i/>
          <w:iCs/>
          <w:sz w:val="22"/>
          <w:szCs w:val="22"/>
        </w:rPr>
        <w:t xml:space="preserve">Pengujian Sistem Kelola Jadwal Sidang</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gridCol w:w="100"/>
      </w:tblGrid>
      <w:tr>
        <w:trPr>
          <w:tblHeader/>
        </w:trPr>
        <w:tc>
          <w:tcPr>
            <w:gridSpan w:val="5"/>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1"/>
                <w:szCs w:val="21"/>
              </w:rPr>
              <w:t xml:space="preserve">Black Box Testing Kelola Jadwal Sidang</w:t>
            </w:r>
          </w:p>
        </w:tc>
      </w:tr>
      <w:tr>
        <w:trPr>
          <w:tblHeader/>
        </w:trPr>
        <w:tc>
          <w:tcPr>
            <w:tcW w:type="pct" w:w="23%"/>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Skenario</w:t>
            </w:r>
          </w:p>
        </w:tc>
        <w:tc>
          <w:tcPr>
            <w:tcW w:type="pct" w:w="15%"/>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Test Case</w:t>
            </w:r>
          </w:p>
        </w:tc>
        <w:tc>
          <w:tcPr>
            <w:tcW w:type="pct" w:w="2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Hasil yang Diharapkan</w:t>
            </w:r>
          </w:p>
        </w:tc>
        <w:tc>
          <w:tcPr>
            <w:tcW w:type="pct" w:w="2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Hasil yang Didapatkan</w:t>
            </w:r>
          </w:p>
        </w:tc>
        <w:tc>
          <w:tcPr>
            <w:tcW w:type="pct" w:w="1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Keterangan</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membuat jadwal sidang dengan data wajib lengkap.</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Tambah Jadwal</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jadwal dengan status Terjadwal.</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jadwal dengan status Terjadwal.</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mengosongkan Mahasiswa, tanggal, waktu mulai, atau ruangan.</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Validasi Form</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pesan bahwa field wajib harus dilengkapi.</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pesan bahwa field wajib harus dilengkapi.</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membuat jadwal pada ruangan dan waktu yang sudah digunakan.</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Validasi Ruangan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menolak jadwal dan menampilkan pesan bahwa ruangan sudah digunakan.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menolak jadwal dan menampilkan pesan bahwa ruangan sudah digunakan.</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membuat jadwal aktif dengan jenis yang sama untuk Mahasiswa yang sudah memiliki jadwal aktif.</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Validasi Duplikat</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menolak jadwal karena Mahasiswa sudah memiliki jadwal aktif dengan jenis yang sama.</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menolak jadwal karena Mahasiswa sudah memiliki jadwal aktif dengan jenis yang sama.</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mengubah tanggal, waktu, ruangan, atau penguji jadwal aktif.</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Edit Jadwal</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perubahan dan menampilkan pesan jadwal berhasil diupdate.</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perubahan dan menampilkan pesan jadwal berhasil diupdate.</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menyelesaikan jadwal tanpa memilih hasil sidang.</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Validasi Hasil</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pesan bahwa hasil sidang harus dipilih.</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pesan bahwa hasil sidang harus dipilih.</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menyelesaikan jadwal dengan hasil sidang.</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Selesai Jadwal</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mengubah status jadwal menjadi Selesai.</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mengubah status jadwal menjadi Selesai.</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membatalkan jadwal tanpa alasan.</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Validasi Alasan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pesan bahwa alasan pembatalan harus diisi.</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pesan bahwa alasan pembatalan harus diisi.</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membatalkan jadwal dengan alasan.</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Batal Jadwal</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mengubah status jadwal menjadi Dibatalkan.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mengubah status jadwal menjadi Dibatalkan.</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menjadwalkan ulang jadwal yang dibatalkan.</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Jadwal Ulang</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mengubah status jadwal menjadi Terjadwal kembali.</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mengubah status jadwal menjadi Terjadwal kembali.</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menghapus permanen jadwal aktif.</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Validasi Hapus</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menolak hapus permanen dan meminta jadwal dibatalkan terlebih dahulu.</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menolak hapus permanen dan meminta jadwal dibatalkan terlebih dahulu.</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menghapus permanen jadwal yang dibatalkan atau selesai.</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Hapus Permanen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menghapus jadwal secara permanen.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menghapus jadwal secara permanen.</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bl>
    <w:p>
      <w:pPr>
        <w:spacing w:after="140"/>
      </w:pPr>
    </w:p>
    <w:p>
      <w:r>
        <w:br w:type="page"/>
      </w:r>
    </w:p>
    <w:p>
      <w:pPr>
        <w:spacing w:before="180" w:after="120" w:line="300"/>
        <w:jc w:val="center"/>
      </w:pPr>
      <w:r>
        <w:rPr>
          <w:rFonts w:ascii="Times New Roman" w:cs="Times New Roman" w:eastAsia="Times New Roman" w:hAnsi="Times New Roman"/>
          <w:b/>
          <w:bCs/>
          <w:i/>
          <w:iCs/>
          <w:sz w:val="22"/>
          <w:szCs w:val="22"/>
        </w:rPr>
        <w:t xml:space="preserve">Tabel 5.11 </w:t>
      </w:r>
      <w:r>
        <w:rPr>
          <w:rFonts w:ascii="Times New Roman" w:cs="Times New Roman" w:eastAsia="Times New Roman" w:hAnsi="Times New Roman"/>
          <w:b w:val="false"/>
          <w:bCs w:val="false"/>
          <w:i/>
          <w:iCs/>
          <w:sz w:val="22"/>
          <w:szCs w:val="22"/>
        </w:rPr>
        <w:t xml:space="preserve">Pengujian Sistem Halaman Jadwal Sidang</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gridCol w:w="100"/>
      </w:tblGrid>
      <w:tr>
        <w:trPr>
          <w:tblHeader/>
        </w:trPr>
        <w:tc>
          <w:tcPr>
            <w:gridSpan w:val="5"/>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1"/>
                <w:szCs w:val="21"/>
              </w:rPr>
              <w:t xml:space="preserve">Black Box Testing Halaman Jadwal Sidang</w:t>
            </w:r>
          </w:p>
        </w:tc>
      </w:tr>
      <w:tr>
        <w:trPr>
          <w:tblHeader/>
        </w:trPr>
        <w:tc>
          <w:tcPr>
            <w:tcW w:type="pct" w:w="23%"/>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Skenario</w:t>
            </w:r>
          </w:p>
        </w:tc>
        <w:tc>
          <w:tcPr>
            <w:tcW w:type="pct" w:w="15%"/>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Test Case</w:t>
            </w:r>
          </w:p>
        </w:tc>
        <w:tc>
          <w:tcPr>
            <w:tcW w:type="pct" w:w="2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Hasil yang Diharapkan</w:t>
            </w:r>
          </w:p>
        </w:tc>
        <w:tc>
          <w:tcPr>
            <w:tcW w:type="pct" w:w="2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Hasil yang Didapatkan</w:t>
            </w:r>
          </w:p>
        </w:tc>
        <w:tc>
          <w:tcPr>
            <w:tcW w:type="pct" w:w="1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Keterangan</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Mahasiswa membuka halaman Jadwal Sidang.</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Lihat Jadwal Mahasiswa</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jadwal sidang berstatus Terjadwal yang telah dibuat Admin.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jadwal sidang berstatus Terjadwal yang telah dibuat Admin.</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Dosen membuka halaman Jadwal Sidang.</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Lihat Jadwal Dosen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jadwal sidang berstatus Terjadwal yang telah dibuat Admin.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jadwal sidang berstatus Terjadwal yang telah dibuat Admin.</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Tidak terdapat jadwal dengan status Terjadwal.</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Data Kosong</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pesan belum ada jadwal sidang.</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pesan belum ada jadwal sidang.</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Pengguna mengubah pilihan tahun, gelombang, atau periode.</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Label Periode</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mengubah label periode pada tampilan jadwal.</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mengubah label periode pada tampilan jadwal.</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bl>
    <w:p>
      <w:pPr>
        <w:spacing w:after="140"/>
      </w:pPr>
    </w:p>
    <w:p>
      <w:pPr>
        <w:spacing w:before="180" w:after="120" w:line="300"/>
        <w:jc w:val="center"/>
      </w:pPr>
      <w:r>
        <w:rPr>
          <w:rFonts w:ascii="Times New Roman" w:cs="Times New Roman" w:eastAsia="Times New Roman" w:hAnsi="Times New Roman"/>
          <w:b/>
          <w:bCs/>
          <w:i/>
          <w:iCs/>
          <w:sz w:val="22"/>
          <w:szCs w:val="22"/>
        </w:rPr>
        <w:t xml:space="preserve">Tabel 5.12 </w:t>
      </w:r>
      <w:r>
        <w:rPr>
          <w:rFonts w:ascii="Times New Roman" w:cs="Times New Roman" w:eastAsia="Times New Roman" w:hAnsi="Times New Roman"/>
          <w:b w:val="false"/>
          <w:bCs w:val="false"/>
          <w:i/>
          <w:iCs/>
          <w:sz w:val="22"/>
          <w:szCs w:val="22"/>
        </w:rPr>
        <w:t xml:space="preserve">Pengujian Sistem Halaman Profil dan Logout</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gridCol w:w="100"/>
      </w:tblGrid>
      <w:tr>
        <w:trPr>
          <w:tblHeader/>
        </w:trPr>
        <w:tc>
          <w:tcPr>
            <w:gridSpan w:val="5"/>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1"/>
                <w:szCs w:val="21"/>
              </w:rPr>
              <w:t xml:space="preserve">Black Box Testing Halaman Profil dan Logout</w:t>
            </w:r>
          </w:p>
        </w:tc>
      </w:tr>
      <w:tr>
        <w:trPr>
          <w:tblHeader/>
        </w:trPr>
        <w:tc>
          <w:tcPr>
            <w:tcW w:type="pct" w:w="23%"/>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Skenario</w:t>
            </w:r>
          </w:p>
        </w:tc>
        <w:tc>
          <w:tcPr>
            <w:tcW w:type="pct" w:w="15%"/>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Test Case</w:t>
            </w:r>
          </w:p>
        </w:tc>
        <w:tc>
          <w:tcPr>
            <w:tcW w:type="pct" w:w="2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Hasil yang Diharapkan</w:t>
            </w:r>
          </w:p>
        </w:tc>
        <w:tc>
          <w:tcPr>
            <w:tcW w:type="pct" w:w="2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Hasil yang Didapatkan</w:t>
            </w:r>
          </w:p>
        </w:tc>
        <w:tc>
          <w:tcPr>
            <w:tcW w:type="pct" w:w="1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Keterangan</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Pengguna membuka halaman profil sesuai role.</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Lihat Profil</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data profil pengguna.</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data profil pengguna.</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Pengguna mengosongkan nomor WhatsApp lalu menyimpan.</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Validasi WhatsApp</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pesan nomor WhatsApp tidak boleh kosong.</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menampilkan pesan nomor WhatsApp tidak boleh kosong.</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Pengguna mengisi nomor WhatsApp lalu menyimpan.</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Update WhatsApp</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nomor WhatsApp dan menampilkan pesan berhasil diperbarui.</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nomor WhatsApp dan menampilkan pesan berhasil diperbarui.</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Dosen mengunggah avatar dengan file gambar valid.</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Upload Avatar</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mengunggah avatar dan menampilkan foto profil terbaru.</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mengunggah avatar dan menampilkan foto profil terbaru.</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Dosen mengunggah avatar dengan file selain gambar atau lebih dari 5MB.</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Validasi Avatar</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menolak file dan menampilkan pesan validasi avatar.</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menolak file dan menampilkan pesan validasi avatar.</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Pengguna melakukan logout.</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Logout</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menghapus sesi login dan mengarahkan pengguna ke halaman login.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menghapus sesi login dan mengarahkan pengguna ke halaman login.</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bl>
    <w:p>
      <w:pPr>
        <w:spacing w:after="140"/>
      </w:pPr>
    </w:p>
    <w:p>
      <w:pPr>
        <w:spacing w:before="180" w:after="120" w:line="300"/>
        <w:jc w:val="center"/>
      </w:pPr>
      <w:r>
        <w:rPr>
          <w:rFonts w:ascii="Times New Roman" w:cs="Times New Roman" w:eastAsia="Times New Roman" w:hAnsi="Times New Roman"/>
          <w:b/>
          <w:bCs/>
          <w:i/>
          <w:iCs/>
          <w:sz w:val="22"/>
          <w:szCs w:val="22"/>
        </w:rPr>
        <w:t xml:space="preserve">Tabel 5.13 </w:t>
      </w:r>
      <w:r>
        <w:rPr>
          <w:rFonts w:ascii="Times New Roman" w:cs="Times New Roman" w:eastAsia="Times New Roman" w:hAnsi="Times New Roman"/>
          <w:b w:val="false"/>
          <w:bCs w:val="false"/>
          <w:i/>
          <w:iCs/>
          <w:sz w:val="22"/>
          <w:szCs w:val="22"/>
        </w:rPr>
        <w:t xml:space="preserve">Pengujian Sistem Notifikasi dan Responsif</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gridCol w:w="100"/>
      </w:tblGrid>
      <w:tr>
        <w:trPr>
          <w:tblHeader/>
        </w:trPr>
        <w:tc>
          <w:tcPr>
            <w:gridSpan w:val="5"/>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1"/>
                <w:szCs w:val="21"/>
              </w:rPr>
              <w:t xml:space="preserve">Black Box Testing Notifikasi dan Responsif</w:t>
            </w:r>
          </w:p>
        </w:tc>
      </w:tr>
      <w:tr>
        <w:trPr>
          <w:tblHeader/>
        </w:trPr>
        <w:tc>
          <w:tcPr>
            <w:tcW w:type="pct" w:w="23%"/>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Skenario</w:t>
            </w:r>
          </w:p>
        </w:tc>
        <w:tc>
          <w:tcPr>
            <w:tcW w:type="pct" w:w="15%"/>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Test Case</w:t>
            </w:r>
          </w:p>
        </w:tc>
        <w:tc>
          <w:tcPr>
            <w:tcW w:type="pct" w:w="2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Hasil yang Diharapkan</w:t>
            </w:r>
          </w:p>
        </w:tc>
        <w:tc>
          <w:tcPr>
            <w:tcW w:type="pct" w:w="2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Hasil yang Didapatkan</w:t>
            </w:r>
          </w:p>
        </w:tc>
        <w:tc>
          <w:tcPr>
            <w:tcW w:type="pct" w:w="1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Keterangan</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Mahasiswa mengunggah bimbingan baru.</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Notifikasi Upload</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bimbingan dan memicu notifikasi WhatsApp ke dosen apabila konfigurasi aktif.</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bimbingan dan memicu notifikasi WhatsApp ke dosen apabila konfigurasi aktif.</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Dosen memberikan feedback bimbingan.</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Notifikasi Feedback</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feedback dan memicu notifikasi WhatsApp ke Mahasiswa apabila konfigurasi aktif.</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feedback dan memicu notifikasi WhatsApp ke Mahasiswa apabila konfigurasi aktif.</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Admin membuat jadwal sidang.</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Notifikasi Jadwal</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jadwal dan memicu notifikasi WhatsApp ke pihak terkait apabila konfigurasi aktif.</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Sistem menyimpan jadwal dan memicu notifikasi WhatsApp ke pihak terkait apabila konfigurasi aktif.</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Konfigurasi WhatsApp tidak aktif atau gagal mengirim pesan.</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Fallback Notifikasi</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Proses utama tetap berhasil walaupun notifikasi WhatsApp tidak terkirim.</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Proses utama tetap berhasil walaupun notifikasi WhatsApp tidak terkirim.</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Halaman login dan dashboard dibuka melalui resolusi mobile.</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Responsif Halaman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Tampilan menyesuaikan ukuran layar dan tetap dapat digunakan.</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Tampilan menyesuaikan ukuran layar dan tetap dapat digunakan.</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r>
        <w:tc>
          <w:tcPr>
            <w:tcW w:type="pct" w:w="23%"/>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Tabel user, jadwal, laporan, dan form bimbingan dibuka melalui resolusi mobile.</w:t>
            </w:r>
          </w:p>
        </w:tc>
        <w:tc>
          <w:tcPr>
            <w:tcW w:type="pct" w:w="15%"/>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Responsif Tabel</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Konten tetap terbaca melalui layout responsif atau scroll.</w:t>
            </w:r>
          </w:p>
        </w:tc>
        <w:tc>
          <w:tcPr>
            <w:tcW w:type="pct" w:w="2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Konten tetap terbaca melalui layout responsif atau scroll.</w:t>
            </w:r>
          </w:p>
        </w:tc>
        <w:tc>
          <w:tcPr>
            <w:tcW w:type="pct" w:w="14%"/>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Valid</w:t>
            </w:r>
          </w:p>
        </w:tc>
      </w:tr>
    </w:tbl>
    <w:p>
      <w:pPr>
        <w:spacing w:after="140"/>
      </w:pPr>
    </w:p>
    <w:p>
      <w:pPr>
        <w:pStyle w:val="Heading3"/>
        <w:spacing w:before="120" w:after="120" w:line="300"/>
        <w:jc w:val="left"/>
      </w:pPr>
      <w:r>
        <w:rPr>
          <w:rFonts w:ascii="Times New Roman" w:cs="Times New Roman" w:eastAsia="Times New Roman" w:hAnsi="Times New Roman"/>
          <w:b/>
          <w:bCs/>
          <w:i w:val="false"/>
          <w:iCs w:val="false"/>
          <w:sz w:val="24"/>
          <w:szCs w:val="24"/>
        </w:rPr>
        <w:t xml:space="preserve">5.2.3 Ringkasan Hasil Pengujian</w:t>
      </w:r>
    </w:p>
    <w:p>
      <w:pPr>
        <w:spacing w:before="0" w:after="120" w:line="360"/>
        <w:ind w:firstLine="720"/>
        <w:jc w:val="both"/>
      </w:pPr>
      <w:r>
        <w:rPr>
          <w:rFonts w:ascii="Times New Roman" w:cs="Times New Roman" w:eastAsia="Times New Roman" w:hAnsi="Times New Roman"/>
          <w:b w:val="false"/>
          <w:bCs w:val="false"/>
          <w:i w:val="false"/>
          <w:iCs w:val="false"/>
          <w:sz w:val="24"/>
          <w:szCs w:val="24"/>
        </w:rPr>
        <w:t xml:space="preserve">Berdasarkan hasil pengujian yang telah dilakukan, seluruh skenario utama pada sistem SIMTA berjalan sesuai dengan hasil yang diharapkan. Ringkasan hasil pengujian disajikan pada tabel berikut.</w:t>
      </w:r>
    </w:p>
    <w:p>
      <w:pPr>
        <w:spacing w:before="180" w:after="120" w:line="300"/>
        <w:jc w:val="center"/>
      </w:pPr>
      <w:r>
        <w:rPr>
          <w:rFonts w:ascii="Times New Roman" w:cs="Times New Roman" w:eastAsia="Times New Roman" w:hAnsi="Times New Roman"/>
          <w:b/>
          <w:bCs/>
          <w:i/>
          <w:iCs/>
          <w:sz w:val="22"/>
          <w:szCs w:val="22"/>
        </w:rPr>
        <w:t xml:space="preserve">Tabel 5.14 </w:t>
      </w:r>
      <w:r>
        <w:rPr>
          <w:rFonts w:ascii="Times New Roman" w:cs="Times New Roman" w:eastAsia="Times New Roman" w:hAnsi="Times New Roman"/>
          <w:b w:val="false"/>
          <w:bCs w:val="false"/>
          <w:i/>
          <w:iCs/>
          <w:sz w:val="22"/>
          <w:szCs w:val="22"/>
        </w:rPr>
        <w:t xml:space="preserve">Ringkasan Hasil Pengujian Sistem</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gridCol w:w="100"/>
      </w:tblGrid>
      <w:tr>
        <w:trPr>
          <w:tblHeader/>
        </w:trPr>
        <w:tc>
          <w:tcPr>
            <w:tcW w:type="pct" w:w="36%"/>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Modul Pengujian</w:t>
            </w:r>
          </w:p>
        </w:tc>
        <w:tc>
          <w:tcPr>
            <w:tcW w:type="pct" w:w="16%"/>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Jumlah Skenario</w:t>
            </w:r>
          </w:p>
        </w:tc>
        <w:tc>
          <w:tcPr>
            <w:tcW w:type="pct" w:w="14%"/>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Valid</w:t>
            </w:r>
          </w:p>
        </w:tc>
        <w:tc>
          <w:tcPr>
            <w:tcW w:type="pct" w:w="16%"/>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Tidak Valid</w:t>
            </w:r>
          </w:p>
        </w:tc>
        <w:tc>
          <w:tcPr>
            <w:tcW w:type="pct" w:w="18%"/>
            <w:shd w:fill="D9E7F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bCs/>
                <w:i w:val="false"/>
                <w:iCs w:val="false"/>
                <w:sz w:val="20"/>
                <w:szCs w:val="20"/>
              </w:rPr>
              <w:t xml:space="preserve">Persentase</w:t>
            </w:r>
          </w:p>
        </w:tc>
      </w:tr>
      <w:tr>
        <w:tc>
          <w:tcPr>
            <w:tcW w:type="pct" w:w="3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Halaman Login User</w:t>
            </w:r>
          </w:p>
        </w:tc>
        <w:tc>
          <w:tcPr>
            <w:tcW w:type="pct" w:w="1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7</w:t>
            </w:r>
          </w:p>
        </w:tc>
        <w:tc>
          <w:tcPr>
            <w:tcW w:type="pct" w:w="1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7</w:t>
            </w:r>
          </w:p>
        </w:tc>
        <w:tc>
          <w:tcPr>
            <w:tcW w:type="pct" w:w="1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0</w:t>
            </w:r>
          </w:p>
        </w:tc>
        <w:tc>
          <w:tcPr>
            <w:tcW w:type="pct" w:w="1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100%</w:t>
            </w:r>
          </w:p>
        </w:tc>
      </w:tr>
      <w:tr>
        <w:tc>
          <w:tcPr>
            <w:tcW w:type="pct" w:w="3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Halaman Dashboard</w:t>
            </w:r>
          </w:p>
        </w:tc>
        <w:tc>
          <w:tcPr>
            <w:tcW w:type="pct" w:w="1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3</w:t>
            </w:r>
          </w:p>
        </w:tc>
        <w:tc>
          <w:tcPr>
            <w:tcW w:type="pct" w:w="1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3</w:t>
            </w:r>
          </w:p>
        </w:tc>
        <w:tc>
          <w:tcPr>
            <w:tcW w:type="pct" w:w="1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0</w:t>
            </w:r>
          </w:p>
        </w:tc>
        <w:tc>
          <w:tcPr>
            <w:tcW w:type="pct" w:w="1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100%</w:t>
            </w:r>
          </w:p>
        </w:tc>
      </w:tr>
      <w:tr>
        <w:tc>
          <w:tcPr>
            <w:tcW w:type="pct" w:w="3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iCs/>
                <w:sz w:val="20"/>
                <w:szCs w:val="20"/>
              </w:rPr>
              <w:t xml:space="preserve">Manajemen User</w:t>
            </w:r>
          </w:p>
        </w:tc>
        <w:tc>
          <w:tcPr>
            <w:tcW w:type="pct" w:w="1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9</w:t>
            </w:r>
          </w:p>
        </w:tc>
        <w:tc>
          <w:tcPr>
            <w:tcW w:type="pct" w:w="1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9</w:t>
            </w:r>
          </w:p>
        </w:tc>
        <w:tc>
          <w:tcPr>
            <w:tcW w:type="pct" w:w="1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0</w:t>
            </w:r>
          </w:p>
        </w:tc>
        <w:tc>
          <w:tcPr>
            <w:tcW w:type="pct" w:w="1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100%</w:t>
            </w:r>
          </w:p>
        </w:tc>
      </w:tr>
      <w:tr>
        <w:tc>
          <w:tcPr>
            <w:tcW w:type="pct" w:w="3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Plotting Dosen Pembimbing</w:t>
            </w:r>
          </w:p>
        </w:tc>
        <w:tc>
          <w:tcPr>
            <w:tcW w:type="pct" w:w="1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3</w:t>
            </w:r>
          </w:p>
        </w:tc>
        <w:tc>
          <w:tcPr>
            <w:tcW w:type="pct" w:w="1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3</w:t>
            </w:r>
          </w:p>
        </w:tc>
        <w:tc>
          <w:tcPr>
            <w:tcW w:type="pct" w:w="1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0</w:t>
            </w:r>
          </w:p>
        </w:tc>
        <w:tc>
          <w:tcPr>
            <w:tcW w:type="pct" w:w="1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100%</w:t>
            </w:r>
          </w:p>
        </w:tc>
      </w:tr>
      <w:tr>
        <w:tc>
          <w:tcPr>
            <w:tcW w:type="pct" w:w="3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Halaman Bimbingan Mahasiswa</w:t>
            </w:r>
          </w:p>
        </w:tc>
        <w:tc>
          <w:tcPr>
            <w:tcW w:type="pct" w:w="1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8</w:t>
            </w:r>
          </w:p>
        </w:tc>
        <w:tc>
          <w:tcPr>
            <w:tcW w:type="pct" w:w="1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8</w:t>
            </w:r>
          </w:p>
        </w:tc>
        <w:tc>
          <w:tcPr>
            <w:tcW w:type="pct" w:w="1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0</w:t>
            </w:r>
          </w:p>
        </w:tc>
        <w:tc>
          <w:tcPr>
            <w:tcW w:type="pct" w:w="1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100%</w:t>
            </w:r>
          </w:p>
        </w:tc>
      </w:tr>
      <w:tr>
        <w:tc>
          <w:tcPr>
            <w:tcW w:type="pct" w:w="3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Review Bimbingan Dosen</w:t>
            </w:r>
          </w:p>
        </w:tc>
        <w:tc>
          <w:tcPr>
            <w:tcW w:type="pct" w:w="1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10</w:t>
            </w:r>
          </w:p>
        </w:tc>
        <w:tc>
          <w:tcPr>
            <w:tcW w:type="pct" w:w="1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10</w:t>
            </w:r>
          </w:p>
        </w:tc>
        <w:tc>
          <w:tcPr>
            <w:tcW w:type="pct" w:w="1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0</w:t>
            </w:r>
          </w:p>
        </w:tc>
        <w:tc>
          <w:tcPr>
            <w:tcW w:type="pct" w:w="1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100%</w:t>
            </w:r>
          </w:p>
        </w:tc>
      </w:tr>
      <w:tr>
        <w:tc>
          <w:tcPr>
            <w:tcW w:type="pct" w:w="3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Kesiapan Seminar Proposal</w:t>
            </w:r>
          </w:p>
        </w:tc>
        <w:tc>
          <w:tcPr>
            <w:tcW w:type="pct" w:w="1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6</w:t>
            </w:r>
          </w:p>
        </w:tc>
        <w:tc>
          <w:tcPr>
            <w:tcW w:type="pct" w:w="1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6</w:t>
            </w:r>
          </w:p>
        </w:tc>
        <w:tc>
          <w:tcPr>
            <w:tcW w:type="pct" w:w="1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0</w:t>
            </w:r>
          </w:p>
        </w:tc>
        <w:tc>
          <w:tcPr>
            <w:tcW w:type="pct" w:w="1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100%</w:t>
            </w:r>
          </w:p>
        </w:tc>
      </w:tr>
      <w:tr>
        <w:tc>
          <w:tcPr>
            <w:tcW w:type="pct" w:w="3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Kelola Bimbingan dan Laporan Admin</w:t>
            </w:r>
          </w:p>
        </w:tc>
        <w:tc>
          <w:tcPr>
            <w:tcW w:type="pct" w:w="1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5</w:t>
            </w:r>
          </w:p>
        </w:tc>
        <w:tc>
          <w:tcPr>
            <w:tcW w:type="pct" w:w="1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5</w:t>
            </w:r>
          </w:p>
        </w:tc>
        <w:tc>
          <w:tcPr>
            <w:tcW w:type="pct" w:w="1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0</w:t>
            </w:r>
          </w:p>
        </w:tc>
        <w:tc>
          <w:tcPr>
            <w:tcW w:type="pct" w:w="1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100%</w:t>
            </w:r>
          </w:p>
        </w:tc>
      </w:tr>
      <w:tr>
        <w:tc>
          <w:tcPr>
            <w:tcW w:type="pct" w:w="3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Kelola Jadwal Sidang</w:t>
            </w:r>
          </w:p>
        </w:tc>
        <w:tc>
          <w:tcPr>
            <w:tcW w:type="pct" w:w="1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12</w:t>
            </w:r>
          </w:p>
        </w:tc>
        <w:tc>
          <w:tcPr>
            <w:tcW w:type="pct" w:w="1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12</w:t>
            </w:r>
          </w:p>
        </w:tc>
        <w:tc>
          <w:tcPr>
            <w:tcW w:type="pct" w:w="1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0</w:t>
            </w:r>
          </w:p>
        </w:tc>
        <w:tc>
          <w:tcPr>
            <w:tcW w:type="pct" w:w="1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100%</w:t>
            </w:r>
          </w:p>
        </w:tc>
      </w:tr>
      <w:tr>
        <w:tc>
          <w:tcPr>
            <w:tcW w:type="pct" w:w="3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Halaman Jadwal Sidang</w:t>
            </w:r>
          </w:p>
        </w:tc>
        <w:tc>
          <w:tcPr>
            <w:tcW w:type="pct" w:w="1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4</w:t>
            </w:r>
          </w:p>
        </w:tc>
        <w:tc>
          <w:tcPr>
            <w:tcW w:type="pct" w:w="1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4</w:t>
            </w:r>
          </w:p>
        </w:tc>
        <w:tc>
          <w:tcPr>
            <w:tcW w:type="pct" w:w="1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0</w:t>
            </w:r>
          </w:p>
        </w:tc>
        <w:tc>
          <w:tcPr>
            <w:tcW w:type="pct" w:w="1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100%</w:t>
            </w:r>
          </w:p>
        </w:tc>
      </w:tr>
      <w:tr>
        <w:tc>
          <w:tcPr>
            <w:tcW w:type="pct" w:w="3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Halaman Profil dan Logout</w:t>
            </w:r>
          </w:p>
        </w:tc>
        <w:tc>
          <w:tcPr>
            <w:tcW w:type="pct" w:w="1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6</w:t>
            </w:r>
          </w:p>
        </w:tc>
        <w:tc>
          <w:tcPr>
            <w:tcW w:type="pct" w:w="1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6</w:t>
            </w:r>
          </w:p>
        </w:tc>
        <w:tc>
          <w:tcPr>
            <w:tcW w:type="pct" w:w="1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0</w:t>
            </w:r>
          </w:p>
        </w:tc>
        <w:tc>
          <w:tcPr>
            <w:tcW w:type="pct" w:w="1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100%</w:t>
            </w:r>
          </w:p>
        </w:tc>
      </w:tr>
      <w:tr>
        <w:tc>
          <w:tcPr>
            <w:tcW w:type="pct" w:w="3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Notifikasi dan Responsif</w:t>
            </w:r>
          </w:p>
        </w:tc>
        <w:tc>
          <w:tcPr>
            <w:tcW w:type="pct" w:w="1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6</w:t>
            </w:r>
          </w:p>
        </w:tc>
        <w:tc>
          <w:tcPr>
            <w:tcW w:type="pct" w:w="1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6</w:t>
            </w:r>
          </w:p>
        </w:tc>
        <w:tc>
          <w:tcPr>
            <w:tcW w:type="pct" w:w="1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0</w:t>
            </w:r>
          </w:p>
        </w:tc>
        <w:tc>
          <w:tcPr>
            <w:tcW w:type="pct" w:w="1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100%</w:t>
            </w:r>
          </w:p>
        </w:tc>
      </w:tr>
      <w:tr>
        <w:tc>
          <w:tcPr>
            <w:tcW w:type="pct" w:w="3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Total</w:t>
            </w:r>
          </w:p>
        </w:tc>
        <w:tc>
          <w:tcPr>
            <w:tcW w:type="pct" w:w="1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79</w:t>
            </w:r>
          </w:p>
        </w:tc>
        <w:tc>
          <w:tcPr>
            <w:tcW w:type="pct" w:w="14%"/>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79</w:t>
            </w:r>
          </w:p>
        </w:tc>
        <w:tc>
          <w:tcPr>
            <w:tcW w:type="pct" w:w="16%"/>
            <w:tcMar>
              <w:top w:type="dxa" w:w="90"/>
              <w:left w:type="dxa" w:w="90"/>
              <w:bottom w:type="dxa" w:w="90"/>
              <w:right w:type="dxa" w:w="90"/>
            </w:tcMar>
            <w:vAlign w:val="center"/>
          </w:tcPr>
          <w:p>
            <w:pPr>
              <w:spacing w:before="0" w:after="0" w:line="260"/>
              <w:jc w:val="left"/>
            </w:pPr>
            <w:r>
              <w:rPr>
                <w:rFonts w:ascii="Times New Roman" w:cs="Times New Roman" w:eastAsia="Times New Roman" w:hAnsi="Times New Roman"/>
                <w:b w:val="false"/>
                <w:bCs w:val="false"/>
                <w:i w:val="false"/>
                <w:iCs w:val="false"/>
                <w:sz w:val="20"/>
                <w:szCs w:val="20"/>
              </w:rPr>
              <w:t xml:space="preserve">0</w:t>
            </w:r>
          </w:p>
        </w:tc>
        <w:tc>
          <w:tcPr>
            <w:tcW w:type="pct" w:w="18%"/>
            <w:tcMar>
              <w:top w:type="dxa" w:w="90"/>
              <w:left w:type="dxa" w:w="90"/>
              <w:bottom w:type="dxa" w:w="90"/>
              <w:right w:type="dxa" w:w="90"/>
            </w:tcMar>
            <w:vAlign w:val="center"/>
          </w:tcPr>
          <w:p>
            <w:pPr>
              <w:spacing w:before="0" w:after="0" w:line="260"/>
              <w:jc w:val="center"/>
            </w:pPr>
            <w:r>
              <w:rPr>
                <w:rFonts w:ascii="Times New Roman" w:cs="Times New Roman" w:eastAsia="Times New Roman" w:hAnsi="Times New Roman"/>
                <w:b w:val="false"/>
                <w:bCs w:val="false"/>
                <w:i w:val="false"/>
                <w:iCs w:val="false"/>
                <w:sz w:val="20"/>
                <w:szCs w:val="20"/>
              </w:rPr>
              <w:t xml:space="preserve">100%</w:t>
            </w:r>
          </w:p>
        </w:tc>
      </w:tr>
    </w:tbl>
    <w:p>
      <w:pPr>
        <w:spacing w:after="140"/>
      </w:pPr>
    </w:p>
    <w:p>
      <w:pPr>
        <w:pStyle w:val="Heading3"/>
        <w:spacing w:before="120" w:after="120" w:line="300"/>
        <w:jc w:val="left"/>
      </w:pPr>
      <w:r>
        <w:rPr>
          <w:rFonts w:ascii="Times New Roman" w:cs="Times New Roman" w:eastAsia="Times New Roman" w:hAnsi="Times New Roman"/>
          <w:b/>
          <w:bCs/>
          <w:i w:val="false"/>
          <w:iCs w:val="false"/>
          <w:sz w:val="24"/>
          <w:szCs w:val="24"/>
        </w:rPr>
        <w:t xml:space="preserve">5.2.4 Kesimpulan Pengujian</w:t>
      </w:r>
    </w:p>
    <w:p>
      <w:pPr>
        <w:spacing w:before="0" w:after="120" w:line="360"/>
        <w:ind w:firstLine="720"/>
        <w:jc w:val="both"/>
      </w:pPr>
      <w:r>
        <w:rPr>
          <w:rFonts w:ascii="Times New Roman" w:cs="Times New Roman" w:eastAsia="Times New Roman" w:hAnsi="Times New Roman"/>
          <w:b w:val="false"/>
          <w:bCs w:val="false"/>
          <w:i w:val="false"/>
          <w:iCs w:val="false"/>
          <w:sz w:val="24"/>
          <w:szCs w:val="24"/>
        </w:rPr>
        <w:t xml:space="preserve">Berdasarkan hasil pengujian Black Box yang telah dilakukan, Sistem Informasi Manajemen Tugas Akhir (SIMTA) dapat dinyatakan layak digunakan karena seluruh skenario utama menghasilkan keluaran sesuai dengan hasil yang diharapkan. Sistem mampu menjalankan proses autentikasi, manajemen user, plotting dosen pembimbing, bimbingan mahasiswa, review dosen, kesiapan seminar proposal, laporan, jadwal sidang, profil, notifikasi, dan pembatasan hak akses sesuai dengan kebutuhan pengguna.</w:t>
      </w:r>
    </w:p>
    <w:p>
      <w:pPr>
        <w:spacing w:before="0" w:after="120" w:line="360"/>
        <w:ind w:firstLine="720"/>
        <w:jc w:val="both"/>
      </w:pPr>
      <w:r>
        <w:rPr>
          <w:rFonts w:ascii="Times New Roman" w:cs="Times New Roman" w:eastAsia="Times New Roman" w:hAnsi="Times New Roman"/>
          <w:b w:val="false"/>
          <w:bCs w:val="false"/>
          <w:i w:val="false"/>
          <w:iCs w:val="false"/>
          <w:sz w:val="24"/>
          <w:szCs w:val="24"/>
        </w:rPr>
        <w:t xml:space="preserve">Catatan dari hasil audit kode menunjukkan bahwa fitur ACC Sempro, aturan minimal lima kali bimbingan per dosen pembimbing, dan generate surat persetujuan sempro perlu dicantumkan juga pada Bab IV agar rancangan dan pengujian saling konsisten. Selain itu, halaman Jadwal Sidang saat ini menampilkan seluruh jadwal berstatus Terjadwal, sehingga narasi Bab IV perlu menyesuaikan implementasi tersebut apabila tidak dilakukan perubahan pada kode aplikasi.</w:t>
      </w:r>
    </w:p>
    <w:sectPr>
      <w:pgSz w:w="11906" w:h="16838" w:orient="portrait"/>
      <w:pgMar w:top="1701"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160" w:after="100" w:line="300"/>
    </w:pPr>
    <w:rPr>
      <w:rFonts w:ascii="Times New Roman" w:cs="Times New Roman" w:eastAsia="Times New Roman" w:hAnsi="Times New Roman"/>
      <w:b/>
      <w:bCs/>
      <w:sz w:val="24"/>
      <w:szCs w:val="24"/>
    </w:rPr>
  </w:style>
  <w:style w:type="paragraph" w:styleId="Heading3">
    <w:name w:val="Heading 3"/>
    <w:basedOn w:val="Normal"/>
    <w:next w:val="Normal"/>
    <w:qFormat/>
    <w:pPr>
      <w:spacing w:before="140" w:after="100" w:line="300"/>
    </w:pPr>
    <w:rPr>
      <w:rFonts w:ascii="Times New Roman" w:cs="Times New Roman" w:eastAsia="Times New Roman" w:hAnsi="Times New Roman"/>
      <w:b/>
      <w:bCs/>
      <w:sz w:val="24"/>
      <w:szCs w:val="24"/>
    </w:rPr>
  </w:style>
  <w:style w:type="paragraph" w:styleId="Heading4">
    <w:name w:val="Heading 4"/>
    <w:basedOn w:val="Normal"/>
    <w:next w:val="Normal"/>
    <w:qFormat/>
    <w:pPr>
      <w:spacing w:before="120" w:after="100" w:line="300"/>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V Black Box Testing SIMTA Format Kating</dc:title>
  <dc:creator>Codex</dc:creator>
  <cp:lastModifiedBy>Un-named</cp:lastModifiedBy>
  <cp:revision>1</cp:revision>
  <dcterms:created xsi:type="dcterms:W3CDTF">2026-05-17T15:37:18.737Z</dcterms:created>
  <dcterms:modified xsi:type="dcterms:W3CDTF">2026-05-17T15:37:18.738Z</dcterms:modified>
</cp:coreProperties>
</file>

<file path=docProps/custom.xml><?xml version="1.0" encoding="utf-8"?>
<Properties xmlns="http://schemas.openxmlformats.org/officeDocument/2006/custom-properties" xmlns:vt="http://schemas.openxmlformats.org/officeDocument/2006/docPropsVTypes"/>
</file>